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7475B" w14:textId="77777777" w:rsidR="00A94FB1" w:rsidRDefault="00A94FB1" w:rsidP="00A94FB1">
      <w:pPr>
        <w:jc w:val="right"/>
        <w:rPr>
          <w:sz w:val="32"/>
          <w:szCs w:val="32"/>
        </w:rPr>
      </w:pPr>
      <w:r>
        <w:rPr>
          <w:sz w:val="32"/>
          <w:szCs w:val="32"/>
        </w:rPr>
        <w:t>Elaboró: Alejandro Alfaro Flores</w:t>
      </w:r>
    </w:p>
    <w:p w14:paraId="722917F1" w14:textId="77777777" w:rsidR="00A94FB1" w:rsidRDefault="00A94FB1" w:rsidP="00A94FB1">
      <w:pPr>
        <w:jc w:val="right"/>
        <w:rPr>
          <w:sz w:val="32"/>
          <w:szCs w:val="32"/>
        </w:rPr>
      </w:pPr>
    </w:p>
    <w:p w14:paraId="2D8866FF" w14:textId="77777777" w:rsidR="00A94FB1" w:rsidRDefault="00A94FB1" w:rsidP="00A94FB1">
      <w:pPr>
        <w:jc w:val="right"/>
        <w:rPr>
          <w:sz w:val="32"/>
          <w:szCs w:val="32"/>
        </w:rPr>
      </w:pPr>
    </w:p>
    <w:p w14:paraId="64E41FF9" w14:textId="77777777" w:rsidR="00A94FB1" w:rsidRDefault="00A94FB1" w:rsidP="00A94FB1">
      <w:pPr>
        <w:jc w:val="right"/>
        <w:rPr>
          <w:sz w:val="32"/>
          <w:szCs w:val="32"/>
        </w:rPr>
      </w:pPr>
    </w:p>
    <w:p w14:paraId="33F6D27A" w14:textId="6B0C2932" w:rsidR="00A94FB1" w:rsidRPr="00A94FB1" w:rsidRDefault="00A94FB1" w:rsidP="00A94FB1">
      <w:pPr>
        <w:rPr>
          <w:sz w:val="56"/>
          <w:szCs w:val="56"/>
        </w:rPr>
      </w:pPr>
      <w:r w:rsidRPr="00A94FB1">
        <w:rPr>
          <w:sz w:val="56"/>
          <w:szCs w:val="56"/>
        </w:rPr>
        <w:t>PROYECTO FINAL</w:t>
      </w:r>
    </w:p>
    <w:p w14:paraId="1EF5680A" w14:textId="77777777" w:rsidR="00A94FB1" w:rsidRDefault="00A94FB1" w:rsidP="00A94FB1">
      <w:pPr>
        <w:rPr>
          <w:sz w:val="44"/>
          <w:szCs w:val="44"/>
        </w:rPr>
      </w:pPr>
    </w:p>
    <w:p w14:paraId="47A519AE" w14:textId="77777777" w:rsidR="00A94FB1" w:rsidRDefault="00A94FB1" w:rsidP="00A94FB1">
      <w:pPr>
        <w:rPr>
          <w:sz w:val="44"/>
          <w:szCs w:val="44"/>
        </w:rPr>
      </w:pPr>
    </w:p>
    <w:p w14:paraId="23D6FE15" w14:textId="77777777" w:rsidR="00A94FB1" w:rsidRDefault="00A94FB1" w:rsidP="00A94FB1">
      <w:pPr>
        <w:rPr>
          <w:sz w:val="44"/>
          <w:szCs w:val="44"/>
        </w:rPr>
      </w:pPr>
    </w:p>
    <w:p w14:paraId="09DE2541" w14:textId="77777777" w:rsidR="00A94FB1" w:rsidRDefault="00A94FB1" w:rsidP="00A94FB1">
      <w:pPr>
        <w:rPr>
          <w:sz w:val="44"/>
          <w:szCs w:val="44"/>
        </w:rPr>
      </w:pPr>
    </w:p>
    <w:p w14:paraId="2A47D5E1" w14:textId="77777777" w:rsidR="00A94FB1" w:rsidRDefault="00A94FB1" w:rsidP="00A94FB1">
      <w:pPr>
        <w:rPr>
          <w:sz w:val="44"/>
          <w:szCs w:val="44"/>
        </w:rPr>
      </w:pPr>
    </w:p>
    <w:p w14:paraId="20E4D31C" w14:textId="77777777" w:rsidR="00A94FB1" w:rsidRDefault="00A94FB1" w:rsidP="00A94FB1">
      <w:pPr>
        <w:rPr>
          <w:sz w:val="44"/>
          <w:szCs w:val="44"/>
        </w:rPr>
      </w:pPr>
    </w:p>
    <w:p w14:paraId="05839FC2" w14:textId="77777777" w:rsidR="00A94FB1" w:rsidRDefault="00A94FB1" w:rsidP="00A94FB1">
      <w:pPr>
        <w:rPr>
          <w:sz w:val="44"/>
          <w:szCs w:val="44"/>
        </w:rPr>
      </w:pPr>
    </w:p>
    <w:p w14:paraId="25948D00" w14:textId="13BF306B" w:rsidR="00A94FB1" w:rsidRDefault="00A94FB1" w:rsidP="00A94FB1">
      <w:pPr>
        <w:rPr>
          <w:sz w:val="44"/>
          <w:szCs w:val="44"/>
        </w:rPr>
      </w:pPr>
      <w:r>
        <w:rPr>
          <w:sz w:val="44"/>
          <w:szCs w:val="44"/>
        </w:rPr>
        <w:t xml:space="preserve">                                                      </w:t>
      </w:r>
      <w:r>
        <w:rPr>
          <w:noProof/>
          <w:sz w:val="44"/>
          <w:szCs w:val="44"/>
        </w:rPr>
        <w:drawing>
          <wp:inline distT="0" distB="0" distL="0" distR="0" wp14:anchorId="221B03A3" wp14:editId="0BDC0BD9">
            <wp:extent cx="2143125" cy="21431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4EF20354" w14:textId="627031D0" w:rsidR="00A94FB1" w:rsidRDefault="00A94FB1" w:rsidP="00A94FB1">
      <w:pPr>
        <w:rPr>
          <w:sz w:val="44"/>
          <w:szCs w:val="44"/>
        </w:rPr>
      </w:pPr>
    </w:p>
    <w:p w14:paraId="4E8E07BD" w14:textId="77777777" w:rsidR="00B80C41" w:rsidRDefault="00B80C41" w:rsidP="00B80C41">
      <w:pPr>
        <w:jc w:val="both"/>
        <w:rPr>
          <w:rFonts w:ascii="Times New Roman" w:hAnsi="Times New Roman" w:cs="Times New Roman"/>
          <w:sz w:val="24"/>
          <w:szCs w:val="24"/>
        </w:rPr>
      </w:pPr>
    </w:p>
    <w:p w14:paraId="0533D421" w14:textId="2FE71143" w:rsidR="00C961CC" w:rsidRPr="00B80C41" w:rsidRDefault="00C961CC" w:rsidP="00B80C41">
      <w:pPr>
        <w:jc w:val="both"/>
        <w:rPr>
          <w:rFonts w:ascii="Times New Roman" w:hAnsi="Times New Roman" w:cs="Times New Roman"/>
          <w:sz w:val="24"/>
          <w:szCs w:val="24"/>
        </w:rPr>
      </w:pPr>
      <w:r w:rsidRPr="00B80C41">
        <w:rPr>
          <w:rFonts w:ascii="Times New Roman" w:hAnsi="Times New Roman" w:cs="Times New Roman"/>
          <w:sz w:val="24"/>
          <w:szCs w:val="24"/>
        </w:rPr>
        <w:lastRenderedPageBreak/>
        <w:t>INTRODUCCIÓN</w:t>
      </w:r>
    </w:p>
    <w:p w14:paraId="4C022D73" w14:textId="77777777" w:rsidR="00C961CC" w:rsidRPr="00B80C41" w:rsidRDefault="00C961CC" w:rsidP="00B80C41">
      <w:pPr>
        <w:pStyle w:val="NormalWeb"/>
        <w:jc w:val="both"/>
      </w:pPr>
      <w:r w:rsidRPr="00B80C41">
        <w:t xml:space="preserve">En el panorama tecnológico actual, la presencia digital de un desarrollador no solo depende de sus conocimientos técnicos, sino de su capacidad para presentar sus proyectos de manera profesional, accesible y adaptada a cualquier dispositivo. El presente trabajo detalla el desarrollo de un </w:t>
      </w:r>
      <w:r w:rsidRPr="00B80C41">
        <w:rPr>
          <w:b/>
          <w:bCs/>
        </w:rPr>
        <w:t>Portafolio Web Profesional</w:t>
      </w:r>
      <w:r w:rsidRPr="00B80C41">
        <w:t xml:space="preserve">, diseñado bajo un enfoque </w:t>
      </w:r>
      <w:r w:rsidRPr="00B80C41">
        <w:rPr>
          <w:i/>
          <w:iCs/>
        </w:rPr>
        <w:t>Mobile-</w:t>
      </w:r>
      <w:proofErr w:type="spellStart"/>
      <w:r w:rsidRPr="00B80C41">
        <w:rPr>
          <w:i/>
          <w:iCs/>
        </w:rPr>
        <w:t>First</w:t>
      </w:r>
      <w:proofErr w:type="spellEnd"/>
      <w:r w:rsidRPr="00B80C41">
        <w:t xml:space="preserve"> y utilizando el </w:t>
      </w:r>
      <w:proofErr w:type="spellStart"/>
      <w:r w:rsidRPr="00B80C41">
        <w:t>framework</w:t>
      </w:r>
      <w:proofErr w:type="spellEnd"/>
      <w:r w:rsidRPr="00B80C41">
        <w:t xml:space="preserve"> </w:t>
      </w:r>
      <w:r w:rsidRPr="00B80C41">
        <w:rPr>
          <w:b/>
          <w:bCs/>
        </w:rPr>
        <w:t>Bootstrap 5</w:t>
      </w:r>
      <w:r w:rsidRPr="00B80C41">
        <w:t>.</w:t>
      </w:r>
    </w:p>
    <w:p w14:paraId="0A967477" w14:textId="77777777" w:rsidR="00C961CC" w:rsidRPr="00B80C41" w:rsidRDefault="00C961CC" w:rsidP="00B80C41">
      <w:pPr>
        <w:pStyle w:val="NormalWeb"/>
        <w:jc w:val="both"/>
      </w:pPr>
      <w:r w:rsidRPr="00B80C41">
        <w:t xml:space="preserve">El objetivo principal de este proyecto es consolidar las competencias adquiridas en el desarrollo </w:t>
      </w:r>
      <w:proofErr w:type="spellStart"/>
      <w:r w:rsidRPr="00B80C41">
        <w:t>frontend</w:t>
      </w:r>
      <w:proofErr w:type="spellEnd"/>
      <w:r w:rsidRPr="00B80C41">
        <w:t>, integrando diversas secciones clave: una presentación personal detallada, una galería de proyectos técnica y funcional, una sección de eventos y un formulario de contacto validado.</w:t>
      </w:r>
    </w:p>
    <w:p w14:paraId="48FEAAFC" w14:textId="77777777" w:rsidR="00C961CC" w:rsidRPr="00B80C41" w:rsidRDefault="00C961CC" w:rsidP="00B80C41">
      <w:pPr>
        <w:pStyle w:val="NormalWeb"/>
        <w:jc w:val="both"/>
      </w:pPr>
      <w:r w:rsidRPr="00B80C41">
        <w:t>Para lograr un sitio de alto impacto visual y funcional, se han implementado las siguientes herramientas técnicas:</w:t>
      </w:r>
    </w:p>
    <w:p w14:paraId="6CF25066" w14:textId="77777777" w:rsidR="00C961CC" w:rsidRPr="00B80C41" w:rsidRDefault="00C961CC" w:rsidP="00B80C41">
      <w:pPr>
        <w:pStyle w:val="NormalWeb"/>
        <w:numPr>
          <w:ilvl w:val="0"/>
          <w:numId w:val="1"/>
        </w:numPr>
        <w:jc w:val="both"/>
      </w:pPr>
      <w:r w:rsidRPr="00B80C41">
        <w:rPr>
          <w:b/>
          <w:bCs/>
        </w:rPr>
        <w:t xml:space="preserve">Sistema de </w:t>
      </w:r>
      <w:proofErr w:type="spellStart"/>
      <w:r w:rsidRPr="00B80C41">
        <w:rPr>
          <w:b/>
          <w:bCs/>
        </w:rPr>
        <w:t>Grid</w:t>
      </w:r>
      <w:proofErr w:type="spellEnd"/>
      <w:r w:rsidRPr="00B80C41">
        <w:rPr>
          <w:b/>
          <w:bCs/>
        </w:rPr>
        <w:t xml:space="preserve"> de Bootstrap:</w:t>
      </w:r>
      <w:r w:rsidRPr="00B80C41">
        <w:t xml:space="preserve"> Para garantizar una estructura completamente responsive mediante el uso de contenedores, filas y columnas adaptables.</w:t>
      </w:r>
    </w:p>
    <w:p w14:paraId="27034481" w14:textId="77777777" w:rsidR="00C961CC" w:rsidRPr="00B80C41" w:rsidRDefault="00C961CC" w:rsidP="00B80C41">
      <w:pPr>
        <w:pStyle w:val="NormalWeb"/>
        <w:numPr>
          <w:ilvl w:val="0"/>
          <w:numId w:val="1"/>
        </w:numPr>
        <w:jc w:val="both"/>
      </w:pPr>
      <w:r w:rsidRPr="00B80C41">
        <w:rPr>
          <w:b/>
          <w:bCs/>
        </w:rPr>
        <w:t>Componentes de Bootstrap 5:</w:t>
      </w:r>
      <w:r w:rsidRPr="00B80C41">
        <w:t xml:space="preserve"> Implementación de </w:t>
      </w:r>
      <w:proofErr w:type="spellStart"/>
      <w:r w:rsidRPr="00B80C41">
        <w:rPr>
          <w:i/>
          <w:iCs/>
        </w:rPr>
        <w:t>Navbars</w:t>
      </w:r>
      <w:proofErr w:type="spellEnd"/>
      <w:r w:rsidRPr="00B80C41">
        <w:t xml:space="preserve"> dinámicos, </w:t>
      </w:r>
      <w:proofErr w:type="spellStart"/>
      <w:r w:rsidRPr="00B80C41">
        <w:rPr>
          <w:i/>
          <w:iCs/>
        </w:rPr>
        <w:t>Cards</w:t>
      </w:r>
      <w:proofErr w:type="spellEnd"/>
      <w:r w:rsidRPr="00B80C41">
        <w:t xml:space="preserve"> para la visualización de proyectos y </w:t>
      </w:r>
      <w:proofErr w:type="spellStart"/>
      <w:r w:rsidRPr="00B80C41">
        <w:rPr>
          <w:i/>
          <w:iCs/>
        </w:rPr>
        <w:t>Progress</w:t>
      </w:r>
      <w:proofErr w:type="spellEnd"/>
      <w:r w:rsidRPr="00B80C41">
        <w:rPr>
          <w:i/>
          <w:iCs/>
        </w:rPr>
        <w:t xml:space="preserve"> </w:t>
      </w:r>
      <w:proofErr w:type="spellStart"/>
      <w:r w:rsidRPr="00B80C41">
        <w:rPr>
          <w:i/>
          <w:iCs/>
        </w:rPr>
        <w:t>Bars</w:t>
      </w:r>
      <w:proofErr w:type="spellEnd"/>
      <w:r w:rsidRPr="00B80C41">
        <w:t xml:space="preserve"> para representar habilidades técnicas.</w:t>
      </w:r>
    </w:p>
    <w:p w14:paraId="4367CE9F" w14:textId="77777777" w:rsidR="00C961CC" w:rsidRPr="00B80C41" w:rsidRDefault="00C961CC" w:rsidP="00B80C41">
      <w:pPr>
        <w:pStyle w:val="NormalWeb"/>
        <w:numPr>
          <w:ilvl w:val="0"/>
          <w:numId w:val="1"/>
        </w:numPr>
        <w:jc w:val="both"/>
      </w:pPr>
      <w:r w:rsidRPr="00B80C41">
        <w:rPr>
          <w:b/>
          <w:bCs/>
        </w:rPr>
        <w:t>Diseño UX/UI:</w:t>
      </w:r>
      <w:r w:rsidRPr="00B80C41">
        <w:t xml:space="preserve"> Aplicación de una paleta de colores personalizada (estilo Vino &amp; Beige) y tipografía moderna para ofrecer una experiencia de usuario elegante y profesional.</w:t>
      </w:r>
    </w:p>
    <w:p w14:paraId="006E87BA" w14:textId="671ECFFD" w:rsidR="00C961CC" w:rsidRPr="00B80C41" w:rsidRDefault="00C961CC" w:rsidP="00B80C41">
      <w:pPr>
        <w:pStyle w:val="NormalWeb"/>
        <w:jc w:val="both"/>
      </w:pPr>
      <w:r w:rsidRPr="00B80C41">
        <w:t>Este portafolio no solo sirve como una carta de presentación, sino como una prueba tangible de la capacidad de integrar lógica de programación (Python), diseño web moderno y estándares de accesibilidad en una única solución digital unificada.</w:t>
      </w:r>
    </w:p>
    <w:p w14:paraId="241E1D30" w14:textId="34BFF7C3" w:rsidR="00C961CC" w:rsidRPr="00B80C41" w:rsidRDefault="00C961CC" w:rsidP="00B80C41">
      <w:pPr>
        <w:pStyle w:val="NormalWeb"/>
        <w:jc w:val="both"/>
      </w:pPr>
      <w:r w:rsidRPr="00B80C41">
        <w:t>DESARROLLO</w:t>
      </w:r>
    </w:p>
    <w:p w14:paraId="243E70C6" w14:textId="77777777" w:rsidR="00C961CC" w:rsidRPr="00C961CC" w:rsidRDefault="00C961CC" w:rsidP="00B80C41">
      <w:pPr>
        <w:spacing w:before="100" w:beforeAutospacing="1" w:after="100" w:afterAutospacing="1" w:line="240" w:lineRule="auto"/>
        <w:jc w:val="both"/>
        <w:outlineLvl w:val="3"/>
        <w:rPr>
          <w:rFonts w:ascii="Times New Roman" w:eastAsia="Times New Roman" w:hAnsi="Times New Roman" w:cs="Times New Roman"/>
          <w:b/>
          <w:bCs/>
          <w:sz w:val="24"/>
          <w:szCs w:val="24"/>
          <w:lang w:eastAsia="es-MX"/>
        </w:rPr>
      </w:pPr>
      <w:r w:rsidRPr="00C961CC">
        <w:rPr>
          <w:rFonts w:ascii="Times New Roman" w:eastAsia="Times New Roman" w:hAnsi="Times New Roman" w:cs="Times New Roman"/>
          <w:b/>
          <w:bCs/>
          <w:sz w:val="24"/>
          <w:szCs w:val="24"/>
          <w:lang w:eastAsia="es-MX"/>
        </w:rPr>
        <w:t>1. Estructura y Maquetación (HTML5)</w:t>
      </w:r>
    </w:p>
    <w:p w14:paraId="0A791242" w14:textId="77777777" w:rsidR="00C961CC" w:rsidRPr="00C961CC" w:rsidRDefault="00C961CC"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sz w:val="24"/>
          <w:szCs w:val="24"/>
          <w:lang w:eastAsia="es-MX"/>
        </w:rPr>
        <w:t xml:space="preserve">Para el desarrollo de la interfaz, se utilizó </w:t>
      </w:r>
      <w:r w:rsidRPr="00C961CC">
        <w:rPr>
          <w:rFonts w:ascii="Times New Roman" w:eastAsia="Times New Roman" w:hAnsi="Times New Roman" w:cs="Times New Roman"/>
          <w:b/>
          <w:bCs/>
          <w:sz w:val="24"/>
          <w:szCs w:val="24"/>
          <w:lang w:eastAsia="es-MX"/>
        </w:rPr>
        <w:t>HTML5</w:t>
      </w:r>
      <w:r w:rsidRPr="00C961CC">
        <w:rPr>
          <w:rFonts w:ascii="Times New Roman" w:eastAsia="Times New Roman" w:hAnsi="Times New Roman" w:cs="Times New Roman"/>
          <w:sz w:val="24"/>
          <w:szCs w:val="24"/>
          <w:lang w:eastAsia="es-MX"/>
        </w:rPr>
        <w:t xml:space="preserve"> bajo una estructura semántica, garantizando que el contenido sea accesible y fácil de indexar. La arquitectura del sitio se divide en cinco secciones clave, integradas en un archivo unificado para mejorar la fluidez de la navegación:</w:t>
      </w:r>
    </w:p>
    <w:p w14:paraId="61BE1589" w14:textId="77777777" w:rsidR="00C961CC" w:rsidRPr="00C961CC"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Navegación (</w:t>
      </w:r>
      <w:proofErr w:type="spellStart"/>
      <w:r w:rsidRPr="00C961CC">
        <w:rPr>
          <w:rFonts w:ascii="Times New Roman" w:eastAsia="Times New Roman" w:hAnsi="Times New Roman" w:cs="Times New Roman"/>
          <w:b/>
          <w:bCs/>
          <w:sz w:val="24"/>
          <w:szCs w:val="24"/>
          <w:lang w:eastAsia="es-MX"/>
        </w:rPr>
        <w:t>Navbar</w:t>
      </w:r>
      <w:proofErr w:type="spellEnd"/>
      <w:r w:rsidRPr="00C961CC">
        <w:rPr>
          <w:rFonts w:ascii="Times New Roman" w:eastAsia="Times New Roman" w:hAnsi="Times New Roman" w:cs="Times New Roman"/>
          <w:b/>
          <w:bCs/>
          <w:sz w:val="24"/>
          <w:szCs w:val="24"/>
          <w:lang w:eastAsia="es-MX"/>
        </w:rPr>
        <w:t>):</w:t>
      </w:r>
      <w:r w:rsidRPr="00C961CC">
        <w:rPr>
          <w:rFonts w:ascii="Times New Roman" w:eastAsia="Times New Roman" w:hAnsi="Times New Roman" w:cs="Times New Roman"/>
          <w:sz w:val="24"/>
          <w:szCs w:val="24"/>
          <w:lang w:eastAsia="es-MX"/>
        </w:rPr>
        <w:t xml:space="preserve"> Se implementó un menú responsivo con la clase </w:t>
      </w:r>
      <w:proofErr w:type="spellStart"/>
      <w:r w:rsidRPr="00C961CC">
        <w:rPr>
          <w:rFonts w:ascii="Times New Roman" w:eastAsia="Times New Roman" w:hAnsi="Times New Roman" w:cs="Times New Roman"/>
          <w:sz w:val="24"/>
          <w:szCs w:val="24"/>
          <w:lang w:eastAsia="es-MX"/>
        </w:rPr>
        <w:t>navbar-expand-lg</w:t>
      </w:r>
      <w:proofErr w:type="spellEnd"/>
      <w:r w:rsidRPr="00C961CC">
        <w:rPr>
          <w:rFonts w:ascii="Times New Roman" w:eastAsia="Times New Roman" w:hAnsi="Times New Roman" w:cs="Times New Roman"/>
          <w:sz w:val="24"/>
          <w:szCs w:val="24"/>
          <w:lang w:eastAsia="es-MX"/>
        </w:rPr>
        <w:t xml:space="preserve"> de Bootstrap, utilizando utilidades de alineación para mantener un diseño limpio y un menú colapsable (hamburguesa) en dispositivos móviles.</w:t>
      </w:r>
    </w:p>
    <w:p w14:paraId="544D2560" w14:textId="77777777" w:rsidR="00C961CC" w:rsidRPr="00C961CC"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Sección de Perfil:</w:t>
      </w:r>
      <w:r w:rsidRPr="00C961CC">
        <w:rPr>
          <w:rFonts w:ascii="Times New Roman" w:eastAsia="Times New Roman" w:hAnsi="Times New Roman" w:cs="Times New Roman"/>
          <w:sz w:val="24"/>
          <w:szCs w:val="24"/>
          <w:lang w:eastAsia="es-MX"/>
        </w:rPr>
        <w:t xml:space="preserve"> Se utilizó el sistema de </w:t>
      </w:r>
      <w:proofErr w:type="spellStart"/>
      <w:r w:rsidRPr="00C961CC">
        <w:rPr>
          <w:rFonts w:ascii="Times New Roman" w:eastAsia="Times New Roman" w:hAnsi="Times New Roman" w:cs="Times New Roman"/>
          <w:b/>
          <w:bCs/>
          <w:sz w:val="24"/>
          <w:szCs w:val="24"/>
          <w:lang w:eastAsia="es-MX"/>
        </w:rPr>
        <w:t>Grid</w:t>
      </w:r>
      <w:proofErr w:type="spellEnd"/>
      <w:r w:rsidRPr="00C961CC">
        <w:rPr>
          <w:rFonts w:ascii="Times New Roman" w:eastAsia="Times New Roman" w:hAnsi="Times New Roman" w:cs="Times New Roman"/>
          <w:b/>
          <w:bCs/>
          <w:sz w:val="24"/>
          <w:szCs w:val="24"/>
          <w:lang w:eastAsia="es-MX"/>
        </w:rPr>
        <w:t xml:space="preserve"> (filas y columnas)</w:t>
      </w:r>
      <w:r w:rsidRPr="00C961CC">
        <w:rPr>
          <w:rFonts w:ascii="Times New Roman" w:eastAsia="Times New Roman" w:hAnsi="Times New Roman" w:cs="Times New Roman"/>
          <w:sz w:val="24"/>
          <w:szCs w:val="24"/>
          <w:lang w:eastAsia="es-MX"/>
        </w:rPr>
        <w:t xml:space="preserve"> para dividir la pantalla en dos: un área visual para la fotografía de perfil con bordes redondeados y un área de texto para la biografía profesional.</w:t>
      </w:r>
    </w:p>
    <w:p w14:paraId="2E9FB057" w14:textId="77777777" w:rsidR="00C961CC" w:rsidRPr="00C961CC"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Galería de Proyectos:</w:t>
      </w:r>
      <w:r w:rsidRPr="00C961CC">
        <w:rPr>
          <w:rFonts w:ascii="Times New Roman" w:eastAsia="Times New Roman" w:hAnsi="Times New Roman" w:cs="Times New Roman"/>
          <w:sz w:val="24"/>
          <w:szCs w:val="24"/>
          <w:lang w:eastAsia="es-MX"/>
        </w:rPr>
        <w:t xml:space="preserve"> Se implementó un sistema de </w:t>
      </w:r>
      <w:proofErr w:type="spellStart"/>
      <w:r w:rsidRPr="00C961CC">
        <w:rPr>
          <w:rFonts w:ascii="Times New Roman" w:eastAsia="Times New Roman" w:hAnsi="Times New Roman" w:cs="Times New Roman"/>
          <w:b/>
          <w:bCs/>
          <w:sz w:val="24"/>
          <w:szCs w:val="24"/>
          <w:lang w:eastAsia="es-MX"/>
        </w:rPr>
        <w:t>Cards</w:t>
      </w:r>
      <w:proofErr w:type="spellEnd"/>
      <w:r w:rsidRPr="00C961CC">
        <w:rPr>
          <w:rFonts w:ascii="Times New Roman" w:eastAsia="Times New Roman" w:hAnsi="Times New Roman" w:cs="Times New Roman"/>
          <w:b/>
          <w:bCs/>
          <w:sz w:val="24"/>
          <w:szCs w:val="24"/>
          <w:lang w:eastAsia="es-MX"/>
        </w:rPr>
        <w:t xml:space="preserve"> de Bootstrap</w:t>
      </w:r>
      <w:r w:rsidRPr="00C961CC">
        <w:rPr>
          <w:rFonts w:ascii="Times New Roman" w:eastAsia="Times New Roman" w:hAnsi="Times New Roman" w:cs="Times New Roman"/>
          <w:sz w:val="24"/>
          <w:szCs w:val="24"/>
          <w:lang w:eastAsia="es-MX"/>
        </w:rPr>
        <w:t xml:space="preserve">. Cada tarjeta organiza la información de forma jerárquica: una imagen de cabecera, cuerpo </w:t>
      </w:r>
      <w:r w:rsidRPr="00C961CC">
        <w:rPr>
          <w:rFonts w:ascii="Times New Roman" w:eastAsia="Times New Roman" w:hAnsi="Times New Roman" w:cs="Times New Roman"/>
          <w:sz w:val="24"/>
          <w:szCs w:val="24"/>
          <w:lang w:eastAsia="es-MX"/>
        </w:rPr>
        <w:lastRenderedPageBreak/>
        <w:t>con descripción técnica del proyecto (Python) y botones de acción que vinculan a repositorios de código.</w:t>
      </w:r>
    </w:p>
    <w:p w14:paraId="3F3CB2A0" w14:textId="77777777" w:rsidR="00C961CC" w:rsidRPr="00C961CC"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Sección de Eventos (</w:t>
      </w:r>
      <w:proofErr w:type="spellStart"/>
      <w:r w:rsidRPr="00C961CC">
        <w:rPr>
          <w:rFonts w:ascii="Times New Roman" w:eastAsia="Times New Roman" w:hAnsi="Times New Roman" w:cs="Times New Roman"/>
          <w:b/>
          <w:bCs/>
          <w:sz w:val="24"/>
          <w:szCs w:val="24"/>
          <w:lang w:eastAsia="es-MX"/>
        </w:rPr>
        <w:t>CodeEvents</w:t>
      </w:r>
      <w:proofErr w:type="spellEnd"/>
      <w:r w:rsidRPr="00C961CC">
        <w:rPr>
          <w:rFonts w:ascii="Times New Roman" w:eastAsia="Times New Roman" w:hAnsi="Times New Roman" w:cs="Times New Roman"/>
          <w:b/>
          <w:bCs/>
          <w:sz w:val="24"/>
          <w:szCs w:val="24"/>
          <w:lang w:eastAsia="es-MX"/>
        </w:rPr>
        <w:t>):</w:t>
      </w:r>
      <w:r w:rsidRPr="00C961CC">
        <w:rPr>
          <w:rFonts w:ascii="Times New Roman" w:eastAsia="Times New Roman" w:hAnsi="Times New Roman" w:cs="Times New Roman"/>
          <w:sz w:val="24"/>
          <w:szCs w:val="24"/>
          <w:lang w:eastAsia="es-MX"/>
        </w:rPr>
        <w:t xml:space="preserve"> Se integró la lógica de la plataforma de eventos utilizando un </w:t>
      </w:r>
      <w:proofErr w:type="spellStart"/>
      <w:r w:rsidRPr="00C961CC">
        <w:rPr>
          <w:rFonts w:ascii="Times New Roman" w:eastAsia="Times New Roman" w:hAnsi="Times New Roman" w:cs="Times New Roman"/>
          <w:sz w:val="24"/>
          <w:szCs w:val="24"/>
          <w:lang w:eastAsia="es-MX"/>
        </w:rPr>
        <w:t>grid</w:t>
      </w:r>
      <w:proofErr w:type="spellEnd"/>
      <w:r w:rsidRPr="00C961CC">
        <w:rPr>
          <w:rFonts w:ascii="Times New Roman" w:eastAsia="Times New Roman" w:hAnsi="Times New Roman" w:cs="Times New Roman"/>
          <w:sz w:val="24"/>
          <w:szCs w:val="24"/>
          <w:lang w:eastAsia="es-MX"/>
        </w:rPr>
        <w:t xml:space="preserve"> responsivo que muestra la cartelera de conferencias, categorías y botones de registro.</w:t>
      </w:r>
    </w:p>
    <w:p w14:paraId="169D86BC" w14:textId="4471D78B" w:rsidR="00C961CC" w:rsidRPr="00B80C41"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Formulario de Contacto:</w:t>
      </w:r>
      <w:r w:rsidRPr="00C961CC">
        <w:rPr>
          <w:rFonts w:ascii="Times New Roman" w:eastAsia="Times New Roman" w:hAnsi="Times New Roman" w:cs="Times New Roman"/>
          <w:sz w:val="24"/>
          <w:szCs w:val="24"/>
          <w:lang w:eastAsia="es-MX"/>
        </w:rPr>
        <w:t xml:space="preserve"> Se utilizaron clases como </w:t>
      </w:r>
      <w:proofErr w:type="spellStart"/>
      <w:r w:rsidRPr="00C961CC">
        <w:rPr>
          <w:rFonts w:ascii="Times New Roman" w:eastAsia="Times New Roman" w:hAnsi="Times New Roman" w:cs="Times New Roman"/>
          <w:sz w:val="24"/>
          <w:szCs w:val="24"/>
          <w:lang w:eastAsia="es-MX"/>
        </w:rPr>
        <w:t>form</w:t>
      </w:r>
      <w:proofErr w:type="spellEnd"/>
      <w:r w:rsidRPr="00C961CC">
        <w:rPr>
          <w:rFonts w:ascii="Times New Roman" w:eastAsia="Times New Roman" w:hAnsi="Times New Roman" w:cs="Times New Roman"/>
          <w:sz w:val="24"/>
          <w:szCs w:val="24"/>
          <w:lang w:eastAsia="es-MX"/>
        </w:rPr>
        <w:t>-control e input-</w:t>
      </w:r>
      <w:proofErr w:type="spellStart"/>
      <w:r w:rsidRPr="00C961CC">
        <w:rPr>
          <w:rFonts w:ascii="Times New Roman" w:eastAsia="Times New Roman" w:hAnsi="Times New Roman" w:cs="Times New Roman"/>
          <w:sz w:val="24"/>
          <w:szCs w:val="24"/>
          <w:lang w:eastAsia="es-MX"/>
        </w:rPr>
        <w:t>group</w:t>
      </w:r>
      <w:proofErr w:type="spellEnd"/>
      <w:r w:rsidRPr="00C961CC">
        <w:rPr>
          <w:rFonts w:ascii="Times New Roman" w:eastAsia="Times New Roman" w:hAnsi="Times New Roman" w:cs="Times New Roman"/>
          <w:sz w:val="24"/>
          <w:szCs w:val="24"/>
          <w:lang w:eastAsia="es-MX"/>
        </w:rPr>
        <w:t xml:space="preserve"> para crear un formulario validado y estéticamente alineado con el resto del sitio.</w:t>
      </w:r>
    </w:p>
    <w:p w14:paraId="5E66C8A9" w14:textId="282CDB14" w:rsidR="00B80C41" w:rsidRP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5BDD6661" w14:textId="77777777" w:rsidR="00B80C41" w:rsidRP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6F06E5C4" w14:textId="7A613CB1" w:rsidR="00C961CC" w:rsidRPr="00C961CC" w:rsidRDefault="00C961CC" w:rsidP="00B80C41">
      <w:pPr>
        <w:jc w:val="both"/>
        <w:rPr>
          <w:rFonts w:ascii="Times New Roman" w:eastAsia="Times New Roman" w:hAnsi="Times New Roman" w:cs="Times New Roman"/>
          <w:sz w:val="24"/>
          <w:szCs w:val="24"/>
          <w:lang w:eastAsia="es-MX"/>
        </w:rPr>
      </w:pPr>
      <w:r w:rsidRPr="00B80C41">
        <w:rPr>
          <w:rFonts w:ascii="Times New Roman" w:hAnsi="Times New Roman" w:cs="Times New Roman"/>
          <w:noProof/>
          <w:sz w:val="24"/>
          <w:szCs w:val="24"/>
        </w:rPr>
        <w:drawing>
          <wp:inline distT="0" distB="0" distL="0" distR="0" wp14:anchorId="7F625EA3" wp14:editId="5437AF52">
            <wp:extent cx="5692317" cy="320040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7349" cy="3214474"/>
                    </a:xfrm>
                    <a:prstGeom prst="rect">
                      <a:avLst/>
                    </a:prstGeom>
                  </pic:spPr>
                </pic:pic>
              </a:graphicData>
            </a:graphic>
          </wp:inline>
        </w:drawing>
      </w:r>
    </w:p>
    <w:p w14:paraId="01687C88" w14:textId="2EF3FC56" w:rsidR="00C961CC" w:rsidRPr="00B80C41" w:rsidRDefault="00C961CC" w:rsidP="00B80C41">
      <w:pPr>
        <w:jc w:val="both"/>
        <w:rPr>
          <w:rFonts w:ascii="Times New Roman" w:hAnsi="Times New Roman" w:cs="Times New Roman"/>
          <w:sz w:val="24"/>
          <w:szCs w:val="24"/>
        </w:rPr>
      </w:pPr>
      <w:r w:rsidRPr="00B80C41">
        <w:rPr>
          <w:rFonts w:ascii="Times New Roman" w:hAnsi="Times New Roman" w:cs="Times New Roman"/>
          <w:noProof/>
          <w:sz w:val="24"/>
          <w:szCs w:val="24"/>
        </w:rPr>
        <w:lastRenderedPageBreak/>
        <w:drawing>
          <wp:inline distT="0" distB="0" distL="0" distR="0" wp14:anchorId="2368B219" wp14:editId="0E760863">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pic:spPr>
                </pic:pic>
              </a:graphicData>
            </a:graphic>
          </wp:inline>
        </w:drawing>
      </w:r>
      <w:r w:rsidRPr="00B80C41">
        <w:rPr>
          <w:rFonts w:ascii="Times New Roman" w:hAnsi="Times New Roman" w:cs="Times New Roman"/>
          <w:noProof/>
          <w:sz w:val="24"/>
          <w:szCs w:val="24"/>
        </w:rPr>
        <w:drawing>
          <wp:inline distT="0" distB="0" distL="0" distR="0" wp14:anchorId="10F0E3B6" wp14:editId="683AC3A8">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14:paraId="081FB753" w14:textId="66215BFA" w:rsidR="00A94FB1" w:rsidRPr="00B80C41" w:rsidRDefault="00C961CC" w:rsidP="00B80C41">
      <w:pPr>
        <w:jc w:val="both"/>
        <w:rPr>
          <w:rFonts w:ascii="Times New Roman" w:hAnsi="Times New Roman" w:cs="Times New Roman"/>
          <w:noProof/>
          <w:sz w:val="24"/>
          <w:szCs w:val="24"/>
        </w:rPr>
      </w:pPr>
      <w:r w:rsidRPr="00B80C41">
        <w:rPr>
          <w:rFonts w:ascii="Times New Roman" w:hAnsi="Times New Roman" w:cs="Times New Roman"/>
          <w:noProof/>
          <w:sz w:val="24"/>
          <w:szCs w:val="24"/>
        </w:rPr>
        <w:lastRenderedPageBreak/>
        <w:drawing>
          <wp:inline distT="0" distB="0" distL="0" distR="0" wp14:anchorId="1693377C" wp14:editId="1461A00F">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r w:rsidRPr="00B80C41">
        <w:rPr>
          <w:rFonts w:ascii="Times New Roman" w:hAnsi="Times New Roman" w:cs="Times New Roman"/>
          <w:noProof/>
          <w:sz w:val="24"/>
          <w:szCs w:val="24"/>
        </w:rPr>
        <w:drawing>
          <wp:inline distT="0" distB="0" distL="0" distR="0" wp14:anchorId="70E594AD" wp14:editId="2AE642AC">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5315"/>
                    </a:xfrm>
                    <a:prstGeom prst="rect">
                      <a:avLst/>
                    </a:prstGeom>
                  </pic:spPr>
                </pic:pic>
              </a:graphicData>
            </a:graphic>
          </wp:inline>
        </w:drawing>
      </w:r>
      <w:r w:rsidRPr="00B80C41">
        <w:rPr>
          <w:rFonts w:ascii="Times New Roman" w:hAnsi="Times New Roman" w:cs="Times New Roman"/>
          <w:noProof/>
          <w:sz w:val="24"/>
          <w:szCs w:val="24"/>
        </w:rPr>
        <w:lastRenderedPageBreak/>
        <w:drawing>
          <wp:inline distT="0" distB="0" distL="0" distR="0" wp14:anchorId="663FCAA7" wp14:editId="7F25BF1B">
            <wp:extent cx="5612130" cy="3155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5315"/>
                    </a:xfrm>
                    <a:prstGeom prst="rect">
                      <a:avLst/>
                    </a:prstGeom>
                  </pic:spPr>
                </pic:pic>
              </a:graphicData>
            </a:graphic>
          </wp:inline>
        </w:drawing>
      </w:r>
    </w:p>
    <w:p w14:paraId="28D278B0" w14:textId="2D6CBCDF" w:rsidR="00C961CC" w:rsidRPr="00B80C41" w:rsidRDefault="00C961CC" w:rsidP="00B80C41">
      <w:pPr>
        <w:jc w:val="both"/>
        <w:rPr>
          <w:rFonts w:ascii="Times New Roman" w:hAnsi="Times New Roman" w:cs="Times New Roman"/>
          <w:noProof/>
          <w:sz w:val="24"/>
          <w:szCs w:val="24"/>
        </w:rPr>
      </w:pPr>
    </w:p>
    <w:p w14:paraId="3F96950C" w14:textId="774DB739" w:rsidR="00C961CC" w:rsidRPr="00B80C41" w:rsidRDefault="00C961CC" w:rsidP="00B80C41">
      <w:pPr>
        <w:tabs>
          <w:tab w:val="left" w:pos="1035"/>
        </w:tabs>
        <w:jc w:val="both"/>
        <w:rPr>
          <w:rFonts w:ascii="Times New Roman" w:hAnsi="Times New Roman" w:cs="Times New Roman"/>
          <w:noProof/>
          <w:sz w:val="24"/>
          <w:szCs w:val="24"/>
        </w:rPr>
      </w:pPr>
      <w:r w:rsidRPr="00B80C41">
        <w:rPr>
          <w:rFonts w:ascii="Times New Roman" w:hAnsi="Times New Roman" w:cs="Times New Roman"/>
          <w:sz w:val="24"/>
          <w:szCs w:val="24"/>
        </w:rPr>
        <w:tab/>
      </w:r>
      <w:r w:rsidRPr="00B80C41">
        <w:rPr>
          <w:rFonts w:ascii="Times New Roman" w:hAnsi="Times New Roman" w:cs="Times New Roman"/>
          <w:noProof/>
          <w:sz w:val="24"/>
          <w:szCs w:val="24"/>
        </w:rPr>
        <w:drawing>
          <wp:inline distT="0" distB="0" distL="0" distR="0" wp14:anchorId="5E9CF1FE" wp14:editId="67FCC502">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55315"/>
                    </a:xfrm>
                    <a:prstGeom prst="rect">
                      <a:avLst/>
                    </a:prstGeom>
                  </pic:spPr>
                </pic:pic>
              </a:graphicData>
            </a:graphic>
          </wp:inline>
        </w:drawing>
      </w:r>
    </w:p>
    <w:p w14:paraId="4BDA4670" w14:textId="44767F71" w:rsidR="00C961CC" w:rsidRPr="00B80C41" w:rsidRDefault="00C961CC" w:rsidP="00B80C41">
      <w:pPr>
        <w:jc w:val="both"/>
        <w:rPr>
          <w:rFonts w:ascii="Times New Roman" w:hAnsi="Times New Roman" w:cs="Times New Roman"/>
          <w:noProof/>
          <w:sz w:val="24"/>
          <w:szCs w:val="24"/>
        </w:rPr>
      </w:pPr>
    </w:p>
    <w:p w14:paraId="1607624B" w14:textId="77777777" w:rsidR="00B80C41" w:rsidRPr="00B80C41" w:rsidRDefault="00B80C41" w:rsidP="00B80C41">
      <w:pPr>
        <w:jc w:val="both"/>
        <w:rPr>
          <w:rFonts w:ascii="Times New Roman" w:hAnsi="Times New Roman" w:cs="Times New Roman"/>
          <w:noProof/>
          <w:sz w:val="24"/>
          <w:szCs w:val="24"/>
        </w:rPr>
      </w:pPr>
    </w:p>
    <w:p w14:paraId="60414E9D" w14:textId="77777777" w:rsidR="00B80C41" w:rsidRPr="00B80C41" w:rsidRDefault="00B80C41" w:rsidP="00B80C41">
      <w:pPr>
        <w:jc w:val="both"/>
        <w:rPr>
          <w:rFonts w:ascii="Times New Roman" w:hAnsi="Times New Roman" w:cs="Times New Roman"/>
          <w:noProof/>
          <w:sz w:val="24"/>
          <w:szCs w:val="24"/>
        </w:rPr>
      </w:pPr>
    </w:p>
    <w:p w14:paraId="56B8E1C4" w14:textId="77777777" w:rsidR="00B80C41" w:rsidRDefault="00B80C41" w:rsidP="00B80C41">
      <w:pPr>
        <w:jc w:val="both"/>
        <w:rPr>
          <w:rFonts w:ascii="Times New Roman" w:hAnsi="Times New Roman" w:cs="Times New Roman"/>
          <w:noProof/>
          <w:sz w:val="24"/>
          <w:szCs w:val="24"/>
        </w:rPr>
      </w:pPr>
    </w:p>
    <w:p w14:paraId="1103EC91" w14:textId="39CBB3AE" w:rsidR="00C961CC" w:rsidRPr="00B80C41" w:rsidRDefault="00C961CC" w:rsidP="00B80C41">
      <w:pPr>
        <w:jc w:val="both"/>
        <w:rPr>
          <w:rFonts w:ascii="Times New Roman" w:hAnsi="Times New Roman" w:cs="Times New Roman"/>
          <w:b/>
          <w:bCs/>
          <w:noProof/>
          <w:sz w:val="32"/>
          <w:szCs w:val="32"/>
        </w:rPr>
      </w:pPr>
      <w:r w:rsidRPr="00B80C41">
        <w:rPr>
          <w:rFonts w:ascii="Times New Roman" w:hAnsi="Times New Roman" w:cs="Times New Roman"/>
          <w:b/>
          <w:bCs/>
          <w:noProof/>
          <w:sz w:val="32"/>
          <w:szCs w:val="32"/>
        </w:rPr>
        <w:lastRenderedPageBreak/>
        <w:t>CSS</w:t>
      </w:r>
    </w:p>
    <w:p w14:paraId="674C17EB" w14:textId="77777777" w:rsidR="00C961CC" w:rsidRPr="00B80C41" w:rsidRDefault="00C961CC" w:rsidP="00B80C41">
      <w:pPr>
        <w:pStyle w:val="NormalWeb"/>
        <w:jc w:val="both"/>
      </w:pPr>
      <w:r w:rsidRPr="00B80C41">
        <w:t xml:space="preserve">El diseño visual se alejó de los estilos predeterminados de Bootstrap para lograr una identidad de marca única, denominada </w:t>
      </w:r>
      <w:r w:rsidRPr="00B80C41">
        <w:rPr>
          <w:b/>
          <w:bCs/>
        </w:rPr>
        <w:t>"Vino &amp; Beige"</w:t>
      </w:r>
      <w:r w:rsidRPr="00B80C41">
        <w:t>. Los puntos clave de la personalización fueron:</w:t>
      </w:r>
    </w:p>
    <w:p w14:paraId="6D3E83F6" w14:textId="77777777" w:rsidR="00C961CC" w:rsidRPr="00B80C41" w:rsidRDefault="00C961CC" w:rsidP="00B80C41">
      <w:pPr>
        <w:pStyle w:val="NormalWeb"/>
        <w:numPr>
          <w:ilvl w:val="0"/>
          <w:numId w:val="3"/>
        </w:numPr>
        <w:jc w:val="both"/>
      </w:pPr>
      <w:r w:rsidRPr="00B80C41">
        <w:rPr>
          <w:b/>
          <w:bCs/>
        </w:rPr>
        <w:t>Paleta de Colores:</w:t>
      </w:r>
      <w:r w:rsidRPr="00B80C41">
        <w:t xml:space="preserve"> Se definieron variables personalizadas en el </w:t>
      </w:r>
      <w:proofErr w:type="spellStart"/>
      <w:r w:rsidRPr="00B80C41">
        <w:t>Root</w:t>
      </w:r>
      <w:proofErr w:type="spellEnd"/>
      <w:r w:rsidRPr="00B80C41">
        <w:t xml:space="preserve"> del CSS para el color vino (</w:t>
      </w:r>
      <w:r w:rsidRPr="00B80C41">
        <w:rPr>
          <w:rStyle w:val="CdigoHTML"/>
          <w:rFonts w:ascii="Times New Roman" w:hAnsi="Times New Roman" w:cs="Times New Roman"/>
          <w:sz w:val="24"/>
          <w:szCs w:val="24"/>
        </w:rPr>
        <w:t>#6B2A2D</w:t>
      </w:r>
      <w:r w:rsidRPr="00B80C41">
        <w:t>), el beige de fondo (</w:t>
      </w:r>
      <w:r w:rsidRPr="00B80C41">
        <w:rPr>
          <w:rStyle w:val="CdigoHTML"/>
          <w:rFonts w:ascii="Times New Roman" w:hAnsi="Times New Roman" w:cs="Times New Roman"/>
          <w:sz w:val="24"/>
          <w:szCs w:val="24"/>
        </w:rPr>
        <w:t>#F9F7F2</w:t>
      </w:r>
      <w:r w:rsidRPr="00B80C41">
        <w:t>) y el dorado ocre para detalles de acento.</w:t>
      </w:r>
    </w:p>
    <w:p w14:paraId="12595C4C" w14:textId="77777777" w:rsidR="00C961CC" w:rsidRPr="00B80C41" w:rsidRDefault="00C961CC" w:rsidP="00B80C41">
      <w:pPr>
        <w:pStyle w:val="NormalWeb"/>
        <w:numPr>
          <w:ilvl w:val="0"/>
          <w:numId w:val="3"/>
        </w:numPr>
        <w:jc w:val="both"/>
      </w:pPr>
      <w:r w:rsidRPr="00B80C41">
        <w:rPr>
          <w:b/>
          <w:bCs/>
        </w:rPr>
        <w:t>Tipografía:</w:t>
      </w:r>
      <w:r w:rsidRPr="00B80C41">
        <w:t xml:space="preserve"> Se combinaron dos familias de Google </w:t>
      </w:r>
      <w:proofErr w:type="spellStart"/>
      <w:r w:rsidRPr="00B80C41">
        <w:t>Fonts</w:t>
      </w:r>
      <w:proofErr w:type="spellEnd"/>
      <w:r w:rsidRPr="00B80C41">
        <w:t xml:space="preserve">: </w:t>
      </w:r>
      <w:proofErr w:type="spellStart"/>
      <w:r w:rsidRPr="00B80C41">
        <w:rPr>
          <w:i/>
          <w:iCs/>
        </w:rPr>
        <w:t>Playfair</w:t>
      </w:r>
      <w:proofErr w:type="spellEnd"/>
      <w:r w:rsidRPr="00B80C41">
        <w:rPr>
          <w:i/>
          <w:iCs/>
        </w:rPr>
        <w:t xml:space="preserve"> </w:t>
      </w:r>
      <w:proofErr w:type="spellStart"/>
      <w:r w:rsidRPr="00B80C41">
        <w:rPr>
          <w:i/>
          <w:iCs/>
        </w:rPr>
        <w:t>Display</w:t>
      </w:r>
      <w:proofErr w:type="spellEnd"/>
      <w:r w:rsidRPr="00B80C41">
        <w:t xml:space="preserve"> para títulos (aportando elegancia y seriedad) e </w:t>
      </w:r>
      <w:r w:rsidRPr="00B80C41">
        <w:rPr>
          <w:i/>
          <w:iCs/>
        </w:rPr>
        <w:t>Inter</w:t>
      </w:r>
      <w:r w:rsidRPr="00B80C41">
        <w:t xml:space="preserve"> para textos de cuerpo (optimizada para la lectura en pantallas).</w:t>
      </w:r>
    </w:p>
    <w:p w14:paraId="093680B1" w14:textId="77777777" w:rsidR="00C961CC" w:rsidRPr="00B80C41" w:rsidRDefault="00C961CC" w:rsidP="00B80C41">
      <w:pPr>
        <w:pStyle w:val="NormalWeb"/>
        <w:numPr>
          <w:ilvl w:val="0"/>
          <w:numId w:val="3"/>
        </w:numPr>
        <w:jc w:val="both"/>
      </w:pPr>
      <w:r w:rsidRPr="00B80C41">
        <w:rPr>
          <w:b/>
          <w:bCs/>
        </w:rPr>
        <w:t xml:space="preserve">Diseño Responsivo (Media </w:t>
      </w:r>
      <w:proofErr w:type="spellStart"/>
      <w:r w:rsidRPr="00B80C41">
        <w:rPr>
          <w:b/>
          <w:bCs/>
        </w:rPr>
        <w:t>Queries</w:t>
      </w:r>
      <w:proofErr w:type="spellEnd"/>
      <w:r w:rsidRPr="00B80C41">
        <w:rPr>
          <w:b/>
          <w:bCs/>
        </w:rPr>
        <w:t>):</w:t>
      </w:r>
      <w:r w:rsidRPr="00B80C41">
        <w:t xml:space="preserve"> Aunque Bootstrap maneja gran parte de la adaptabilidad, se añadieron reglas de CSS personalizadas para ajustar el tamaño de la imagen de perfil y el espaciado de las secciones en pantallas pequeñas, cumpliendo con la filosofía </w:t>
      </w:r>
      <w:r w:rsidRPr="00B80C41">
        <w:rPr>
          <w:i/>
          <w:iCs/>
        </w:rPr>
        <w:t>Mobile-</w:t>
      </w:r>
      <w:proofErr w:type="spellStart"/>
      <w:r w:rsidRPr="00B80C41">
        <w:rPr>
          <w:i/>
          <w:iCs/>
        </w:rPr>
        <w:t>First</w:t>
      </w:r>
      <w:proofErr w:type="spellEnd"/>
      <w:r w:rsidRPr="00B80C41">
        <w:t>.</w:t>
      </w:r>
    </w:p>
    <w:p w14:paraId="0AF3B8CE" w14:textId="77777777" w:rsidR="00C961CC" w:rsidRPr="00B80C41" w:rsidRDefault="00C961CC" w:rsidP="00B80C41">
      <w:pPr>
        <w:pStyle w:val="NormalWeb"/>
        <w:numPr>
          <w:ilvl w:val="0"/>
          <w:numId w:val="3"/>
        </w:numPr>
        <w:jc w:val="both"/>
      </w:pPr>
      <w:r w:rsidRPr="00B80C41">
        <w:rPr>
          <w:b/>
          <w:bCs/>
        </w:rPr>
        <w:t>Componentes Visuales:</w:t>
      </w:r>
      <w:r w:rsidRPr="00B80C41">
        <w:t xml:space="preserve"> Se personalizaron las barras de progreso (</w:t>
      </w:r>
      <w:proofErr w:type="spellStart"/>
      <w:r w:rsidRPr="00B80C41">
        <w:rPr>
          <w:rStyle w:val="CdigoHTML"/>
          <w:rFonts w:ascii="Times New Roman" w:hAnsi="Times New Roman" w:cs="Times New Roman"/>
          <w:sz w:val="24"/>
          <w:szCs w:val="24"/>
        </w:rPr>
        <w:t>progress</w:t>
      </w:r>
      <w:proofErr w:type="spellEnd"/>
      <w:r w:rsidRPr="00B80C41">
        <w:rPr>
          <w:rStyle w:val="CdigoHTML"/>
          <w:rFonts w:ascii="Times New Roman" w:hAnsi="Times New Roman" w:cs="Times New Roman"/>
          <w:sz w:val="24"/>
          <w:szCs w:val="24"/>
        </w:rPr>
        <w:t>-bar</w:t>
      </w:r>
      <w:r w:rsidRPr="00B80C41">
        <w:t>) con el color vino institucional y se añadieron efectos de transición (</w:t>
      </w:r>
      <w:proofErr w:type="spellStart"/>
      <w:r w:rsidRPr="00B80C41">
        <w:rPr>
          <w:rStyle w:val="CdigoHTML"/>
          <w:rFonts w:ascii="Times New Roman" w:hAnsi="Times New Roman" w:cs="Times New Roman"/>
          <w:sz w:val="24"/>
          <w:szCs w:val="24"/>
        </w:rPr>
        <w:t>transition</w:t>
      </w:r>
      <w:proofErr w:type="spellEnd"/>
      <w:r w:rsidRPr="00B80C41">
        <w:t>) en las tarjetas de proyectos para mejorar la interactividad con el usuario.</w:t>
      </w:r>
    </w:p>
    <w:p w14:paraId="659E1348" w14:textId="3655DAFD" w:rsidR="00C961CC" w:rsidRPr="00B80C41" w:rsidRDefault="00C961CC" w:rsidP="00B80C41">
      <w:pPr>
        <w:jc w:val="both"/>
        <w:rPr>
          <w:rFonts w:ascii="Times New Roman" w:hAnsi="Times New Roman" w:cs="Times New Roman"/>
          <w:sz w:val="24"/>
          <w:szCs w:val="24"/>
        </w:rPr>
      </w:pPr>
      <w:r w:rsidRPr="00B80C41">
        <w:rPr>
          <w:rFonts w:ascii="Times New Roman" w:hAnsi="Times New Roman" w:cs="Times New Roman"/>
          <w:noProof/>
          <w:sz w:val="24"/>
          <w:szCs w:val="24"/>
        </w:rPr>
        <w:drawing>
          <wp:inline distT="0" distB="0" distL="0" distR="0" wp14:anchorId="2CFFFF7E" wp14:editId="2F4CF4BE">
            <wp:extent cx="5612130" cy="315531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5315"/>
                    </a:xfrm>
                    <a:prstGeom prst="rect">
                      <a:avLst/>
                    </a:prstGeom>
                  </pic:spPr>
                </pic:pic>
              </a:graphicData>
            </a:graphic>
          </wp:inline>
        </w:drawing>
      </w:r>
    </w:p>
    <w:p w14:paraId="16BEFE12" w14:textId="015929C6" w:rsidR="00C961CC" w:rsidRPr="00B80C41" w:rsidRDefault="00C961CC" w:rsidP="00B80C41">
      <w:pPr>
        <w:jc w:val="both"/>
        <w:rPr>
          <w:rFonts w:ascii="Times New Roman" w:hAnsi="Times New Roman" w:cs="Times New Roman"/>
          <w:sz w:val="24"/>
          <w:szCs w:val="24"/>
        </w:rPr>
      </w:pPr>
      <w:r w:rsidRPr="00B80C41">
        <w:rPr>
          <w:rFonts w:ascii="Times New Roman" w:hAnsi="Times New Roman" w:cs="Times New Roman"/>
          <w:noProof/>
          <w:sz w:val="24"/>
          <w:szCs w:val="24"/>
        </w:rPr>
        <w:lastRenderedPageBreak/>
        <w:drawing>
          <wp:inline distT="0" distB="0" distL="0" distR="0" wp14:anchorId="44AA64CE" wp14:editId="5F52AA39">
            <wp:extent cx="5612130" cy="31553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55315"/>
                    </a:xfrm>
                    <a:prstGeom prst="rect">
                      <a:avLst/>
                    </a:prstGeom>
                  </pic:spPr>
                </pic:pic>
              </a:graphicData>
            </a:graphic>
          </wp:inline>
        </w:drawing>
      </w:r>
    </w:p>
    <w:p w14:paraId="54A434F8" w14:textId="1852EAE7" w:rsidR="00C961CC" w:rsidRPr="00B80C41" w:rsidRDefault="00C961CC" w:rsidP="00B80C41">
      <w:pPr>
        <w:jc w:val="both"/>
        <w:rPr>
          <w:rFonts w:ascii="Times New Roman" w:hAnsi="Times New Roman" w:cs="Times New Roman"/>
          <w:b/>
          <w:bCs/>
          <w:sz w:val="32"/>
          <w:szCs w:val="32"/>
        </w:rPr>
      </w:pPr>
      <w:r w:rsidRPr="00B80C41">
        <w:rPr>
          <w:rFonts w:ascii="Times New Roman" w:hAnsi="Times New Roman" w:cs="Times New Roman"/>
          <w:b/>
          <w:bCs/>
          <w:sz w:val="32"/>
          <w:szCs w:val="32"/>
        </w:rPr>
        <w:t>CONCLUSIÓN</w:t>
      </w:r>
    </w:p>
    <w:p w14:paraId="56956D29" w14:textId="77777777" w:rsidR="00B80C41" w:rsidRP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sidRPr="00B80C41">
        <w:rPr>
          <w:rFonts w:ascii="Times New Roman" w:eastAsia="Times New Roman" w:hAnsi="Times New Roman" w:cs="Times New Roman"/>
          <w:sz w:val="24"/>
          <w:szCs w:val="24"/>
          <w:lang w:eastAsia="es-MX"/>
        </w:rPr>
        <w:t xml:space="preserve">La realización de este proyecto permitió la consolidación de los conocimientos fundamentales del desarrollo web moderno, logrando la transición de documentos HTML estáticos hacia una plataforma profesional, dinámica y completamente adaptativa. Mediante la implementación de </w:t>
      </w:r>
      <w:r w:rsidRPr="00B80C41">
        <w:rPr>
          <w:rFonts w:ascii="Times New Roman" w:eastAsia="Times New Roman" w:hAnsi="Times New Roman" w:cs="Times New Roman"/>
          <w:b/>
          <w:bCs/>
          <w:sz w:val="24"/>
          <w:szCs w:val="24"/>
          <w:lang w:eastAsia="es-MX"/>
        </w:rPr>
        <w:t>Bootstrap 5</w:t>
      </w:r>
      <w:r w:rsidRPr="00B80C41">
        <w:rPr>
          <w:rFonts w:ascii="Times New Roman" w:eastAsia="Times New Roman" w:hAnsi="Times New Roman" w:cs="Times New Roman"/>
          <w:sz w:val="24"/>
          <w:szCs w:val="24"/>
          <w:lang w:eastAsia="es-MX"/>
        </w:rPr>
        <w:t xml:space="preserve">, se cumplió con el objetivo primordial de crear un sitio </w:t>
      </w:r>
      <w:r w:rsidRPr="00B80C41">
        <w:rPr>
          <w:rFonts w:ascii="Times New Roman" w:eastAsia="Times New Roman" w:hAnsi="Times New Roman" w:cs="Times New Roman"/>
          <w:i/>
          <w:iCs/>
          <w:sz w:val="24"/>
          <w:szCs w:val="24"/>
          <w:lang w:eastAsia="es-MX"/>
        </w:rPr>
        <w:t>responsive</w:t>
      </w:r>
      <w:r w:rsidRPr="00B80C41">
        <w:rPr>
          <w:rFonts w:ascii="Times New Roman" w:eastAsia="Times New Roman" w:hAnsi="Times New Roman" w:cs="Times New Roman"/>
          <w:sz w:val="24"/>
          <w:szCs w:val="24"/>
          <w:lang w:eastAsia="es-MX"/>
        </w:rPr>
        <w:t xml:space="preserve"> que ofrece una experiencia de navegación fluida tanto en dispositivos móviles como en equipos de escritorio.</w:t>
      </w:r>
    </w:p>
    <w:p w14:paraId="3D89AF43" w14:textId="56CE8BC3" w:rsidR="00B80C41" w:rsidRP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sidRPr="00B80C41">
        <w:rPr>
          <w:rFonts w:ascii="Times New Roman" w:eastAsia="Times New Roman" w:hAnsi="Times New Roman" w:cs="Times New Roman"/>
          <w:sz w:val="24"/>
          <w:szCs w:val="24"/>
          <w:lang w:eastAsia="es-MX"/>
        </w:rPr>
        <w:t xml:space="preserve">A nivel técnico, el uso del sistema de </w:t>
      </w:r>
      <w:proofErr w:type="spellStart"/>
      <w:r w:rsidRPr="00B80C41">
        <w:rPr>
          <w:rFonts w:ascii="Times New Roman" w:eastAsia="Times New Roman" w:hAnsi="Times New Roman" w:cs="Times New Roman"/>
          <w:b/>
          <w:bCs/>
          <w:sz w:val="24"/>
          <w:szCs w:val="24"/>
          <w:lang w:eastAsia="es-MX"/>
        </w:rPr>
        <w:t>Grid</w:t>
      </w:r>
      <w:proofErr w:type="spellEnd"/>
      <w:r w:rsidRPr="00B80C41">
        <w:rPr>
          <w:rFonts w:ascii="Times New Roman" w:eastAsia="Times New Roman" w:hAnsi="Times New Roman" w:cs="Times New Roman"/>
          <w:b/>
          <w:bCs/>
          <w:sz w:val="24"/>
          <w:szCs w:val="24"/>
          <w:lang w:eastAsia="es-MX"/>
        </w:rPr>
        <w:t xml:space="preserve"> de 12 columnas</w:t>
      </w:r>
      <w:r w:rsidRPr="00B80C41">
        <w:rPr>
          <w:rFonts w:ascii="Times New Roman" w:eastAsia="Times New Roman" w:hAnsi="Times New Roman" w:cs="Times New Roman"/>
          <w:sz w:val="24"/>
          <w:szCs w:val="24"/>
          <w:lang w:eastAsia="es-MX"/>
        </w:rPr>
        <w:t xml:space="preserve"> y la personalización de componentes mediante </w:t>
      </w:r>
      <w:r w:rsidRPr="00B80C41">
        <w:rPr>
          <w:rFonts w:ascii="Times New Roman" w:eastAsia="Times New Roman" w:hAnsi="Times New Roman" w:cs="Times New Roman"/>
          <w:b/>
          <w:bCs/>
          <w:sz w:val="24"/>
          <w:szCs w:val="24"/>
          <w:lang w:eastAsia="es-MX"/>
        </w:rPr>
        <w:t>CSS3</w:t>
      </w:r>
      <w:r w:rsidRPr="00B80C41">
        <w:rPr>
          <w:rFonts w:ascii="Times New Roman" w:eastAsia="Times New Roman" w:hAnsi="Times New Roman" w:cs="Times New Roman"/>
          <w:sz w:val="24"/>
          <w:szCs w:val="24"/>
          <w:lang w:eastAsia="es-MX"/>
        </w:rPr>
        <w:t xml:space="preserve"> demostraron ser herramientas esenciales para el control preciso del diseño (</w:t>
      </w:r>
      <w:proofErr w:type="spellStart"/>
      <w:r w:rsidRPr="00B80C41">
        <w:rPr>
          <w:rFonts w:ascii="Times New Roman" w:eastAsia="Times New Roman" w:hAnsi="Times New Roman" w:cs="Times New Roman"/>
          <w:sz w:val="24"/>
          <w:szCs w:val="24"/>
          <w:lang w:eastAsia="es-MX"/>
        </w:rPr>
        <w:t>Layout</w:t>
      </w:r>
      <w:proofErr w:type="spellEnd"/>
      <w:r w:rsidRPr="00B80C41">
        <w:rPr>
          <w:rFonts w:ascii="Times New Roman" w:eastAsia="Times New Roman" w:hAnsi="Times New Roman" w:cs="Times New Roman"/>
          <w:sz w:val="24"/>
          <w:szCs w:val="24"/>
          <w:lang w:eastAsia="es-MX"/>
        </w:rPr>
        <w:t xml:space="preserve">). La integración de secciones diversas — refleja la versatilidad del desarrollo </w:t>
      </w:r>
      <w:proofErr w:type="spellStart"/>
      <w:r w:rsidRPr="00B80C41">
        <w:rPr>
          <w:rFonts w:ascii="Times New Roman" w:eastAsia="Times New Roman" w:hAnsi="Times New Roman" w:cs="Times New Roman"/>
          <w:sz w:val="24"/>
          <w:szCs w:val="24"/>
          <w:lang w:eastAsia="es-MX"/>
        </w:rPr>
        <w:t>frontend</w:t>
      </w:r>
      <w:proofErr w:type="spellEnd"/>
      <w:r w:rsidRPr="00B80C41">
        <w:rPr>
          <w:rFonts w:ascii="Times New Roman" w:eastAsia="Times New Roman" w:hAnsi="Times New Roman" w:cs="Times New Roman"/>
          <w:sz w:val="24"/>
          <w:szCs w:val="24"/>
          <w:lang w:eastAsia="es-MX"/>
        </w:rPr>
        <w:t xml:space="preserve"> para unificar distintos tipos de información bajo una identidad visual coherente y profesional.</w:t>
      </w:r>
    </w:p>
    <w:p w14:paraId="6615705C" w14:textId="6D3A229B" w:rsid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sidRPr="00B80C41">
        <w:rPr>
          <w:rFonts w:ascii="Times New Roman" w:eastAsia="Times New Roman" w:hAnsi="Times New Roman" w:cs="Times New Roman"/>
          <w:sz w:val="24"/>
          <w:szCs w:val="24"/>
          <w:lang w:eastAsia="es-MX"/>
        </w:rPr>
        <w:t xml:space="preserve">En conclusión, este portafolio no solo representa un ejercicio académico exitoso, sino que se establece como una herramienta real de marca personal. El resultado final demuestra que la combinación de una estructura semántica correcta, un diseño visual atractivo (Vino &amp; Beige) y el uso de </w:t>
      </w:r>
      <w:proofErr w:type="spellStart"/>
      <w:r w:rsidRPr="00B80C41">
        <w:rPr>
          <w:rFonts w:ascii="Times New Roman" w:eastAsia="Times New Roman" w:hAnsi="Times New Roman" w:cs="Times New Roman"/>
          <w:sz w:val="24"/>
          <w:szCs w:val="24"/>
          <w:lang w:eastAsia="es-MX"/>
        </w:rPr>
        <w:t>frameworks</w:t>
      </w:r>
      <w:proofErr w:type="spellEnd"/>
      <w:r w:rsidRPr="00B80C41">
        <w:rPr>
          <w:rFonts w:ascii="Times New Roman" w:eastAsia="Times New Roman" w:hAnsi="Times New Roman" w:cs="Times New Roman"/>
          <w:sz w:val="24"/>
          <w:szCs w:val="24"/>
          <w:lang w:eastAsia="es-MX"/>
        </w:rPr>
        <w:t xml:space="preserve"> modernos, es la clave para destacar en el competitivo sector de la tecnología y el desarrollo de software.</w:t>
      </w:r>
    </w:p>
    <w:p w14:paraId="00B48416" w14:textId="77777777" w:rsidR="004307C1" w:rsidRDefault="004307C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6A4E8659" w14:textId="59B14518" w:rsidR="004307C1" w:rsidRDefault="004307C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RESULTADO FINAL</w:t>
      </w:r>
    </w:p>
    <w:p w14:paraId="3B2BBE4E" w14:textId="24AABC1C" w:rsidR="004307C1" w:rsidRPr="00B80C41" w:rsidRDefault="004307C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Pr>
          <w:noProof/>
        </w:rPr>
        <w:lastRenderedPageBreak/>
        <w:drawing>
          <wp:inline distT="0" distB="0" distL="0" distR="0" wp14:anchorId="20CFD94E" wp14:editId="19A05137">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55315"/>
                    </a:xfrm>
                    <a:prstGeom prst="rect">
                      <a:avLst/>
                    </a:prstGeom>
                  </pic:spPr>
                </pic:pic>
              </a:graphicData>
            </a:graphic>
          </wp:inline>
        </w:drawing>
      </w:r>
      <w:r>
        <w:rPr>
          <w:noProof/>
        </w:rPr>
        <w:drawing>
          <wp:inline distT="0" distB="0" distL="0" distR="0" wp14:anchorId="64B32453" wp14:editId="1C8CCDC4">
            <wp:extent cx="5612130" cy="3155315"/>
            <wp:effectExtent l="0" t="0" r="762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155315"/>
                    </a:xfrm>
                    <a:prstGeom prst="rect">
                      <a:avLst/>
                    </a:prstGeom>
                  </pic:spPr>
                </pic:pic>
              </a:graphicData>
            </a:graphic>
          </wp:inline>
        </w:drawing>
      </w:r>
      <w:r>
        <w:rPr>
          <w:noProof/>
        </w:rPr>
        <w:lastRenderedPageBreak/>
        <w:drawing>
          <wp:inline distT="0" distB="0" distL="0" distR="0" wp14:anchorId="44FF32EC" wp14:editId="2A13EE7F">
            <wp:extent cx="5612130" cy="3155315"/>
            <wp:effectExtent l="0" t="0" r="762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155315"/>
                    </a:xfrm>
                    <a:prstGeom prst="rect">
                      <a:avLst/>
                    </a:prstGeom>
                  </pic:spPr>
                </pic:pic>
              </a:graphicData>
            </a:graphic>
          </wp:inline>
        </w:drawing>
      </w:r>
    </w:p>
    <w:p w14:paraId="400A6CDF" w14:textId="77777777" w:rsidR="00C961CC" w:rsidRPr="00B80C41" w:rsidRDefault="00C961CC" w:rsidP="00B80C41">
      <w:pPr>
        <w:jc w:val="both"/>
        <w:rPr>
          <w:rFonts w:ascii="Times New Roman" w:hAnsi="Times New Roman" w:cs="Times New Roman"/>
          <w:sz w:val="24"/>
          <w:szCs w:val="24"/>
        </w:rPr>
      </w:pPr>
    </w:p>
    <w:sectPr w:rsidR="00C961CC" w:rsidRPr="00B80C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23300"/>
    <w:multiLevelType w:val="multilevel"/>
    <w:tmpl w:val="9A08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6453F"/>
    <w:multiLevelType w:val="multilevel"/>
    <w:tmpl w:val="7148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356A6"/>
    <w:multiLevelType w:val="multilevel"/>
    <w:tmpl w:val="CA5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B1"/>
    <w:rsid w:val="004307C1"/>
    <w:rsid w:val="007F66AB"/>
    <w:rsid w:val="00A94FB1"/>
    <w:rsid w:val="00B80C41"/>
    <w:rsid w:val="00C961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E104"/>
  <w15:chartTrackingRefBased/>
  <w15:docId w15:val="{B61C26B7-82EF-4B2C-BC18-B46E973C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FB1"/>
    <w:pPr>
      <w:spacing w:line="256" w:lineRule="auto"/>
    </w:pPr>
  </w:style>
  <w:style w:type="paragraph" w:styleId="Ttulo4">
    <w:name w:val="heading 4"/>
    <w:basedOn w:val="Normal"/>
    <w:link w:val="Ttulo4Car"/>
    <w:uiPriority w:val="9"/>
    <w:qFormat/>
    <w:rsid w:val="00C961CC"/>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961C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4Car">
    <w:name w:val="Título 4 Car"/>
    <w:basedOn w:val="Fuentedeprrafopredeter"/>
    <w:link w:val="Ttulo4"/>
    <w:uiPriority w:val="9"/>
    <w:rsid w:val="00C961CC"/>
    <w:rPr>
      <w:rFonts w:ascii="Times New Roman" w:eastAsia="Times New Roman" w:hAnsi="Times New Roman" w:cs="Times New Roman"/>
      <w:b/>
      <w:bCs/>
      <w:sz w:val="24"/>
      <w:szCs w:val="24"/>
      <w:lang w:eastAsia="es-MX"/>
    </w:rPr>
  </w:style>
  <w:style w:type="character" w:styleId="CdigoHTML">
    <w:name w:val="HTML Code"/>
    <w:basedOn w:val="Fuentedeprrafopredeter"/>
    <w:uiPriority w:val="99"/>
    <w:semiHidden/>
    <w:unhideWhenUsed/>
    <w:rsid w:val="00C961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674204">
      <w:bodyDiv w:val="1"/>
      <w:marLeft w:val="0"/>
      <w:marRight w:val="0"/>
      <w:marTop w:val="0"/>
      <w:marBottom w:val="0"/>
      <w:divBdr>
        <w:top w:val="none" w:sz="0" w:space="0" w:color="auto"/>
        <w:left w:val="none" w:sz="0" w:space="0" w:color="auto"/>
        <w:bottom w:val="none" w:sz="0" w:space="0" w:color="auto"/>
        <w:right w:val="none" w:sz="0" w:space="0" w:color="auto"/>
      </w:divBdr>
    </w:div>
    <w:div w:id="509873746">
      <w:bodyDiv w:val="1"/>
      <w:marLeft w:val="0"/>
      <w:marRight w:val="0"/>
      <w:marTop w:val="0"/>
      <w:marBottom w:val="0"/>
      <w:divBdr>
        <w:top w:val="none" w:sz="0" w:space="0" w:color="auto"/>
        <w:left w:val="none" w:sz="0" w:space="0" w:color="auto"/>
        <w:bottom w:val="none" w:sz="0" w:space="0" w:color="auto"/>
        <w:right w:val="none" w:sz="0" w:space="0" w:color="auto"/>
      </w:divBdr>
    </w:div>
    <w:div w:id="567499978">
      <w:bodyDiv w:val="1"/>
      <w:marLeft w:val="0"/>
      <w:marRight w:val="0"/>
      <w:marTop w:val="0"/>
      <w:marBottom w:val="0"/>
      <w:divBdr>
        <w:top w:val="none" w:sz="0" w:space="0" w:color="auto"/>
        <w:left w:val="none" w:sz="0" w:space="0" w:color="auto"/>
        <w:bottom w:val="none" w:sz="0" w:space="0" w:color="auto"/>
        <w:right w:val="none" w:sz="0" w:space="0" w:color="auto"/>
      </w:divBdr>
    </w:div>
    <w:div w:id="635837164">
      <w:bodyDiv w:val="1"/>
      <w:marLeft w:val="0"/>
      <w:marRight w:val="0"/>
      <w:marTop w:val="0"/>
      <w:marBottom w:val="0"/>
      <w:divBdr>
        <w:top w:val="none" w:sz="0" w:space="0" w:color="auto"/>
        <w:left w:val="none" w:sz="0" w:space="0" w:color="auto"/>
        <w:bottom w:val="none" w:sz="0" w:space="0" w:color="auto"/>
        <w:right w:val="none" w:sz="0" w:space="0" w:color="auto"/>
      </w:divBdr>
    </w:div>
    <w:div w:id="80080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10</Pages>
  <Words>832</Words>
  <Characters>4581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SaraKarina</dc:creator>
  <cp:keywords/>
  <dc:description/>
  <cp:lastModifiedBy>SaraKarina</cp:lastModifiedBy>
  <cp:revision>4</cp:revision>
  <dcterms:created xsi:type="dcterms:W3CDTF">2026-01-30T18:26:00Z</dcterms:created>
  <dcterms:modified xsi:type="dcterms:W3CDTF">2026-01-31T07:24:00Z</dcterms:modified>
</cp:coreProperties>
</file>