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E30FD" w14:textId="77777777" w:rsidR="002C4433" w:rsidRDefault="002C4433" w:rsidP="002C4433">
      <w:pPr>
        <w:jc w:val="right"/>
        <w:rPr>
          <w:sz w:val="32"/>
          <w:szCs w:val="32"/>
        </w:rPr>
      </w:pPr>
      <w:r>
        <w:rPr>
          <w:sz w:val="32"/>
          <w:szCs w:val="32"/>
        </w:rPr>
        <w:t>Elaboró: Alejandro Alfaro Flores</w:t>
      </w:r>
    </w:p>
    <w:p w14:paraId="326A031F" w14:textId="77777777" w:rsidR="002C4433" w:rsidRDefault="002C4433" w:rsidP="002C4433">
      <w:pPr>
        <w:jc w:val="right"/>
        <w:rPr>
          <w:sz w:val="32"/>
          <w:szCs w:val="32"/>
        </w:rPr>
      </w:pPr>
    </w:p>
    <w:p w14:paraId="2806925B" w14:textId="77777777" w:rsidR="002C4433" w:rsidRDefault="002C4433" w:rsidP="002C4433">
      <w:pPr>
        <w:jc w:val="right"/>
        <w:rPr>
          <w:sz w:val="32"/>
          <w:szCs w:val="32"/>
        </w:rPr>
      </w:pPr>
    </w:p>
    <w:p w14:paraId="1F297B96" w14:textId="77777777" w:rsidR="002C4433" w:rsidRDefault="002C4433" w:rsidP="002C4433">
      <w:pPr>
        <w:jc w:val="right"/>
        <w:rPr>
          <w:sz w:val="32"/>
          <w:szCs w:val="32"/>
        </w:rPr>
      </w:pPr>
    </w:p>
    <w:p w14:paraId="68EF3F79" w14:textId="02937E10" w:rsidR="002C4433" w:rsidRPr="002C4433" w:rsidRDefault="002C4433" w:rsidP="002C4433">
      <w:pPr>
        <w:rPr>
          <w:sz w:val="56"/>
          <w:szCs w:val="56"/>
        </w:rPr>
      </w:pPr>
      <w:r w:rsidRPr="002C4433">
        <w:rPr>
          <w:sz w:val="56"/>
          <w:szCs w:val="56"/>
        </w:rPr>
        <w:t>CARD DE PROYECTOS</w:t>
      </w:r>
    </w:p>
    <w:p w14:paraId="3D62F1C1" w14:textId="1A43B189" w:rsidR="002C4433" w:rsidRDefault="002C4433" w:rsidP="002C4433">
      <w:pPr>
        <w:rPr>
          <w:sz w:val="44"/>
          <w:szCs w:val="44"/>
        </w:rPr>
      </w:pPr>
    </w:p>
    <w:p w14:paraId="31FE91D6" w14:textId="77777777" w:rsidR="002C4433" w:rsidRDefault="002C4433" w:rsidP="002C4433">
      <w:pPr>
        <w:rPr>
          <w:sz w:val="44"/>
          <w:szCs w:val="44"/>
        </w:rPr>
      </w:pPr>
    </w:p>
    <w:p w14:paraId="17E14911" w14:textId="77777777" w:rsidR="002C4433" w:rsidRDefault="002C4433" w:rsidP="002C4433">
      <w:pPr>
        <w:rPr>
          <w:sz w:val="44"/>
          <w:szCs w:val="44"/>
        </w:rPr>
      </w:pPr>
    </w:p>
    <w:p w14:paraId="38BCBD62" w14:textId="77777777" w:rsidR="002C4433" w:rsidRDefault="002C4433" w:rsidP="002C4433">
      <w:pPr>
        <w:rPr>
          <w:sz w:val="44"/>
          <w:szCs w:val="44"/>
        </w:rPr>
      </w:pPr>
    </w:p>
    <w:p w14:paraId="3BBA38E3" w14:textId="77777777" w:rsidR="002C4433" w:rsidRDefault="002C4433" w:rsidP="002C4433">
      <w:pPr>
        <w:rPr>
          <w:sz w:val="44"/>
          <w:szCs w:val="44"/>
        </w:rPr>
      </w:pPr>
    </w:p>
    <w:p w14:paraId="72251F99" w14:textId="77777777" w:rsidR="002C4433" w:rsidRDefault="002C4433" w:rsidP="002C4433">
      <w:pPr>
        <w:rPr>
          <w:sz w:val="44"/>
          <w:szCs w:val="44"/>
        </w:rPr>
      </w:pPr>
    </w:p>
    <w:p w14:paraId="153A2732" w14:textId="77777777" w:rsidR="002C4433" w:rsidRDefault="002C4433" w:rsidP="002C4433">
      <w:pPr>
        <w:rPr>
          <w:sz w:val="44"/>
          <w:szCs w:val="44"/>
        </w:rPr>
      </w:pPr>
    </w:p>
    <w:p w14:paraId="611A20F1" w14:textId="77777777" w:rsidR="002C4433" w:rsidRDefault="002C4433" w:rsidP="002C4433">
      <w:pPr>
        <w:rPr>
          <w:sz w:val="44"/>
          <w:szCs w:val="44"/>
        </w:rPr>
      </w:pPr>
      <w:r>
        <w:rPr>
          <w:sz w:val="44"/>
          <w:szCs w:val="44"/>
        </w:rPr>
        <w:t xml:space="preserve">                                                      </w:t>
      </w:r>
    </w:p>
    <w:p w14:paraId="72FE7151" w14:textId="00E7E5F5" w:rsidR="002C4433" w:rsidRDefault="002C4433" w:rsidP="002C4433">
      <w:pPr>
        <w:rPr>
          <w:sz w:val="44"/>
          <w:szCs w:val="44"/>
        </w:rPr>
      </w:pPr>
      <w:r>
        <w:rPr>
          <w:sz w:val="44"/>
          <w:szCs w:val="44"/>
        </w:rPr>
        <w:t xml:space="preserve">                                                      </w:t>
      </w:r>
      <w:r>
        <w:rPr>
          <w:noProof/>
          <w:sz w:val="44"/>
          <w:szCs w:val="44"/>
        </w:rPr>
        <w:drawing>
          <wp:inline distT="0" distB="0" distL="0" distR="0" wp14:anchorId="07E1FD47" wp14:editId="21B8F237">
            <wp:extent cx="2143125" cy="21431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1F3578E3" w14:textId="6F57EC06" w:rsidR="002C4433" w:rsidRDefault="002C4433"/>
    <w:p w14:paraId="1B069593" w14:textId="10F7F936" w:rsidR="002C4433" w:rsidRPr="00E2495E" w:rsidRDefault="002C4433" w:rsidP="00E2495E">
      <w:pPr>
        <w:spacing w:line="360" w:lineRule="auto"/>
        <w:jc w:val="both"/>
        <w:rPr>
          <w:sz w:val="24"/>
          <w:szCs w:val="24"/>
        </w:rPr>
      </w:pPr>
      <w:r w:rsidRPr="00E2495E">
        <w:rPr>
          <w:sz w:val="24"/>
          <w:szCs w:val="24"/>
        </w:rPr>
        <w:lastRenderedPageBreak/>
        <w:t>INTRODUCCIÓN</w:t>
      </w:r>
    </w:p>
    <w:p w14:paraId="57A525A7" w14:textId="77777777" w:rsidR="002C4433" w:rsidRPr="00E2495E" w:rsidRDefault="002C4433" w:rsidP="00E2495E">
      <w:pPr>
        <w:pStyle w:val="NormalWeb"/>
        <w:spacing w:line="360" w:lineRule="auto"/>
        <w:jc w:val="both"/>
      </w:pPr>
      <w:r w:rsidRPr="00E2495E">
        <w:t xml:space="preserve">En la presente práctica se desarrolla la maquetación de </w:t>
      </w:r>
      <w:proofErr w:type="spellStart"/>
      <w:r w:rsidRPr="00E2495E">
        <w:t>cards</w:t>
      </w:r>
      <w:proofErr w:type="spellEnd"/>
      <w:r w:rsidRPr="00E2495E">
        <w:t xml:space="preserve"> de proyectos realizados, las cuales forman parte fundamental de un portafolio web profesional. Este ejercicio tiene como objetivo reforzar el uso del lenguaje HTML para estructurar correctamente el contenido de cada proyecto, aplicando etiquetas semánticas que permitan organizar información como títulos, imágenes, descripciones, listas y enlaces.</w:t>
      </w:r>
    </w:p>
    <w:p w14:paraId="75A259D2" w14:textId="77777777" w:rsidR="002C4433" w:rsidRPr="00E2495E" w:rsidRDefault="002C4433" w:rsidP="00E2495E">
      <w:pPr>
        <w:pStyle w:val="NormalWeb"/>
        <w:spacing w:line="360" w:lineRule="auto"/>
        <w:jc w:val="both"/>
      </w:pPr>
      <w:r w:rsidRPr="00E2495E">
        <w:t xml:space="preserve">Asimismo, esta práctica permite afianzar los conocimientos adquiridos sobre la estructura básica de una página web y la correcta jerarquía de los elementos HTML, sentando las bases para un diseño visual ordenado y funcional. La implementación de estas </w:t>
      </w:r>
      <w:proofErr w:type="spellStart"/>
      <w:r w:rsidRPr="00E2495E">
        <w:t>cards</w:t>
      </w:r>
      <w:proofErr w:type="spellEnd"/>
      <w:r w:rsidRPr="00E2495E">
        <w:t xml:space="preserve"> simula un escenario real dentro del desarrollo </w:t>
      </w:r>
      <w:proofErr w:type="spellStart"/>
      <w:r w:rsidRPr="00E2495E">
        <w:t>front-end</w:t>
      </w:r>
      <w:proofErr w:type="spellEnd"/>
      <w:r w:rsidRPr="00E2495E">
        <w:t>, donde se requiere presentar proyectos de manera clara, accesible y atractiva para usuarios y reclutadores.</w:t>
      </w:r>
    </w:p>
    <w:p w14:paraId="705CCB8A" w14:textId="77777777" w:rsidR="002C4433" w:rsidRPr="00E2495E" w:rsidRDefault="002C4433" w:rsidP="00E2495E">
      <w:pPr>
        <w:pStyle w:val="NormalWeb"/>
        <w:spacing w:line="360" w:lineRule="auto"/>
        <w:jc w:val="both"/>
      </w:pPr>
      <w:r w:rsidRPr="00E2495E">
        <w:t>En conjunto, esta actividad contribuye al fortalecimiento de las habilidades esenciales en el desarrollo web, preparando al estudiante para la creación de interfaces estructuradas que puedan ser posteriormente mejoradas mediante estilos y técnicas de maquetación más avanzadas.</w:t>
      </w:r>
    </w:p>
    <w:p w14:paraId="0DA64C1E" w14:textId="77777777" w:rsidR="00E2495E" w:rsidRDefault="00E2495E" w:rsidP="00E2495E">
      <w:pPr>
        <w:spacing w:line="360" w:lineRule="auto"/>
        <w:jc w:val="both"/>
        <w:rPr>
          <w:sz w:val="24"/>
          <w:szCs w:val="24"/>
        </w:rPr>
      </w:pPr>
    </w:p>
    <w:p w14:paraId="14204976" w14:textId="5F279C5C" w:rsidR="002C4433" w:rsidRPr="00E2495E" w:rsidRDefault="002C4433" w:rsidP="00E2495E">
      <w:pPr>
        <w:spacing w:line="360" w:lineRule="auto"/>
        <w:jc w:val="both"/>
        <w:rPr>
          <w:sz w:val="24"/>
          <w:szCs w:val="24"/>
        </w:rPr>
      </w:pPr>
      <w:r w:rsidRPr="00E2495E">
        <w:rPr>
          <w:sz w:val="24"/>
          <w:szCs w:val="24"/>
        </w:rPr>
        <w:t>DESARROLLO Y CAPTURAS</w:t>
      </w:r>
    </w:p>
    <w:p w14:paraId="305CE013" w14:textId="77777777" w:rsidR="00E2495E" w:rsidRDefault="00E2495E" w:rsidP="00E2495E">
      <w:pPr>
        <w:spacing w:line="360" w:lineRule="auto"/>
        <w:jc w:val="both"/>
        <w:rPr>
          <w:sz w:val="24"/>
          <w:szCs w:val="24"/>
        </w:rPr>
      </w:pPr>
    </w:p>
    <w:p w14:paraId="0A3D0A04" w14:textId="3FC2D472" w:rsidR="00A27789" w:rsidRPr="00E2495E" w:rsidRDefault="00A27789" w:rsidP="00E2495E">
      <w:pPr>
        <w:spacing w:line="360" w:lineRule="auto"/>
        <w:jc w:val="both"/>
        <w:rPr>
          <w:sz w:val="24"/>
          <w:szCs w:val="24"/>
        </w:rPr>
      </w:pPr>
      <w:r w:rsidRPr="00E2495E">
        <w:rPr>
          <w:sz w:val="24"/>
          <w:szCs w:val="24"/>
        </w:rPr>
        <w:t>ESTILOS</w:t>
      </w:r>
    </w:p>
    <w:p w14:paraId="19E553D8" w14:textId="6E3E17E5" w:rsidR="002C4433" w:rsidRPr="00E2495E" w:rsidRDefault="002C4433" w:rsidP="00E2495E">
      <w:pPr>
        <w:spacing w:line="360" w:lineRule="auto"/>
        <w:jc w:val="both"/>
        <w:rPr>
          <w:sz w:val="24"/>
          <w:szCs w:val="24"/>
        </w:rPr>
      </w:pPr>
      <w:r w:rsidRPr="00E2495E">
        <w:rPr>
          <w:sz w:val="24"/>
          <w:szCs w:val="24"/>
        </w:rPr>
        <w:t>En esta primera captura se pueden observar las propiedades del texto y la topografía, así como el selector de ID</w:t>
      </w:r>
      <w:r w:rsidR="00A27789" w:rsidRPr="00E2495E">
        <w:rPr>
          <w:sz w:val="24"/>
          <w:szCs w:val="24"/>
        </w:rPr>
        <w:t xml:space="preserve"> para el título principal</w:t>
      </w:r>
      <w:r w:rsidRPr="00E2495E">
        <w:rPr>
          <w:sz w:val="24"/>
          <w:szCs w:val="24"/>
        </w:rPr>
        <w:t xml:space="preserve">, parte del diseño y modelo para la </w:t>
      </w:r>
      <w:proofErr w:type="spellStart"/>
      <w:r w:rsidRPr="00E2495E">
        <w:rPr>
          <w:sz w:val="24"/>
          <w:szCs w:val="24"/>
        </w:rPr>
        <w:t>Card</w:t>
      </w:r>
      <w:proofErr w:type="spellEnd"/>
      <w:r w:rsidR="00E2495E">
        <w:rPr>
          <w:sz w:val="24"/>
          <w:szCs w:val="24"/>
        </w:rPr>
        <w:t>.</w:t>
      </w:r>
    </w:p>
    <w:p w14:paraId="2B2105D4" w14:textId="622020AD" w:rsidR="002C4433" w:rsidRPr="00E2495E" w:rsidRDefault="002C4433" w:rsidP="00E2495E">
      <w:pPr>
        <w:spacing w:line="360" w:lineRule="auto"/>
        <w:jc w:val="both"/>
        <w:rPr>
          <w:sz w:val="24"/>
          <w:szCs w:val="24"/>
        </w:rPr>
      </w:pPr>
      <w:r w:rsidRPr="00E2495E">
        <w:rPr>
          <w:noProof/>
          <w:sz w:val="24"/>
          <w:szCs w:val="24"/>
        </w:rPr>
        <w:lastRenderedPageBreak/>
        <w:drawing>
          <wp:inline distT="0" distB="0" distL="0" distR="0" wp14:anchorId="05926844" wp14:editId="4D5C9F22">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14:paraId="33A75152" w14:textId="77777777" w:rsidR="002C4433" w:rsidRPr="00E2495E" w:rsidRDefault="002C4433" w:rsidP="00E2495E">
      <w:pPr>
        <w:spacing w:line="360" w:lineRule="auto"/>
        <w:jc w:val="both"/>
        <w:rPr>
          <w:sz w:val="24"/>
          <w:szCs w:val="24"/>
        </w:rPr>
      </w:pPr>
    </w:p>
    <w:p w14:paraId="13B4F110" w14:textId="760CF764" w:rsidR="002C4433" w:rsidRDefault="002C4433" w:rsidP="00E2495E">
      <w:pPr>
        <w:spacing w:line="360" w:lineRule="auto"/>
        <w:jc w:val="both"/>
        <w:rPr>
          <w:sz w:val="24"/>
          <w:szCs w:val="24"/>
        </w:rPr>
      </w:pPr>
      <w:r w:rsidRPr="00E2495E">
        <w:rPr>
          <w:sz w:val="24"/>
          <w:szCs w:val="24"/>
        </w:rPr>
        <w:t>Más adelante tenemos especificaciones y más características</w:t>
      </w:r>
      <w:r w:rsidR="00A27789" w:rsidRPr="00E2495E">
        <w:rPr>
          <w:sz w:val="24"/>
          <w:szCs w:val="24"/>
        </w:rPr>
        <w:t xml:space="preserve"> para tarjetas y fotos:</w:t>
      </w:r>
    </w:p>
    <w:p w14:paraId="6A7BA3E6" w14:textId="77777777" w:rsidR="00E2495E" w:rsidRPr="00E2495E" w:rsidRDefault="00E2495E" w:rsidP="00E2495E">
      <w:pPr>
        <w:spacing w:line="360" w:lineRule="auto"/>
        <w:jc w:val="both"/>
        <w:rPr>
          <w:sz w:val="24"/>
          <w:szCs w:val="24"/>
        </w:rPr>
      </w:pPr>
    </w:p>
    <w:p w14:paraId="79966F0D" w14:textId="4823D2B5" w:rsidR="00A27789" w:rsidRPr="00E2495E" w:rsidRDefault="00A27789" w:rsidP="00E2495E">
      <w:pPr>
        <w:spacing w:line="360" w:lineRule="auto"/>
        <w:jc w:val="both"/>
        <w:rPr>
          <w:sz w:val="24"/>
          <w:szCs w:val="24"/>
        </w:rPr>
      </w:pPr>
      <w:r w:rsidRPr="00E2495E">
        <w:rPr>
          <w:noProof/>
          <w:sz w:val="24"/>
          <w:szCs w:val="24"/>
        </w:rPr>
        <w:drawing>
          <wp:inline distT="0" distB="0" distL="0" distR="0" wp14:anchorId="11BE4D12" wp14:editId="321E1BF8">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14:paraId="21574CE3" w14:textId="3049353E" w:rsidR="00A27789" w:rsidRPr="00E2495E" w:rsidRDefault="00A27789" w:rsidP="00E2495E">
      <w:pPr>
        <w:spacing w:line="360" w:lineRule="auto"/>
        <w:jc w:val="both"/>
        <w:rPr>
          <w:sz w:val="24"/>
          <w:szCs w:val="24"/>
        </w:rPr>
      </w:pPr>
    </w:p>
    <w:p w14:paraId="038C636B" w14:textId="41E102B1" w:rsidR="00A27789" w:rsidRPr="00E2495E" w:rsidRDefault="00A27789" w:rsidP="00E2495E">
      <w:pPr>
        <w:spacing w:line="360" w:lineRule="auto"/>
        <w:jc w:val="both"/>
        <w:rPr>
          <w:sz w:val="24"/>
          <w:szCs w:val="24"/>
        </w:rPr>
      </w:pPr>
      <w:r w:rsidRPr="00E2495E">
        <w:rPr>
          <w:sz w:val="24"/>
          <w:szCs w:val="24"/>
        </w:rPr>
        <w:lastRenderedPageBreak/>
        <w:t>Aquí tenemos selector de etiqueta para párrafos y listas y también los estilos para botones y enlaces:</w:t>
      </w:r>
    </w:p>
    <w:p w14:paraId="70311F4F" w14:textId="6A479AEE" w:rsidR="00A27789" w:rsidRPr="00E2495E" w:rsidRDefault="00A27789" w:rsidP="00E2495E">
      <w:pPr>
        <w:spacing w:line="360" w:lineRule="auto"/>
        <w:jc w:val="both"/>
        <w:rPr>
          <w:sz w:val="24"/>
          <w:szCs w:val="24"/>
        </w:rPr>
      </w:pPr>
      <w:r w:rsidRPr="00E2495E">
        <w:rPr>
          <w:noProof/>
          <w:sz w:val="24"/>
          <w:szCs w:val="24"/>
        </w:rPr>
        <w:drawing>
          <wp:inline distT="0" distB="0" distL="0" distR="0" wp14:anchorId="4853C2FF" wp14:editId="0BBCEFC9">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14:paraId="580F7D0B" w14:textId="3AC50D3E" w:rsidR="00A27789" w:rsidRPr="00E2495E" w:rsidRDefault="00A27789" w:rsidP="00E2495E">
      <w:pPr>
        <w:spacing w:line="360" w:lineRule="auto"/>
        <w:jc w:val="both"/>
        <w:rPr>
          <w:sz w:val="24"/>
          <w:szCs w:val="24"/>
        </w:rPr>
      </w:pPr>
      <w:r w:rsidRPr="00E2495E">
        <w:rPr>
          <w:sz w:val="24"/>
          <w:szCs w:val="24"/>
        </w:rPr>
        <w:t>Por último, tenemos los colores y fondos:</w:t>
      </w:r>
    </w:p>
    <w:p w14:paraId="3499CB28" w14:textId="6CCA8B8F" w:rsidR="00A27789" w:rsidRPr="00E2495E" w:rsidRDefault="00A27789" w:rsidP="00E2495E">
      <w:pPr>
        <w:spacing w:line="360" w:lineRule="auto"/>
        <w:jc w:val="both"/>
        <w:rPr>
          <w:sz w:val="24"/>
          <w:szCs w:val="24"/>
        </w:rPr>
      </w:pPr>
      <w:r w:rsidRPr="00E2495E">
        <w:rPr>
          <w:noProof/>
          <w:sz w:val="24"/>
          <w:szCs w:val="24"/>
        </w:rPr>
        <w:drawing>
          <wp:inline distT="0" distB="0" distL="0" distR="0" wp14:anchorId="3158E091" wp14:editId="3B7796C0">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14:paraId="6D621368" w14:textId="77777777" w:rsidR="00A27789" w:rsidRPr="00E2495E" w:rsidRDefault="00A27789" w:rsidP="00E2495E">
      <w:pPr>
        <w:spacing w:line="360" w:lineRule="auto"/>
        <w:jc w:val="both"/>
        <w:rPr>
          <w:sz w:val="24"/>
          <w:szCs w:val="24"/>
        </w:rPr>
      </w:pPr>
    </w:p>
    <w:p w14:paraId="49333C87" w14:textId="4253099B" w:rsidR="002C4433" w:rsidRPr="00E2495E" w:rsidRDefault="00A27789" w:rsidP="00E2495E">
      <w:pPr>
        <w:spacing w:line="360" w:lineRule="auto"/>
        <w:jc w:val="both"/>
        <w:rPr>
          <w:sz w:val="24"/>
          <w:szCs w:val="24"/>
        </w:rPr>
      </w:pPr>
      <w:r w:rsidRPr="00E2495E">
        <w:rPr>
          <w:sz w:val="24"/>
          <w:szCs w:val="24"/>
        </w:rPr>
        <w:lastRenderedPageBreak/>
        <w:t>HTML</w:t>
      </w:r>
    </w:p>
    <w:p w14:paraId="06A4455F" w14:textId="05271023" w:rsidR="00A27789" w:rsidRPr="00E2495E" w:rsidRDefault="00A27789" w:rsidP="00E2495E">
      <w:pPr>
        <w:spacing w:line="360" w:lineRule="auto"/>
        <w:jc w:val="both"/>
        <w:rPr>
          <w:sz w:val="24"/>
          <w:szCs w:val="24"/>
        </w:rPr>
      </w:pPr>
      <w:r w:rsidRPr="00E2495E">
        <w:rPr>
          <w:sz w:val="24"/>
          <w:szCs w:val="24"/>
        </w:rPr>
        <w:t>En esta primera captura se especifica que la página es en español, así como el título que aparece en la pestaña del navegador, el enlace al archivo CSS y el contenedor general que agrupa todas las tarjetas, así como una TARJETA DEL PROYECTO y DATOS</w:t>
      </w:r>
      <w:r w:rsidR="00E2495E" w:rsidRPr="00E2495E">
        <w:rPr>
          <w:sz w:val="24"/>
          <w:szCs w:val="24"/>
        </w:rPr>
        <w:t>.</w:t>
      </w:r>
    </w:p>
    <w:p w14:paraId="46A2BE38" w14:textId="6B162AB2" w:rsidR="00E2495E" w:rsidRPr="00E2495E" w:rsidRDefault="00E2495E" w:rsidP="00E2495E">
      <w:pPr>
        <w:spacing w:line="360" w:lineRule="auto"/>
        <w:jc w:val="both"/>
        <w:rPr>
          <w:sz w:val="24"/>
          <w:szCs w:val="24"/>
        </w:rPr>
      </w:pPr>
      <w:r w:rsidRPr="00E2495E">
        <w:rPr>
          <w:sz w:val="24"/>
          <w:szCs w:val="24"/>
        </w:rPr>
        <w:t>También se muestran botones para dirigir a una captura y un código fuente.</w:t>
      </w:r>
    </w:p>
    <w:p w14:paraId="3612FCB1" w14:textId="4C70DD7C" w:rsidR="00E2495E" w:rsidRPr="00E2495E" w:rsidRDefault="00E2495E" w:rsidP="00E2495E">
      <w:pPr>
        <w:spacing w:line="360" w:lineRule="auto"/>
        <w:jc w:val="both"/>
        <w:rPr>
          <w:sz w:val="24"/>
          <w:szCs w:val="24"/>
        </w:rPr>
      </w:pPr>
      <w:r w:rsidRPr="00E2495E">
        <w:rPr>
          <w:sz w:val="24"/>
          <w:szCs w:val="24"/>
        </w:rPr>
        <w:t>Así lo mismo para los 3:</w:t>
      </w:r>
    </w:p>
    <w:p w14:paraId="20EDAA67" w14:textId="382C2049" w:rsidR="00E2495E" w:rsidRPr="00E2495E" w:rsidRDefault="00E2495E" w:rsidP="00E2495E">
      <w:pPr>
        <w:spacing w:line="360" w:lineRule="auto"/>
        <w:jc w:val="both"/>
        <w:rPr>
          <w:sz w:val="24"/>
          <w:szCs w:val="24"/>
        </w:rPr>
      </w:pPr>
      <w:r w:rsidRPr="00E2495E">
        <w:rPr>
          <w:noProof/>
          <w:sz w:val="24"/>
          <w:szCs w:val="24"/>
        </w:rPr>
        <w:drawing>
          <wp:inline distT="0" distB="0" distL="0" distR="0" wp14:anchorId="67607AB5" wp14:editId="22EB4E6B">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p>
    <w:p w14:paraId="0FDF59F4" w14:textId="3C2B3003" w:rsidR="00E2495E" w:rsidRPr="00E2495E" w:rsidRDefault="00E2495E" w:rsidP="00E2495E">
      <w:pPr>
        <w:spacing w:line="360" w:lineRule="auto"/>
        <w:jc w:val="both"/>
        <w:rPr>
          <w:sz w:val="24"/>
          <w:szCs w:val="24"/>
        </w:rPr>
      </w:pPr>
      <w:r w:rsidRPr="00E2495E">
        <w:rPr>
          <w:noProof/>
          <w:sz w:val="24"/>
          <w:szCs w:val="24"/>
        </w:rPr>
        <w:lastRenderedPageBreak/>
        <w:drawing>
          <wp:inline distT="0" distB="0" distL="0" distR="0" wp14:anchorId="7E58EAA7" wp14:editId="1CAD3732">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5FDDBB6E" w14:textId="2F028481" w:rsidR="00E2495E" w:rsidRPr="00E2495E" w:rsidRDefault="00E2495E" w:rsidP="00E2495E">
      <w:pPr>
        <w:spacing w:line="360" w:lineRule="auto"/>
        <w:jc w:val="both"/>
        <w:rPr>
          <w:sz w:val="24"/>
          <w:szCs w:val="24"/>
        </w:rPr>
      </w:pPr>
      <w:r w:rsidRPr="00E2495E">
        <w:rPr>
          <w:noProof/>
          <w:sz w:val="24"/>
          <w:szCs w:val="24"/>
        </w:rPr>
        <w:drawing>
          <wp:inline distT="0" distB="0" distL="0" distR="0" wp14:anchorId="0EA21585" wp14:editId="5097DE94">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p w14:paraId="3FFE902B" w14:textId="77777777" w:rsidR="00E2495E" w:rsidRPr="00E2495E" w:rsidRDefault="00E2495E" w:rsidP="00E2495E">
      <w:pPr>
        <w:spacing w:line="360" w:lineRule="auto"/>
        <w:jc w:val="both"/>
        <w:rPr>
          <w:sz w:val="24"/>
          <w:szCs w:val="24"/>
        </w:rPr>
      </w:pPr>
    </w:p>
    <w:p w14:paraId="41E2B8C5" w14:textId="77777777" w:rsidR="00E2495E" w:rsidRPr="00E2495E" w:rsidRDefault="00E2495E" w:rsidP="00E2495E">
      <w:pPr>
        <w:pStyle w:val="NormalWeb"/>
        <w:spacing w:line="360" w:lineRule="auto"/>
        <w:jc w:val="both"/>
      </w:pPr>
      <w:r w:rsidRPr="00E2495E">
        <w:t>CONCLUSIÓN</w:t>
      </w:r>
    </w:p>
    <w:p w14:paraId="64CC17D0" w14:textId="66AACF61" w:rsidR="00E2495E" w:rsidRPr="00E2495E" w:rsidRDefault="00E2495E" w:rsidP="00E2495E">
      <w:pPr>
        <w:pStyle w:val="NormalWeb"/>
        <w:spacing w:line="360" w:lineRule="auto"/>
        <w:jc w:val="both"/>
      </w:pPr>
      <w:r w:rsidRPr="00E2495E">
        <w:t xml:space="preserve">En esta segunda práctica se logró desarrollar correctamente la maquetación de </w:t>
      </w:r>
      <w:proofErr w:type="spellStart"/>
      <w:r w:rsidRPr="00E2495E">
        <w:t>cards</w:t>
      </w:r>
      <w:proofErr w:type="spellEnd"/>
      <w:r w:rsidRPr="00E2495E">
        <w:t xml:space="preserve"> de proyectos, aplicando los conocimientos fundamentales del lenguaje HTML para estructurar </w:t>
      </w:r>
      <w:r w:rsidRPr="00E2495E">
        <w:lastRenderedPageBreak/>
        <w:t>de manera clara y semántica la información de cada proyecto. A través del uso adecuado de etiquetas como encabezados, párrafos, listas, imágenes y enlaces, se consiguió presentar los proyectos de forma ordenada y comprensible.</w:t>
      </w:r>
    </w:p>
    <w:p w14:paraId="04BA6367" w14:textId="77777777" w:rsidR="00E2495E" w:rsidRPr="00E2495E" w:rsidRDefault="00E2495E" w:rsidP="00E2495E">
      <w:pPr>
        <w:pStyle w:val="NormalWeb"/>
        <w:spacing w:line="360" w:lineRule="auto"/>
        <w:jc w:val="both"/>
      </w:pPr>
      <w:r w:rsidRPr="00E2495E">
        <w:t xml:space="preserve">Asimismo, la práctica permitió reforzar la importancia de organizar el contenido dentro de contenedores, facilitando su posterior estilización mediante CSS y técnicas de maquetación como </w:t>
      </w:r>
      <w:proofErr w:type="spellStart"/>
      <w:r w:rsidRPr="00E2495E">
        <w:t>Flexbox</w:t>
      </w:r>
      <w:proofErr w:type="spellEnd"/>
      <w:r w:rsidRPr="00E2495E">
        <w:t xml:space="preserve">. La implementación de estas tarjetas simula un entorno real de desarrollo </w:t>
      </w:r>
      <w:proofErr w:type="spellStart"/>
      <w:r w:rsidRPr="00E2495E">
        <w:t>front-end</w:t>
      </w:r>
      <w:proofErr w:type="spellEnd"/>
      <w:r w:rsidRPr="00E2495E">
        <w:t>, donde la presentación visual y la correcta estructura del código son aspectos clave.</w:t>
      </w:r>
    </w:p>
    <w:p w14:paraId="7D841BEA" w14:textId="3AF7FC1D" w:rsidR="00E2495E" w:rsidRDefault="00E2495E" w:rsidP="00E2495E">
      <w:pPr>
        <w:pStyle w:val="NormalWeb"/>
        <w:spacing w:line="360" w:lineRule="auto"/>
        <w:jc w:val="both"/>
      </w:pPr>
      <w:r w:rsidRPr="00E2495E">
        <w:t>En conclusión, esta actividad contribuyó al fortalecimiento de las habilidades básicas en el desarrollo web, sentando las bases para la creación de portafolios profesionales y páginas web más completas, responsivas y orientadas a la experiencia del usuario.</w:t>
      </w:r>
    </w:p>
    <w:p w14:paraId="568FA892" w14:textId="2C70163A" w:rsidR="003D1DF4" w:rsidRPr="00E2495E" w:rsidRDefault="003D1DF4" w:rsidP="00E2495E">
      <w:pPr>
        <w:pStyle w:val="NormalWeb"/>
        <w:spacing w:line="360" w:lineRule="auto"/>
        <w:jc w:val="both"/>
      </w:pPr>
      <w:r>
        <w:rPr>
          <w:noProof/>
        </w:rPr>
        <w:drawing>
          <wp:inline distT="0" distB="0" distL="0" distR="0" wp14:anchorId="631188C2" wp14:editId="6C19252E">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pic:spPr>
                </pic:pic>
              </a:graphicData>
            </a:graphic>
          </wp:inline>
        </w:drawing>
      </w:r>
    </w:p>
    <w:p w14:paraId="0C7EA897" w14:textId="77777777" w:rsidR="002C4433" w:rsidRPr="00E2495E" w:rsidRDefault="002C4433" w:rsidP="00E2495E">
      <w:pPr>
        <w:spacing w:line="360" w:lineRule="auto"/>
        <w:jc w:val="both"/>
        <w:rPr>
          <w:sz w:val="24"/>
          <w:szCs w:val="24"/>
        </w:rPr>
      </w:pPr>
    </w:p>
    <w:sectPr w:rsidR="002C4433" w:rsidRPr="00E249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33"/>
    <w:rsid w:val="002C4433"/>
    <w:rsid w:val="003D1DF4"/>
    <w:rsid w:val="00A27789"/>
    <w:rsid w:val="00E249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D822"/>
  <w15:chartTrackingRefBased/>
  <w15:docId w15:val="{797028EF-BE6B-4B83-B420-16DFBAF2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33"/>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C4433"/>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988207">
      <w:bodyDiv w:val="1"/>
      <w:marLeft w:val="0"/>
      <w:marRight w:val="0"/>
      <w:marTop w:val="0"/>
      <w:marBottom w:val="0"/>
      <w:divBdr>
        <w:top w:val="none" w:sz="0" w:space="0" w:color="auto"/>
        <w:left w:val="none" w:sz="0" w:space="0" w:color="auto"/>
        <w:bottom w:val="none" w:sz="0" w:space="0" w:color="auto"/>
        <w:right w:val="none" w:sz="0" w:space="0" w:color="auto"/>
      </w:divBdr>
    </w:div>
    <w:div w:id="765001747">
      <w:bodyDiv w:val="1"/>
      <w:marLeft w:val="0"/>
      <w:marRight w:val="0"/>
      <w:marTop w:val="0"/>
      <w:marBottom w:val="0"/>
      <w:divBdr>
        <w:top w:val="none" w:sz="0" w:space="0" w:color="auto"/>
        <w:left w:val="none" w:sz="0" w:space="0" w:color="auto"/>
        <w:bottom w:val="none" w:sz="0" w:space="0" w:color="auto"/>
        <w:right w:val="none" w:sz="0" w:space="0" w:color="auto"/>
      </w:divBdr>
    </w:div>
    <w:div w:id="195902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997E5-2227-4CCD-8B18-55D4A42E2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484</Words>
  <Characters>2666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SaraKarina</dc:creator>
  <cp:keywords/>
  <dc:description/>
  <cp:lastModifiedBy>SaraKarina</cp:lastModifiedBy>
  <cp:revision>2</cp:revision>
  <dcterms:created xsi:type="dcterms:W3CDTF">2025-12-29T04:57:00Z</dcterms:created>
  <dcterms:modified xsi:type="dcterms:W3CDTF">2026-01-28T19:34:00Z</dcterms:modified>
</cp:coreProperties>
</file>