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27ED" w14:textId="5597EDFC" w:rsidR="001600C1" w:rsidRDefault="001600C1">
      <w:r w:rsidRPr="001600C1">
        <w:drawing>
          <wp:inline distT="0" distB="0" distL="0" distR="0" wp14:anchorId="4091BE07" wp14:editId="14135574">
            <wp:extent cx="8258810" cy="1234440"/>
            <wp:effectExtent l="0" t="0" r="8890" b="3810"/>
            <wp:docPr id="135968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0C1" w:rsidSect="001600C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C1"/>
    <w:rsid w:val="001600C1"/>
    <w:rsid w:val="0090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295D"/>
  <w15:chartTrackingRefBased/>
  <w15:docId w15:val="{B3E51A54-3456-41DA-9E20-5B4AB60B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0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0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0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ANDRES ZAPATA CASTRO</dc:creator>
  <cp:keywords/>
  <dc:description/>
  <cp:lastModifiedBy>ALEJANDRO ANDRES ZAPATA CASTRO</cp:lastModifiedBy>
  <cp:revision>1</cp:revision>
  <dcterms:created xsi:type="dcterms:W3CDTF">2026-10-07T01:11:00Z</dcterms:created>
  <dcterms:modified xsi:type="dcterms:W3CDTF">2026-10-07T01:12:00Z</dcterms:modified>
</cp:coreProperties>
</file>