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gency FB" w:hAnsi="Agency FB"/>
          <w:b/>
          <w:bCs/>
          <w:color w:val="00000A"/>
          <w:sz w:val="44"/>
          <w:szCs w:val="23"/>
        </w:rPr>
        <w:t>Definición del Proyecto</w:t>
      </w:r>
    </w:p>
    <w:p>
      <w:pPr>
        <w:pStyle w:val="style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>
          <w:rFonts w:ascii="Century Gothic" w:cs="Calibri" w:hAnsi="Century Gothic"/>
          <w:b/>
          <w:sz w:val="22"/>
          <w:szCs w:val="22"/>
        </w:rPr>
        <w:t>Nombre del proyecto:</w:t>
      </w:r>
      <w:r>
        <w:rPr>
          <w:rFonts w:ascii="Century Gothic" w:cs="Calibri" w:hAnsi="Century Gothic"/>
          <w:sz w:val="22"/>
          <w:szCs w:val="22"/>
        </w:rPr>
        <w:t xml:space="preserve">  </w:t>
        <w:tab/>
      </w:r>
    </w:p>
    <w:p>
      <w:pPr>
        <w:pStyle w:val="style0"/>
        <w:ind w:hanging="0" w:left="708" w:right="0"/>
      </w:pPr>
      <w:r>
        <w:rPr/>
      </w:r>
    </w:p>
    <w:p>
      <w:pPr>
        <w:pStyle w:val="style0"/>
        <w:ind w:hanging="0" w:left="720" w:right="0"/>
        <w:jc w:val="center"/>
      </w:pPr>
      <w:r>
        <w:rPr>
          <w:rFonts w:ascii="Century Gothic" w:cs="Calibri" w:hAnsi="Century Gothic"/>
          <w:b/>
          <w:sz w:val="22"/>
          <w:szCs w:val="22"/>
        </w:rPr>
        <w:t>DEFINICIÓN DEL ALCANCE:</w:t>
      </w:r>
    </w:p>
    <w:p>
      <w:pPr>
        <w:pStyle w:val="style0"/>
        <w:ind w:hanging="0" w:left="720" w:right="0"/>
        <w:jc w:val="center"/>
      </w:pPr>
      <w:r>
        <w:rPr/>
      </w:r>
    </w:p>
    <w:p>
      <w:pPr>
        <w:pStyle w:val="style0"/>
        <w:ind w:hanging="0" w:left="720" w:right="0"/>
      </w:pPr>
      <w:r>
        <w:rPr>
          <w:rFonts w:ascii="Century Gothic" w:cs="Calibri" w:hAnsi="Century Gothic"/>
          <w:b/>
          <w:sz w:val="22"/>
          <w:szCs w:val="22"/>
        </w:rPr>
        <w:t>Justificación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 xml:space="preserve">La necesidad de un sistema para manejar </w:t>
      </w:r>
      <w:r>
        <w:rPr>
          <w:rFonts w:ascii="Century Gothic" w:cs="Calibri" w:hAnsi="Century Gothic"/>
          <w:sz w:val="22"/>
          <w:szCs w:val="22"/>
        </w:rPr>
        <w:t xml:space="preserve">la programación de las cirugías que se van a  </w:t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 xml:space="preserve">realizar dentro del Hospital Universitario. </w:t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 xml:space="preserve">Se vio esta necesidad porque en la actualidad la forma de agendar las cirugías es mediante un cartel grande y es ahí donde se programan a mano estas mismas.  </w:t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 xml:space="preserve">Se pretende realizar este sistema para acabar con el procedimiento con el que se cuenta </w:t>
      </w:r>
      <w:r>
        <w:rPr>
          <w:rFonts w:ascii="Century Gothic" w:cs="Calibri" w:hAnsi="Century Gothic"/>
          <w:sz w:val="22"/>
          <w:szCs w:val="22"/>
        </w:rPr>
        <w:t xml:space="preserve">en este momento </w:t>
      </w:r>
      <w:r>
        <w:rPr>
          <w:rFonts w:ascii="Century Gothic" w:cs="Calibri" w:hAnsi="Century Gothic"/>
          <w:sz w:val="22"/>
          <w:szCs w:val="22"/>
        </w:rPr>
        <w:t>para agendarlas, que es manualmente</w:t>
      </w:r>
      <w:r>
        <w:rPr>
          <w:rFonts w:ascii="Century Gothic" w:cs="Calibri" w:hAnsi="Century Gothic"/>
          <w:sz w:val="22"/>
          <w:szCs w:val="22"/>
        </w:rPr>
        <w:t xml:space="preserve">. </w:t>
      </w:r>
      <w:r>
        <w:rPr>
          <w:rFonts w:ascii="Century Gothic" w:cs="Calibri" w:hAnsi="Century Gothic"/>
          <w:sz w:val="22"/>
          <w:szCs w:val="22"/>
        </w:rPr>
        <w:t>También con el</w:t>
      </w:r>
      <w:r>
        <w:rPr>
          <w:rFonts w:ascii="Century Gothic" w:cs="Calibri" w:hAnsi="Century Gothic"/>
          <w:sz w:val="22"/>
          <w:szCs w:val="22"/>
        </w:rPr>
        <w:t xml:space="preserve"> fin de tener una mejor organización sobre las cirugías que se tienen programadas dependiendo de su caso y así también tener un mejor control de las salas que estén disponibles. </w:t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>Esto es necesario a la falta de control en la agenda de las citas para el uso del quirófano y las confusiones que se pueden presentar, también la necesidad de poder agendar el uso de la sala y los instrumentos que sean necesarios pedir con antipacion   días antes de que sea la operación y quede guardado en el sistema con el fin de que no haya confusión sobre que a que paciente le toca cierta cirugía en el día y hora indicada.</w:t>
      </w:r>
    </w:p>
    <w:p>
      <w:pPr>
        <w:pStyle w:val="style0"/>
        <w:ind w:hanging="0" w:left="720" w:right="0"/>
        <w:jc w:val="both"/>
      </w:pPr>
      <w:r>
        <w:rPr>
          <w:rFonts w:ascii="Century Gothic" w:cs="Calibri" w:hAnsi="Century Gothic"/>
          <w:sz w:val="22"/>
          <w:szCs w:val="22"/>
        </w:rPr>
        <w:t xml:space="preserve">La aplicación resolverá estas necesidades dándole un plus y mejoría a este departamento de Quirófano. 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720" w:right="0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b/>
          <w:color w:val="00000A"/>
          <w:sz w:val="22"/>
          <w:szCs w:val="22"/>
        </w:rPr>
        <w:t>Metodología</w:t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color w:val="00000A"/>
          <w:sz w:val="22"/>
          <w:szCs w:val="22"/>
        </w:rPr>
        <w:t>Planificación del Proyecto a través de un Documento de Metodología, elaborado en MS Project con todas las tareas especificadas.</w:t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b/>
          <w:color w:val="00000A"/>
          <w:sz w:val="22"/>
          <w:szCs w:val="22"/>
        </w:rPr>
        <w:t>Delimitación del Proyecto:</w:t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color w:val="00000A"/>
          <w:sz w:val="22"/>
          <w:szCs w:val="22"/>
        </w:rPr>
        <w:t xml:space="preserve">El sistema manejara  la administración tanto para  las personas que agenden la cita del paciente, como para </w:t>
      </w:r>
      <w:r>
        <w:rPr>
          <w:rFonts w:ascii="Century Gothic" w:cs="Calibri" w:hAnsi="Century Gothic"/>
          <w:color w:val="00000A"/>
          <w:sz w:val="22"/>
          <w:szCs w:val="22"/>
        </w:rPr>
        <w:t>las personas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 de departamentos de </w:t>
      </w:r>
      <w:r>
        <w:rPr>
          <w:rFonts w:ascii="Century Gothic" w:cs="Calibri" w:hAnsi="Century Gothic"/>
          <w:color w:val="00000A"/>
          <w:sz w:val="22"/>
          <w:szCs w:val="22"/>
        </w:rPr>
        <w:t>Quirófano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 para saber la fecha y 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hora en las que las citas están programas para el paciente y que doctor va a realizarla. </w:t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0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b/>
          <w:color w:val="00000A"/>
          <w:sz w:val="22"/>
          <w:szCs w:val="22"/>
        </w:rPr>
        <w:t>Productos a entregar</w:t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color w:val="00000A"/>
          <w:sz w:val="22"/>
          <w:szCs w:val="22"/>
        </w:rPr>
        <w:t>Aplicación web.  Manual técnico y de usuario.</w:t>
        <w:tab/>
        <w:tab/>
        <w:tab/>
        <w:tab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b/>
          <w:color w:val="00000A"/>
          <w:sz w:val="22"/>
          <w:szCs w:val="22"/>
        </w:rPr>
        <w:t>Criterios de éxito</w:t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color w:val="00000A"/>
          <w:sz w:val="22"/>
          <w:szCs w:val="22"/>
        </w:rPr>
        <w:t xml:space="preserve">Que se apruebe el software donde el cliente quede satisfecho de acuerdo a los requerimientos que se pidió y que sea fácil usar para </w:t>
      </w:r>
      <w:r>
        <w:rPr>
          <w:rFonts w:ascii="Century Gothic" w:cs="Calibri" w:hAnsi="Century Gothic"/>
          <w:color w:val="00000A"/>
          <w:sz w:val="22"/>
          <w:szCs w:val="22"/>
        </w:rPr>
        <w:t>los doctores,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 enfermeras y l</w:t>
      </w:r>
      <w:r>
        <w:rPr>
          <w:rFonts w:ascii="Century Gothic" w:cs="Calibri" w:hAnsi="Century Gothic"/>
          <w:color w:val="00000A"/>
          <w:sz w:val="22"/>
          <w:szCs w:val="22"/>
        </w:rPr>
        <w:t>a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s 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personas de  Quirófano. </w:t>
      </w:r>
      <w:r>
        <w:rPr>
          <w:rFonts w:ascii="Century Gothic" w:cs="Calibri" w:hAnsi="Century Gothic"/>
          <w:color w:val="00000A"/>
          <w:sz w:val="22"/>
          <w:szCs w:val="22"/>
        </w:rPr>
        <w:t xml:space="preserve"> </w:t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/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b/>
          <w:color w:val="00000A"/>
          <w:sz w:val="22"/>
          <w:szCs w:val="22"/>
        </w:rPr>
        <w:t>Factores de éxito</w:t>
      </w:r>
    </w:p>
    <w:p>
      <w:pPr>
        <w:pStyle w:val="style0"/>
        <w:ind w:hanging="0" w:left="567" w:right="-143"/>
      </w:pPr>
      <w:r>
        <w:rPr>
          <w:rFonts w:ascii="Century Gothic" w:cs="Calibri" w:hAnsi="Century Gothic"/>
          <w:color w:val="00000A"/>
          <w:sz w:val="22"/>
          <w:szCs w:val="22"/>
        </w:rPr>
        <w:t xml:space="preserve">Muy buena presentación y fácil de usar para los usuarios. </w:t>
      </w:r>
    </w:p>
    <w:p>
      <w:pPr>
        <w:pStyle w:val="style0"/>
        <w:tabs>
          <w:tab w:leader="none" w:pos="1530" w:val="left"/>
          <w:tab w:leader="none" w:pos="4252" w:val="center"/>
        </w:tabs>
      </w:pPr>
      <w:r>
        <w:rPr/>
      </w:r>
    </w:p>
    <w:p>
      <w:pPr>
        <w:pStyle w:val="style28"/>
        <w:jc w:val="center"/>
      </w:pPr>
      <w:r>
        <w:rPr>
          <w:rFonts w:ascii="Century Gothic" w:cs="Calibri" w:hAnsi="Century Gothic"/>
          <w:b/>
        </w:rPr>
        <w:t>OBJETIVOS</w:t>
      </w:r>
    </w:p>
    <w:p>
      <w:pPr>
        <w:pStyle w:val="style28"/>
      </w:pPr>
      <w:r>
        <w:rPr/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entury Gothic" w:cs="Calibri" w:hAnsi="Century Gothic"/>
        </w:rPr>
        <w:t xml:space="preserve">Objetivo proporcionar una aplicación web para mejorar el desempeño en el área </w:t>
      </w:r>
      <w:r>
        <w:rPr>
          <w:rFonts w:ascii="Century Gothic" w:cs="Calibri" w:hAnsi="Century Gothic"/>
        </w:rPr>
        <w:t>de Quirófanos.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entury Gothic" w:cs="Calibri" w:hAnsi="Century Gothic"/>
        </w:rPr>
        <w:t>Deshacerse de los procedimientos manuales y pasarlos a electrónico.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entury Gothic" w:cs="Calibri" w:hAnsi="Century Gothic"/>
        </w:rPr>
        <w:t>Permitir la elaboración de citas para los pacientes con días de anticipación.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entury Gothic" w:cs="Calibri" w:hAnsi="Century Gothic"/>
        </w:rPr>
        <w:t xml:space="preserve">Permitir ver las salas que están disponibles cierto día y a cierta hora. </w:t>
      </w:r>
    </w:p>
    <w:p>
      <w:pPr>
        <w:pStyle w:val="style28"/>
        <w:numPr>
          <w:ilvl w:val="0"/>
          <w:numId w:val="1"/>
        </w:numPr>
        <w:jc w:val="both"/>
      </w:pPr>
      <w:r>
        <w:rPr>
          <w:rFonts w:ascii="Century Gothic" w:cs="Calibri" w:hAnsi="Century Gothic"/>
        </w:rPr>
        <w:t xml:space="preserve">Facilitar a las personas de </w:t>
      </w:r>
      <w:r>
        <w:rPr>
          <w:rFonts w:ascii="Century Gothic" w:cs="Calibri" w:hAnsi="Century Gothic"/>
        </w:rPr>
        <w:t>Quirófano</w:t>
      </w:r>
      <w:r>
        <w:rPr>
          <w:rFonts w:ascii="Century Gothic" w:cs="Calibri" w:hAnsi="Century Gothic"/>
        </w:rPr>
        <w:t xml:space="preserve"> conocer las fechas</w:t>
      </w:r>
      <w:r>
        <w:rPr>
          <w:rFonts w:ascii="Century Gothic" w:cs="Calibri" w:hAnsi="Century Gothic"/>
        </w:rPr>
        <w:t xml:space="preserve"> </w:t>
      </w:r>
      <w:r>
        <w:rPr>
          <w:rFonts w:ascii="Century Gothic" w:cs="Calibri" w:hAnsi="Century Gothic"/>
        </w:rPr>
        <w:t xml:space="preserve">y los </w:t>
      </w:r>
      <w:r>
        <w:rPr>
          <w:rFonts w:ascii="Century Gothic" w:cs="Calibri" w:hAnsi="Century Gothic"/>
        </w:rPr>
        <w:t>pacientes</w:t>
      </w:r>
      <w:r>
        <w:rPr>
          <w:rFonts w:ascii="Century Gothic" w:cs="Calibri" w:hAnsi="Century Gothic"/>
        </w:rPr>
        <w:t xml:space="preserve"> que necesitan ser </w:t>
      </w:r>
      <w:r>
        <w:rPr>
          <w:rFonts w:ascii="Century Gothic" w:cs="Calibri" w:hAnsi="Century Gothic"/>
        </w:rPr>
        <w:t xml:space="preserve">operados y que doctor va a realizar este procedimiento. </w:t>
      </w:r>
    </w:p>
    <w:p>
      <w:pPr>
        <w:pStyle w:val="style28"/>
        <w:ind w:hanging="0" w:left="0" w:right="0"/>
        <w:jc w:val="both"/>
      </w:pPr>
      <w:r>
        <w:rPr/>
      </w:r>
    </w:p>
    <w:p>
      <w:pPr>
        <w:pStyle w:val="style28"/>
        <w:spacing w:after="200" w:before="0"/>
        <w:contextualSpacing/>
        <w:jc w:val="both"/>
      </w:pPr>
      <w:r>
        <w:rPr/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0" w:before="0" w:line="100" w:lineRule="atLeast"/>
      <w:contextualSpacing w:val="false"/>
    </w:pPr>
    <w:rPr>
      <w:rFonts w:ascii="Cambria" w:cs="Cambria" w:eastAsia="DejaVu Sans" w:hAnsi="Cambria"/>
      <w:color w:val="000000"/>
      <w:sz w:val="24"/>
      <w:szCs w:val="24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Wingdings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Courier New"/>
    </w:rPr>
  </w:style>
  <w:style w:styleId="style22" w:type="character">
    <w:name w:val="ListLabel 7"/>
    <w:next w:val="style22"/>
    <w:rPr>
      <w:rFonts w:cs="Symbol"/>
    </w:rPr>
  </w:style>
  <w:style w:styleId="style23" w:type="paragraph">
    <w:name w:val="Encabezado"/>
    <w:basedOn w:val="style0"/>
    <w:next w:val="style2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Etiqueta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  <w:style w:styleId="style29" w:type="paragraph">
    <w:name w:val="Contenido del marco"/>
    <w:basedOn w:val="style24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2012-10-23T15:44:00.00Z</dcterms:created>
  <dc:creator>Your User Name</dc:creator>
  <cp:lastModifiedBy>ACER</cp:lastModifiedBy>
  <dcterms:modified xsi:type="dcterms:W3CDTF">2013-01-25T15:03:00.00Z</dcterms:modified>
  <cp:revision>5</cp:revision>
</cp:coreProperties>
</file>