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C2" w:rsidRDefault="00282DC2" w:rsidP="00282DC2">
      <w:pPr>
        <w:rPr>
          <w:rFonts w:ascii="Aquiline Book" w:hAnsi="Aquiline Book"/>
          <w:b/>
          <w:sz w:val="32"/>
          <w:lang w:val="en-US"/>
        </w:rPr>
      </w:pPr>
      <w:r>
        <w:rPr>
          <w:rFonts w:ascii="Aquiline Book" w:hAnsi="Aquiline Book"/>
          <w:b/>
          <w:sz w:val="32"/>
          <w:lang w:val="en-US"/>
        </w:rPr>
        <w:t xml:space="preserve">     </w:t>
      </w:r>
    </w:p>
    <w:tbl>
      <w:tblPr>
        <w:tblW w:w="9209" w:type="dxa"/>
        <w:tblInd w:w="250" w:type="dxa"/>
        <w:tblLook w:val="04A0"/>
      </w:tblPr>
      <w:tblGrid>
        <w:gridCol w:w="4077"/>
        <w:gridCol w:w="1843"/>
        <w:gridCol w:w="3289"/>
      </w:tblGrid>
      <w:tr w:rsidR="00282DC2" w:rsidTr="00282DC2">
        <w:tc>
          <w:tcPr>
            <w:tcW w:w="4077" w:type="dxa"/>
          </w:tcPr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</w:tc>
        <w:tc>
          <w:tcPr>
            <w:tcW w:w="1843" w:type="dxa"/>
          </w:tcPr>
          <w:p w:rsidR="00282DC2" w:rsidRDefault="00282DC2">
            <w:pPr>
              <w:rPr>
                <w:rFonts w:ascii="Aquiline Book" w:hAnsi="Aquiline Book"/>
                <w:b/>
                <w:sz w:val="32"/>
                <w:lang w:val="es-ES"/>
              </w:rPr>
            </w:pPr>
          </w:p>
        </w:tc>
        <w:tc>
          <w:tcPr>
            <w:tcW w:w="3289" w:type="dxa"/>
          </w:tcPr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  <w:p w:rsidR="00282DC2" w:rsidRDefault="00282DC2">
            <w:pPr>
              <w:jc w:val="center"/>
              <w:rPr>
                <w:rFonts w:ascii="Aquiline Book" w:hAnsi="Aquiline Book"/>
                <w:b/>
                <w:sz w:val="16"/>
                <w:lang w:val="es-ES"/>
              </w:rPr>
            </w:pPr>
          </w:p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</w:tc>
      </w:tr>
    </w:tbl>
    <w:p w:rsidR="00282DC2" w:rsidRDefault="00282DC2" w:rsidP="00282DC2">
      <w:pPr>
        <w:rPr>
          <w:rFonts w:ascii="Aquiline Book" w:hAnsi="Aquiline Book"/>
          <w:b/>
          <w:sz w:val="32"/>
          <w:lang w:val="es-ES"/>
        </w:rPr>
      </w:pPr>
      <w:r>
        <w:rPr>
          <w:rFonts w:ascii="Aquiline Book" w:hAnsi="Aquiline Book"/>
          <w:b/>
          <w:sz w:val="32"/>
          <w:lang w:val="es-ES"/>
        </w:rPr>
        <w:t xml:space="preserve">            </w:t>
      </w:r>
    </w:p>
    <w:p w:rsidR="00282DC2" w:rsidRDefault="00282DC2" w:rsidP="00282DC2">
      <w:pPr>
        <w:rPr>
          <w:rFonts w:ascii="Aquiline Book" w:hAnsi="Aquiline Book"/>
          <w:b/>
          <w:sz w:val="32"/>
          <w:lang w:val="es-ES"/>
        </w:rPr>
      </w:pPr>
    </w:p>
    <w:p w:rsidR="00282DC2" w:rsidRDefault="00282DC2" w:rsidP="00282DC2">
      <w:pPr>
        <w:rPr>
          <w:rFonts w:ascii="Aquiline Book" w:hAnsi="Aquiline Book"/>
          <w:b/>
          <w:sz w:val="32"/>
          <w:lang w:val="es-ES"/>
        </w:rPr>
      </w:pPr>
      <w:r>
        <w:rPr>
          <w:rFonts w:ascii="Aquiline Book" w:hAnsi="Aquiline Book"/>
          <w:b/>
          <w:sz w:val="32"/>
          <w:lang w:val="es-ES"/>
        </w:rPr>
        <w:t xml:space="preserve">   </w:t>
      </w:r>
    </w:p>
    <w:tbl>
      <w:tblPr>
        <w:tblW w:w="0" w:type="auto"/>
        <w:tblLook w:val="04A0"/>
      </w:tblPr>
      <w:tblGrid>
        <w:gridCol w:w="9054"/>
      </w:tblGrid>
      <w:tr w:rsidR="00282DC2" w:rsidTr="00282DC2">
        <w:tc>
          <w:tcPr>
            <w:tcW w:w="9866" w:type="dxa"/>
          </w:tcPr>
          <w:p w:rsidR="00282DC2" w:rsidRDefault="00282DC2">
            <w:pPr>
              <w:jc w:val="center"/>
              <w:rPr>
                <w:rFonts w:ascii="Aquiline Book" w:hAnsi="Aquiline Book"/>
                <w:b/>
                <w:sz w:val="32"/>
                <w:lang w:val="es-ES"/>
              </w:rPr>
            </w:pPr>
          </w:p>
        </w:tc>
      </w:tr>
    </w:tbl>
    <w:p w:rsidR="00282DC2" w:rsidRDefault="00282DC2" w:rsidP="00282DC2">
      <w:pPr>
        <w:pStyle w:val="Textoindependiente"/>
        <w:jc w:val="center"/>
        <w:rPr>
          <w:b/>
          <w:lang w:val="es-ES"/>
        </w:rPr>
      </w:pPr>
      <w:bookmarkStart w:id="0" w:name="_Toc429888306"/>
      <w:bookmarkStart w:id="1" w:name="_Toc429887666"/>
      <w:bookmarkStart w:id="2" w:name="_Toc429887154"/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sz w:val="72"/>
          <w:szCs w:val="72"/>
          <w:lang w:val="es-ES"/>
        </w:rPr>
      </w:pPr>
      <w:r>
        <w:rPr>
          <w:b/>
          <w:sz w:val="72"/>
          <w:szCs w:val="72"/>
          <w:lang w:val="es-ES"/>
        </w:rPr>
        <w:t>CMS Grupo AXO</w:t>
      </w: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jc w:val="center"/>
        <w:rPr>
          <w:b/>
          <w:bCs/>
          <w:sz w:val="32"/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jc w:val="center"/>
        <w:rPr>
          <w:b/>
          <w:bCs/>
          <w:sz w:val="32"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sz w:val="16"/>
          <w:lang w:val="es-ES"/>
        </w:rPr>
      </w:pPr>
    </w:p>
    <w:bookmarkEnd w:id="0"/>
    <w:bookmarkEnd w:id="1"/>
    <w:bookmarkEnd w:id="2"/>
    <w:p w:rsidR="00282DC2" w:rsidRDefault="000E0872" w:rsidP="00282DC2">
      <w:pPr>
        <w:pStyle w:val="Textoindependiente"/>
        <w:jc w:val="center"/>
        <w:rPr>
          <w:b/>
          <w:sz w:val="28"/>
          <w:lang w:val="es-ES"/>
        </w:rPr>
      </w:pPr>
      <w:r w:rsidRPr="000E087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8.85pt;margin-top:57pt;width:367.2pt;height:93.6pt;z-index:251646976" filled="f" stroked="f">
            <v:textbox style="mso-next-textbox:#_x0000_s1026">
              <w:txbxContent>
                <w:p w:rsidR="00282DC2" w:rsidRDefault="00282DC2" w:rsidP="00282DC2">
                  <w:pPr>
                    <w:jc w:val="right"/>
                    <w:rPr>
                      <w:rFonts w:ascii="Franklin Gothic Demi Cond" w:hAnsi="Franklin Gothic Demi Cond" w:cs="Arial"/>
                      <w:b/>
                      <w:smallCaps/>
                      <w:color w:val="FFFFFF"/>
                      <w:sz w:val="48"/>
                    </w:rPr>
                  </w:pPr>
                  <w:r>
                    <w:rPr>
                      <w:rFonts w:ascii="Franklin Gothic Demi Cond" w:hAnsi="Franklin Gothic Demi Cond" w:cs="Arial"/>
                      <w:b/>
                      <w:smallCaps/>
                      <w:color w:val="FFFFFF"/>
                      <w:sz w:val="48"/>
                    </w:rPr>
                    <w:t>HMP</w:t>
                  </w:r>
                </w:p>
                <w:p w:rsidR="00282DC2" w:rsidRDefault="00282DC2" w:rsidP="00282DC2">
                  <w:pPr>
                    <w:jc w:val="right"/>
                    <w:rPr>
                      <w:rFonts w:ascii="Franklin Gothic Demi Cond" w:hAnsi="Franklin Gothic Demi Cond" w:cs="Arial"/>
                      <w:color w:val="FFFFFF"/>
                      <w:sz w:val="24"/>
                    </w:rPr>
                  </w:pPr>
                </w:p>
                <w:p w:rsidR="00282DC2" w:rsidRDefault="00282DC2" w:rsidP="00282DC2">
                  <w:pPr>
                    <w:jc w:val="right"/>
                    <w:rPr>
                      <w:rFonts w:ascii="Franklin Gothic Demi Cond" w:hAnsi="Franklin Gothic Demi Cond" w:cs="Arial"/>
                      <w:color w:val="FFFFFF"/>
                      <w:sz w:val="24"/>
                    </w:rPr>
                  </w:pPr>
                  <w:r>
                    <w:rPr>
                      <w:rFonts w:ascii="Franklin Gothic Demi Cond" w:hAnsi="Franklin Gothic Demi Cond" w:cs="Arial"/>
                      <w:color w:val="FFFFFF"/>
                      <w:sz w:val="24"/>
                    </w:rPr>
                    <w:t>IO-DE-MA-01</w:t>
                  </w:r>
                </w:p>
                <w:p w:rsidR="00282DC2" w:rsidRDefault="00282DC2" w:rsidP="00282DC2">
                  <w:pPr>
                    <w:jc w:val="right"/>
                    <w:rPr>
                      <w:rFonts w:ascii="Franklin Gothic Demi Cond" w:hAnsi="Franklin Gothic Demi Cond" w:cs="Arial"/>
                      <w:color w:val="FFFFFF"/>
                      <w:sz w:val="24"/>
                    </w:rPr>
                  </w:pPr>
                </w:p>
                <w:p w:rsidR="00282DC2" w:rsidRDefault="00282DC2" w:rsidP="00282DC2">
                  <w:pPr>
                    <w:jc w:val="right"/>
                    <w:rPr>
                      <w:rFonts w:ascii="Tahoma" w:hAnsi="Tahoma"/>
                      <w:b/>
                      <w:color w:val="FFFFFF"/>
                      <w:sz w:val="48"/>
                    </w:rPr>
                  </w:pPr>
                </w:p>
                <w:p w:rsidR="00282DC2" w:rsidRDefault="00282DC2" w:rsidP="00282DC2">
                  <w:pPr>
                    <w:jc w:val="right"/>
                    <w:rPr>
                      <w:rFonts w:ascii="Tahoma" w:hAnsi="Tahoma"/>
                      <w:b/>
                      <w:color w:val="FFFFFF"/>
                      <w:sz w:val="48"/>
                    </w:rPr>
                  </w:pPr>
                </w:p>
              </w:txbxContent>
            </v:textbox>
          </v:shape>
        </w:pict>
      </w:r>
    </w:p>
    <w:p w:rsidR="00282DC2" w:rsidRDefault="00282DC2" w:rsidP="00282DC2">
      <w:pPr>
        <w:pStyle w:val="Textoindependiente"/>
        <w:jc w:val="center"/>
        <w:rPr>
          <w:b/>
          <w:sz w:val="28"/>
          <w:lang w:val="es-ES"/>
        </w:rPr>
      </w:pPr>
    </w:p>
    <w:p w:rsidR="00282DC2" w:rsidRDefault="00282DC2" w:rsidP="00282DC2">
      <w:pPr>
        <w:pStyle w:val="Textoindependiente"/>
        <w:jc w:val="center"/>
        <w:rPr>
          <w:b/>
          <w:sz w:val="28"/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ind w:left="5040" w:firstLine="720"/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ind w:left="5040" w:firstLine="720"/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ind w:left="5040" w:firstLine="720"/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ind w:left="5040" w:firstLine="720"/>
        <w:rPr>
          <w:lang w:val="es-ES"/>
        </w:rPr>
      </w:pPr>
    </w:p>
    <w:p w:rsidR="00282DC2" w:rsidRDefault="00282DC2" w:rsidP="00282DC2">
      <w:pPr>
        <w:pStyle w:val="Encabezado"/>
        <w:tabs>
          <w:tab w:val="left" w:pos="708"/>
        </w:tabs>
        <w:ind w:left="4320" w:firstLine="720"/>
        <w:jc w:val="right"/>
        <w:rPr>
          <w:b/>
          <w:sz w:val="32"/>
          <w:lang w:val="es-ES"/>
        </w:rPr>
      </w:pPr>
    </w:p>
    <w:p w:rsidR="00282DC2" w:rsidRDefault="000E0872" w:rsidP="00282DC2">
      <w:pPr>
        <w:pStyle w:val="Textoindependiente"/>
        <w:ind w:left="5040" w:firstLine="720"/>
        <w:jc w:val="left"/>
        <w:rPr>
          <w:sz w:val="20"/>
          <w:lang w:val="es-ES"/>
        </w:rPr>
      </w:pPr>
      <w:r w:rsidRPr="000E0872">
        <w:pict>
          <v:shape id="_x0000_s1027" type="#_x0000_t202" style="position:absolute;left:0;text-align:left;margin-left:236.25pt;margin-top:2.6pt;width:252pt;height:151.55pt;z-index:251648000" filled="f" stroked="f">
            <v:textbox style="mso-next-textbox:#_x0000_s1027">
              <w:txbxContent>
                <w:p w:rsidR="00282DC2" w:rsidRDefault="00282DC2" w:rsidP="00282DC2">
                  <w:pPr>
                    <w:jc w:val="right"/>
                    <w:rPr>
                      <w:rFonts w:cs="Arial"/>
                      <w:b/>
                      <w:sz w:val="44"/>
                    </w:rPr>
                  </w:pPr>
                </w:p>
                <w:p w:rsidR="00282DC2" w:rsidRDefault="00282DC2" w:rsidP="00282DC2">
                  <w:pPr>
                    <w:jc w:val="right"/>
                    <w:rPr>
                      <w:rFonts w:cs="Arial"/>
                      <w:b/>
                      <w:sz w:val="44"/>
                    </w:rPr>
                  </w:pPr>
                </w:p>
                <w:p w:rsidR="00282DC2" w:rsidRDefault="00282DC2" w:rsidP="00282DC2">
                  <w:pPr>
                    <w:jc w:val="right"/>
                    <w:rPr>
                      <w:rFonts w:ascii="Franklin Gothic Demi Cond" w:hAnsi="Franklin Gothic Demi Cond" w:cs="Arial"/>
                      <w:b/>
                      <w:smallCaps/>
                      <w:sz w:val="44"/>
                    </w:rPr>
                  </w:pPr>
                  <w:r>
                    <w:rPr>
                      <w:rFonts w:ascii="Franklin Gothic Demi Cond" w:hAnsi="Franklin Gothic Demi Cond" w:cs="Arial"/>
                      <w:b/>
                      <w:smallCaps/>
                      <w:sz w:val="44"/>
                    </w:rPr>
                    <w:t>MANUAL</w:t>
                  </w:r>
                </w:p>
              </w:txbxContent>
            </v:textbox>
          </v:shape>
        </w:pict>
      </w:r>
      <w:r w:rsidR="00282DC2">
        <w:rPr>
          <w:sz w:val="20"/>
          <w:lang w:val="es-ES"/>
        </w:rPr>
        <w:t xml:space="preserve">                    </w:t>
      </w:r>
    </w:p>
    <w:p w:rsidR="00282DC2" w:rsidRDefault="00282DC2" w:rsidP="00282DC2">
      <w:pPr>
        <w:pStyle w:val="Textoindependiente"/>
        <w:rPr>
          <w:lang w:val="es-ES"/>
        </w:rPr>
      </w:pPr>
      <w:r>
        <w:rPr>
          <w:lang w:val="es-ES"/>
        </w:rPr>
        <w:br w:type="page"/>
      </w:r>
    </w:p>
    <w:p w:rsidR="00282DC2" w:rsidRDefault="00282DC2" w:rsidP="00282DC2">
      <w:pPr>
        <w:pStyle w:val="Epgrafe"/>
        <w:rPr>
          <w:u w:val="none"/>
        </w:rPr>
      </w:pPr>
      <w:r>
        <w:rPr>
          <w:u w:val="none"/>
        </w:rPr>
        <w:lastRenderedPageBreak/>
        <w:t>Contenido</w:t>
      </w:r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rPr>
          <w:sz w:val="18"/>
          <w:lang w:val="es-ES"/>
        </w:rPr>
      </w:pPr>
    </w:p>
    <w:p w:rsidR="00584F78" w:rsidRDefault="000E08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 w:rsidRPr="000E0872">
        <w:rPr>
          <w:lang w:val="es-ES"/>
        </w:rPr>
        <w:fldChar w:fldCharType="begin"/>
      </w:r>
      <w:r w:rsidR="00282DC2">
        <w:rPr>
          <w:lang w:val="es-ES"/>
        </w:rPr>
        <w:instrText xml:space="preserve"> TOC \o "1-3" \h \z \u </w:instrText>
      </w:r>
      <w:r w:rsidRPr="000E0872">
        <w:rPr>
          <w:lang w:val="es-ES"/>
        </w:rPr>
        <w:fldChar w:fldCharType="separate"/>
      </w:r>
      <w:hyperlink w:anchor="_Toc279361558" w:history="1"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1.</w:t>
        </w:r>
        <w:r w:rsidR="00584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Descripción</w:t>
        </w:r>
        <w:r w:rsidR="00584F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F78">
          <w:rPr>
            <w:noProof/>
            <w:webHidden/>
          </w:rPr>
          <w:instrText xml:space="preserve"> PAGEREF _Toc279361558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4F78" w:rsidRDefault="000E08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79361559" w:history="1"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2.</w:t>
        </w:r>
        <w:r w:rsidR="00584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Arquitectura.</w:t>
        </w:r>
        <w:r w:rsidR="00584F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F78">
          <w:rPr>
            <w:noProof/>
            <w:webHidden/>
          </w:rPr>
          <w:instrText xml:space="preserve"> PAGEREF _Toc279361559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4F78" w:rsidRDefault="000E08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79361560" w:history="1"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3.</w:t>
        </w:r>
        <w:r w:rsidR="00584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Funcionamiento General e Interrelaciones</w:t>
        </w:r>
        <w:r w:rsidR="00584F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F78">
          <w:rPr>
            <w:noProof/>
            <w:webHidden/>
          </w:rPr>
          <w:instrText xml:space="preserve"> PAGEREF _Toc279361560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4F78" w:rsidRDefault="000E08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79361561" w:history="1"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4.</w:t>
        </w:r>
        <w:r w:rsidR="00584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Diagrama de Interrelación</w:t>
        </w:r>
        <w:r w:rsidR="00584F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F78">
          <w:rPr>
            <w:noProof/>
            <w:webHidden/>
          </w:rPr>
          <w:instrText xml:space="preserve"> PAGEREF _Toc279361561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F78" w:rsidRDefault="000E08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79361562" w:history="1"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5.</w:t>
        </w:r>
        <w:r w:rsidR="00584F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 w:rsidR="00584F78" w:rsidRPr="00612631">
          <w:rPr>
            <w:rStyle w:val="Hipervnculo"/>
            <w:rFonts w:ascii="Arial" w:hAnsi="Arial" w:cs="Arial"/>
            <w:noProof/>
            <w:lang w:val="es-ES"/>
          </w:rPr>
          <w:t>Instalación</w:t>
        </w:r>
        <w:r w:rsidR="00584F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F78">
          <w:rPr>
            <w:noProof/>
            <w:webHidden/>
          </w:rPr>
          <w:instrText xml:space="preserve"> PAGEREF _Toc279361562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2DC2" w:rsidRDefault="000E0872" w:rsidP="00282DC2">
      <w:pPr>
        <w:rPr>
          <w:rFonts w:ascii="Arial" w:hAnsi="Arial" w:cs="Arial"/>
          <w:b/>
          <w:szCs w:val="22"/>
          <w:lang w:val="es-ES"/>
        </w:rPr>
      </w:pPr>
      <w:r>
        <w:rPr>
          <w:sz w:val="18"/>
          <w:lang w:val="es-ES"/>
        </w:rPr>
        <w:fldChar w:fldCharType="end"/>
      </w:r>
      <w:r w:rsidR="00282DC2">
        <w:rPr>
          <w:lang w:val="es-ES"/>
        </w:rPr>
        <w:br w:type="page"/>
      </w:r>
    </w:p>
    <w:p w:rsidR="00282DC2" w:rsidRDefault="00282DC2" w:rsidP="00282DC2">
      <w:pPr>
        <w:pStyle w:val="Ttulo1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"/>
        </w:rPr>
      </w:pPr>
      <w:bookmarkStart w:id="3" w:name="_Toc279361558"/>
      <w:r>
        <w:rPr>
          <w:rFonts w:ascii="Arial" w:hAnsi="Arial" w:cs="Arial"/>
          <w:b/>
          <w:sz w:val="22"/>
          <w:szCs w:val="22"/>
          <w:lang w:val="es-ES"/>
        </w:rPr>
        <w:lastRenderedPageBreak/>
        <w:t>Descripción</w:t>
      </w:r>
      <w:bookmarkEnd w:id="3"/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tabs>
          <w:tab w:val="left" w:pos="7515"/>
        </w:tabs>
        <w:rPr>
          <w:i/>
          <w:lang w:val="es-MX"/>
        </w:rPr>
      </w:pPr>
      <w:r>
        <w:rPr>
          <w:i/>
          <w:lang w:val="es-MX"/>
        </w:rPr>
        <w:t>CMS AXO (Content Management System para Grupo AXO), Su función principal es proveer una interfaz amigable para la gestión la publicación de contenidos en la página web de grupo Axo.</w:t>
      </w:r>
    </w:p>
    <w:p w:rsidR="00282DC2" w:rsidRDefault="00282DC2" w:rsidP="00282DC2">
      <w:pPr>
        <w:rPr>
          <w:lang w:val="es-MX"/>
        </w:rPr>
      </w:pPr>
    </w:p>
    <w:p w:rsidR="00282DC2" w:rsidRDefault="00282DC2" w:rsidP="00282DC2">
      <w:pPr>
        <w:pStyle w:val="Ttulo1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"/>
        </w:rPr>
      </w:pPr>
      <w:bookmarkStart w:id="4" w:name="_Toc279361559"/>
      <w:r>
        <w:rPr>
          <w:rFonts w:ascii="Arial" w:hAnsi="Arial" w:cs="Arial"/>
          <w:b/>
          <w:sz w:val="22"/>
          <w:szCs w:val="22"/>
          <w:lang w:val="es-ES"/>
        </w:rPr>
        <w:t>Arquitectura.</w:t>
      </w:r>
      <w:bookmarkEnd w:id="4"/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rPr>
          <w:lang w:val="es-ES"/>
        </w:rPr>
      </w:pPr>
    </w:p>
    <w:tbl>
      <w:tblPr>
        <w:tblW w:w="0" w:type="auto"/>
        <w:jc w:val="center"/>
        <w:tblLook w:val="04A0"/>
      </w:tblPr>
      <w:tblGrid>
        <w:gridCol w:w="2973"/>
        <w:gridCol w:w="3173"/>
        <w:gridCol w:w="2908"/>
      </w:tblGrid>
      <w:tr w:rsidR="00282DC2" w:rsidTr="00282DC2">
        <w:trPr>
          <w:jc w:val="center"/>
        </w:trPr>
        <w:tc>
          <w:tcPr>
            <w:tcW w:w="3047" w:type="dxa"/>
            <w:hideMark/>
          </w:tcPr>
          <w:p w:rsidR="00282DC2" w:rsidRDefault="00282DC2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CMS-website</w:t>
            </w:r>
          </w:p>
        </w:tc>
        <w:tc>
          <w:tcPr>
            <w:tcW w:w="3260" w:type="dxa"/>
            <w:hideMark/>
          </w:tcPr>
          <w:p w:rsidR="00282DC2" w:rsidRDefault="00282DC2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CMS-admin</w:t>
            </w:r>
          </w:p>
        </w:tc>
        <w:tc>
          <w:tcPr>
            <w:tcW w:w="2977" w:type="dxa"/>
            <w:hideMark/>
          </w:tcPr>
          <w:p w:rsidR="00282DC2" w:rsidRDefault="00282DC2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CMS web-services</w:t>
            </w:r>
          </w:p>
        </w:tc>
      </w:tr>
    </w:tbl>
    <w:p w:rsidR="00282DC2" w:rsidRDefault="00282DC2" w:rsidP="00282DC2">
      <w:pPr>
        <w:rPr>
          <w:lang w:val="es-ES"/>
        </w:rPr>
      </w:pPr>
    </w:p>
    <w:p w:rsidR="00282DC2" w:rsidRDefault="000E0872" w:rsidP="00282DC2">
      <w:pPr>
        <w:tabs>
          <w:tab w:val="center" w:pos="4825"/>
        </w:tabs>
        <w:rPr>
          <w:i/>
          <w:lang w:val="es-ES"/>
        </w:rPr>
      </w:pPr>
      <w:r w:rsidRPr="000E0872">
        <w:pict>
          <v:group id="_x0000_s1054" style="position:absolute;left:0;text-align:left;margin-left:3.5pt;margin-top:7.4pt;width:140.25pt;height:85.95pt;z-index:251649024" coordorigin="1260,5466" coordsize="2805,1719">
            <v:rect id="_x0000_s1055" style="position:absolute;left:3390;top:5466;width:675;height:170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5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VO</w:t>
                    </w:r>
                  </w:p>
                </w:txbxContent>
              </v:textbox>
            </v:rect>
            <v:rect id="_x0000_s1056" style="position:absolute;left:1260;top:6427;width:2047;height:758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6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Web Service Client(Xfire)</w:t>
                    </w:r>
                  </w:p>
                  <w:p w:rsidR="00282DC2" w:rsidRDefault="00282DC2" w:rsidP="00282DC2"/>
                </w:txbxContent>
              </v:textbox>
            </v:rect>
            <v:rect id="_x0000_s1057" style="position:absolute;left:1260;top:5947;width:204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7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Spring</w:t>
                    </w:r>
                  </w:p>
                </w:txbxContent>
              </v:textbox>
            </v:rect>
            <v:rect id="_x0000_s1058" style="position:absolute;left:1260;top:5466;width:204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8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Rich Faces</w:t>
                    </w:r>
                  </w:p>
                </w:txbxContent>
              </v:textbox>
            </v:rect>
          </v:group>
        </w:pict>
      </w:r>
      <w:r w:rsidRPr="000E0872">
        <w:pict>
          <v:group id="_x0000_s1041" style="position:absolute;left:0;text-align:left;margin-left:329.7pt;margin-top:7.9pt;width:128.25pt;height:85.45pt;z-index:251650048" coordorigin="7650,5472" coordsize="2565,1709">
            <v:rect id="_x0000_s1042" style="position:absolute;left:9540;top:5472;width:675;height:170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2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VO</w:t>
                    </w:r>
                  </w:p>
                </w:txbxContent>
              </v:textbox>
            </v:rect>
            <v:rect id="_x0000_s1043" style="position:absolute;left:7650;top:6822;width:180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Hibernate</w:t>
                    </w:r>
                  </w:p>
                </w:txbxContent>
              </v:textbox>
            </v:rect>
            <v:rect id="_x0000_s1044" style="position:absolute;left:7650;top:6387;width:180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4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Spring</w:t>
                    </w:r>
                  </w:p>
                </w:txbxContent>
              </v:textbox>
            </v:rect>
            <v:rect id="_x0000_s1045" style="position:absolute;left:7650;top:5952;width:180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5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SpringMVC</w:t>
                    </w:r>
                  </w:p>
                </w:txbxContent>
              </v:textbox>
            </v:rect>
            <v:rect id="_x0000_s1046" style="position:absolute;left:7650;top:5472;width:180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6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Web Services</w:t>
                    </w:r>
                  </w:p>
                </w:txbxContent>
              </v:textbox>
            </v:rect>
          </v:group>
        </w:pict>
      </w:r>
      <w:r w:rsidRPr="000E0872">
        <w:pict>
          <v:group id="_x0000_s1059" style="position:absolute;left:0;text-align:left;margin-left:167.75pt;margin-top:8.6pt;width:140.25pt;height:85.95pt;z-index:251651072" coordorigin="1260,5466" coordsize="2805,1719">
            <v:rect id="_x0000_s1060" style="position:absolute;left:3390;top:5466;width:675;height:170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0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VO</w:t>
                    </w:r>
                  </w:p>
                </w:txbxContent>
              </v:textbox>
            </v:rect>
            <v:rect id="_x0000_s1061" style="position:absolute;left:1260;top:6427;width:2047;height:758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1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Web Service Client(Xfire)</w:t>
                    </w:r>
                  </w:p>
                  <w:p w:rsidR="00282DC2" w:rsidRDefault="00282DC2" w:rsidP="00282DC2"/>
                </w:txbxContent>
              </v:textbox>
            </v:rect>
            <v:rect id="_x0000_s1062" style="position:absolute;left:1260;top:5947;width:204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2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Spring</w:t>
                    </w:r>
                  </w:p>
                </w:txbxContent>
              </v:textbox>
            </v:rect>
            <v:rect id="_x0000_s1063" style="position:absolute;left:1260;top:5466;width:2047;height:359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3">
                <w:txbxContent>
                  <w:p w:rsidR="00282DC2" w:rsidRDefault="00282DC2" w:rsidP="00282DC2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Rich Faces</w:t>
                    </w:r>
                  </w:p>
                </w:txbxContent>
              </v:textbox>
            </v:rect>
          </v:group>
        </w:pict>
      </w: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pStyle w:val="Ttulo1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"/>
        </w:rPr>
      </w:pPr>
      <w:bookmarkStart w:id="5" w:name="_Toc279361560"/>
      <w:r>
        <w:rPr>
          <w:rFonts w:ascii="Arial" w:hAnsi="Arial" w:cs="Arial"/>
          <w:b/>
          <w:sz w:val="22"/>
          <w:szCs w:val="22"/>
          <w:lang w:val="es-ES"/>
        </w:rPr>
        <w:t>Funcionamiento General e Interrelaciones</w:t>
      </w:r>
      <w:bookmarkEnd w:id="5"/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rPr>
          <w:lang w:val="es-ES"/>
        </w:rPr>
      </w:pPr>
      <w:r>
        <w:rPr>
          <w:lang w:val="es-ES"/>
        </w:rPr>
        <w:t>Todos los accesos a datos se los hace el proyecto CMS-webservices, este publica estos accesos a través de servicios WEB</w:t>
      </w:r>
    </w:p>
    <w:p w:rsidR="00282DC2" w:rsidRDefault="00282DC2" w:rsidP="00282DC2">
      <w:pPr>
        <w:rPr>
          <w:i/>
          <w:lang w:val="es-ES"/>
        </w:rPr>
      </w:pPr>
    </w:p>
    <w:p w:rsidR="00282DC2" w:rsidRDefault="00282DC2" w:rsidP="00282DC2">
      <w:pPr>
        <w:jc w:val="left"/>
        <w:rPr>
          <w:lang w:val="es-ES"/>
        </w:rPr>
      </w:pPr>
      <w:r>
        <w:rPr>
          <w:lang w:val="es-ES"/>
        </w:rPr>
        <w:t>El proyecto cms–admin  esla interfaz grafica que permite la creación, borrado edicin y publicación de nuevos contenidos, implementa un cliente de cms-webservices para persistir los contenidos generados</w:t>
      </w:r>
    </w:p>
    <w:p w:rsidR="00282DC2" w:rsidRDefault="00282DC2" w:rsidP="00282DC2">
      <w:pPr>
        <w:jc w:val="left"/>
        <w:rPr>
          <w:lang w:val="es-ES"/>
        </w:rPr>
      </w:pPr>
    </w:p>
    <w:p w:rsidR="00282DC2" w:rsidRDefault="00282DC2" w:rsidP="00282DC2">
      <w:pPr>
        <w:jc w:val="left"/>
        <w:rPr>
          <w:lang w:val="es-ES"/>
        </w:rPr>
      </w:pPr>
      <w:r>
        <w:rPr>
          <w:lang w:val="es-ES"/>
        </w:rPr>
        <w:t>El proyecto cms –website, es la pagina web de grupo axo, implementa un cliente a cms-webservices para  obtener los contenidos que muestra.</w:t>
      </w:r>
      <w:r>
        <w:rPr>
          <w:lang w:val="es-ES"/>
        </w:rPr>
        <w:br w:type="page"/>
      </w: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pStyle w:val="Ttulo1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"/>
        </w:rPr>
      </w:pPr>
      <w:bookmarkStart w:id="6" w:name="_Toc279361561"/>
      <w:r>
        <w:rPr>
          <w:rFonts w:ascii="Arial" w:hAnsi="Arial" w:cs="Arial"/>
          <w:b/>
          <w:sz w:val="22"/>
          <w:szCs w:val="22"/>
          <w:lang w:val="es-ES"/>
        </w:rPr>
        <w:t>Diagrama de Interrelación</w:t>
      </w:r>
      <w:bookmarkEnd w:id="6"/>
    </w:p>
    <w:p w:rsidR="00282DC2" w:rsidRDefault="00282DC2" w:rsidP="00282DC2">
      <w:pPr>
        <w:rPr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0E0872" w:rsidP="00282DC2">
      <w:pPr>
        <w:rPr>
          <w:lang w:val="es-ES"/>
        </w:rPr>
      </w:pPr>
      <w:r w:rsidRPr="000E0872">
        <w:pict>
          <v:rect id="_x0000_s1028" style="position:absolute;left:0;text-align:left;margin-left:251.7pt;margin-top:171.8pt;width:123.85pt;height:25.5pt;z-index:251652096" fillcolor="#c0504d" strokecolor="#f2f2f2" strokeweight="3pt">
            <v:shadow on="t" type="perspective" color="#622423" opacity=".5" offset="1pt" offset2="-1pt"/>
            <v:textbox>
              <w:txbxContent>
                <w:p w:rsidR="00282DC2" w:rsidRDefault="00282DC2" w:rsidP="00282DC2">
                  <w:pPr>
                    <w:jc w:val="center"/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CMS-website</w:t>
                  </w:r>
                </w:p>
              </w:txbxContent>
            </v:textbox>
          </v:rect>
        </w:pict>
      </w:r>
      <w:r w:rsidRPr="000E0872">
        <w:pict>
          <v:rect id="_x0000_s1029" style="position:absolute;left:0;text-align:left;margin-left:317.5pt;margin-top:116.15pt;width:130.55pt;height:25.5pt;z-index:251653120" fillcolor="#c0504d" strokecolor="#f2f2f2" strokeweight="3pt">
            <v:shadow on="t" type="perspective" color="#622423" opacity=".5" offset="1pt" offset2="-1pt"/>
            <v:textbox>
              <w:txbxContent>
                <w:p w:rsidR="00282DC2" w:rsidRDefault="00282DC2" w:rsidP="00282DC2">
                  <w:pPr>
                    <w:jc w:val="center"/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CMS-webservices</w:t>
                  </w:r>
                </w:p>
              </w:txbxContent>
            </v:textbox>
          </v:rect>
        </w:pict>
      </w:r>
      <w:r w:rsidRPr="000E0872"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left:0;text-align:left;margin-left:369.25pt;margin-top:6.4pt;width:35.25pt;height:50.25pt;z-index:251654144" fillcolor="#95b3d7" strokecolor="#95b3d7" strokeweight="1pt">
            <v:fill color2="#dbe5f1" angle="-45" focus="-50%" type="gradient"/>
            <v:shadow on="t" type="perspective" color="#243f60" opacity=".5" offset="1pt" offset2="-3pt"/>
            <v:textbox>
              <w:txbxContent>
                <w:p w:rsidR="00282DC2" w:rsidRDefault="00282DC2" w:rsidP="00282DC2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CIS</w:t>
                  </w:r>
                </w:p>
              </w:txbxContent>
            </v:textbox>
          </v:shape>
        </w:pict>
      </w:r>
      <w:r w:rsidRPr="000E0872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86.35pt;margin-top:56.75pt;width:0;height:58.5pt;z-index:251655168" o:connectortype="straight">
            <v:stroke startarrow="block"/>
          </v:shape>
        </w:pict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2085975</wp:posOffset>
            </wp:positionV>
            <wp:extent cx="962025" cy="619125"/>
            <wp:effectExtent l="1905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0872">
        <w:pict>
          <v:shape id="_x0000_s1033" type="#_x0000_t32" style="position:absolute;left:0;text-align:left;margin-left:331.2pt;margin-top:141.7pt;width:0;height:34.1pt;z-index:251656192;mso-position-horizontal-relative:text;mso-position-vertical-relative:text" o:connectortype="straight">
            <v:stroke startarrow="block"/>
          </v:shape>
        </w:pict>
      </w:r>
      <w:r w:rsidRPr="000E0872">
        <w:pict>
          <v:shape id="_x0000_s1034" type="#_x0000_t32" style="position:absolute;left:0;text-align:left;margin-left:187.2pt;margin-top:183.8pt;width:64.5pt;height:0;z-index:251657216;mso-position-horizontal-relative:text;mso-position-vertical-relative:text" o:connectortype="straight">
            <v:stroke startarrow="block" endarrow="block"/>
          </v:shape>
        </w:pict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1713865</wp:posOffset>
            </wp:positionV>
            <wp:extent cx="438150" cy="371475"/>
            <wp:effectExtent l="19050" t="0" r="0" b="0"/>
            <wp:wrapNone/>
            <wp:docPr id="11" name="Imagen 11" descr="j035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03568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2180590</wp:posOffset>
            </wp:positionV>
            <wp:extent cx="438150" cy="371475"/>
            <wp:effectExtent l="19050" t="0" r="0" b="0"/>
            <wp:wrapNone/>
            <wp:docPr id="12" name="Imagen 12" descr="j035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3568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2677795</wp:posOffset>
            </wp:positionV>
            <wp:extent cx="438150" cy="371475"/>
            <wp:effectExtent l="19050" t="0" r="0" b="0"/>
            <wp:wrapNone/>
            <wp:docPr id="13" name="Imagen 13" descr="j035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03568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0872">
        <w:pict>
          <v:shape id="_x0000_s1038" type="#_x0000_t32" style="position:absolute;left:0;text-align:left;margin-left:79.2pt;margin-top:189.8pt;width:41.25pt;height:0;z-index:251658240;mso-position-horizontal-relative:text;mso-position-vertical-relative:text" o:connectortype="straight">
            <v:stroke startarrow="block" endarrow="block"/>
          </v:shape>
        </w:pict>
      </w:r>
      <w:r w:rsidRPr="000E0872">
        <w:pict>
          <v:shape id="_x0000_s1039" type="#_x0000_t32" style="position:absolute;left:0;text-align:left;margin-left:79.2pt;margin-top:148.45pt;width:45pt;height:33pt;z-index:251659264;mso-position-horizontal-relative:text;mso-position-vertical-relative:text" o:connectortype="straight">
            <v:stroke startarrow="block" endarrow="block"/>
          </v:shape>
        </w:pict>
      </w:r>
      <w:r w:rsidRPr="000E0872">
        <w:pict>
          <v:shape id="_x0000_s1040" type="#_x0000_t32" style="position:absolute;left:0;text-align:left;margin-left:79.2pt;margin-top:200.95pt;width:47.25pt;height:17.25pt;flip:y;z-index:251660288;mso-position-horizontal-relative:text;mso-position-vertical-relative:text" o:connectortype="straight">
            <v:stroke startarrow="block" endarrow="block"/>
          </v:shape>
        </w:pict>
      </w:r>
      <w:r w:rsidRPr="000E0872">
        <w:pict>
          <v:shape id="_x0000_s1047" type="#_x0000_t202" style="position:absolute;left:0;text-align:left;margin-left:343.75pt;margin-top:70.3pt;width:60.75pt;height:19.5pt;z-index:251661312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jdbc</w:t>
                  </w:r>
                </w:p>
              </w:txbxContent>
            </v:textbox>
          </v:shape>
        </w:pict>
      </w:r>
      <w:r w:rsidRPr="000E0872">
        <w:pict>
          <v:shape id="_x0000_s1048" type="#_x0000_t202" style="position:absolute;left:0;text-align:left;margin-left:270.45pt;margin-top:150pt;width:60.75pt;height:19.5pt;z-index:251662336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webservices</w:t>
                  </w:r>
                </w:p>
              </w:txbxContent>
            </v:textbox>
          </v:shape>
        </w:pict>
      </w:r>
      <w:r w:rsidRPr="000E0872">
        <w:pict>
          <v:shape id="_x0000_s1049" type="#_x0000_t202" style="position:absolute;left:0;text-align:left;margin-left:187.2pt;margin-top:183.8pt;width:60.75pt;height:19.5pt;z-index:251663360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  <w:r w:rsidRPr="000E0872">
        <w:pict>
          <v:shape id="_x0000_s1050" type="#_x0000_t202" style="position:absolute;left:0;text-align:left;margin-left:126.45pt;margin-top:206.35pt;width:60.75pt;height:19.5pt;z-index:251664384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Intranet</w:t>
                  </w:r>
                </w:p>
              </w:txbxContent>
            </v:textbox>
          </v:shape>
        </w:pict>
      </w:r>
      <w:r w:rsidRPr="000E0872">
        <w:pict>
          <v:shape id="_x0000_s1051" type="#_x0000_t202" style="position:absolute;left:0;text-align:left;margin-left:86.7pt;margin-top:144.7pt;width:60.75pt;height:19.5pt;z-index:251665408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  <w:r w:rsidRPr="000E0872">
        <w:pict>
          <v:shape id="_x0000_s1052" type="#_x0000_t202" style="position:absolute;left:0;text-align:left;margin-left:69.8pt;margin-top:169.55pt;width:60.75pt;height:19.5pt;z-index:251666432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  <w:r w:rsidRPr="000E0872">
        <w:pict>
          <v:shape id="_x0000_s1053" type="#_x0000_t202" style="position:absolute;left:0;text-align:left;margin-left:73.55pt;margin-top:213.1pt;width:60.75pt;height:19.5pt;z-index:251667456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  <w:r w:rsidRPr="000E0872">
        <w:pict>
          <v:rect id="_x0000_s1064" style="position:absolute;left:0;text-align:left;margin-left:303.95pt;margin-top:226.7pt;width:152.45pt;height:25.5pt;z-index:251668480;mso-position-horizontal-relative:text;mso-position-vertical-relative:text" fillcolor="#c0504d" strokecolor="#f2f2f2" strokeweight="3pt">
            <v:shadow on="t" type="perspective" color="#622423" opacity=".5" offset="1pt" offset2="-1pt"/>
            <v:textbox>
              <w:txbxContent>
                <w:p w:rsidR="00282DC2" w:rsidRDefault="00282DC2" w:rsidP="00282DC2">
                  <w:pPr>
                    <w:jc w:val="center"/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CMS-admin</w:t>
                  </w:r>
                </w:p>
              </w:txbxContent>
            </v:textbox>
          </v:rect>
        </w:pict>
      </w:r>
      <w:r w:rsidRPr="000E0872">
        <w:pict>
          <v:shape id="_x0000_s1065" type="#_x0000_t32" style="position:absolute;left:0;text-align:left;margin-left:404.5pt;margin-top:141.7pt;width:0;height:84.8pt;z-index:251669504;mso-position-horizontal-relative:text;mso-position-vertical-relative:text" o:connectortype="straight">
            <v:stroke startarrow="block"/>
          </v:shape>
        </w:pict>
      </w:r>
      <w:r w:rsidRPr="000E0872">
        <w:pict>
          <v:shape id="_x0000_s1066" type="#_x0000_t202" style="position:absolute;left:0;text-align:left;margin-left:404.5pt;margin-top:177.8pt;width:60.75pt;height:19.5pt;z-index:251670528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webservices</w:t>
                  </w:r>
                </w:p>
              </w:txbxContent>
            </v:textbox>
          </v:shape>
        </w:pict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2955290</wp:posOffset>
            </wp:positionV>
            <wp:extent cx="962025" cy="619125"/>
            <wp:effectExtent l="1905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0872">
        <w:pict>
          <v:shape id="_x0000_s1068" type="#_x0000_t32" style="position:absolute;left:0;text-align:left;margin-left:180.5pt;margin-top:244pt;width:127.2pt;height:0;z-index:251671552;mso-position-horizontal-relative:text;mso-position-vertical-relative:text" o:connectortype="straight">
            <v:stroke startarrow="block" endarrow="block"/>
          </v:shape>
        </w:pict>
      </w:r>
      <w:r w:rsidRPr="000E0872">
        <w:pict>
          <v:shape id="_x0000_s1069" type="#_x0000_t202" style="position:absolute;left:0;text-align:left;margin-left:223.95pt;margin-top:226.7pt;width:60.75pt;height:19.5pt;z-index:251672576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  <w:r w:rsidR="00282DC2">
        <w:rPr>
          <w:noProof/>
          <w:lang w:val="es-MX" w:eastAsia="es-MX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3203575</wp:posOffset>
            </wp:positionV>
            <wp:extent cx="438150" cy="371475"/>
            <wp:effectExtent l="19050" t="0" r="0" b="0"/>
            <wp:wrapNone/>
            <wp:docPr id="46" name="Imagen 46" descr="j035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03568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E0872">
        <w:pict>
          <v:shape id="_x0000_s1071" type="#_x0000_t32" style="position:absolute;left:0;text-align:left;margin-left:79.95pt;margin-top:260.05pt;width:36.75pt;height:9.4pt;flip:y;z-index:251673600;mso-position-horizontal-relative:text;mso-position-vertical-relative:text" o:connectortype="straight">
            <v:stroke startarrow="block" endarrow="block"/>
          </v:shape>
        </w:pict>
      </w:r>
      <w:r w:rsidRPr="000E0872">
        <w:pict>
          <v:shape id="_x0000_s1072" type="#_x0000_t202" style="position:absolute;left:0;text-align:left;margin-left:65.7pt;margin-top:240.15pt;width:60.75pt;height:19.5pt;z-index:251674624;mso-position-horizontal-relative:text;mso-position-vertical-relative:text" filled="f" stroked="f">
            <v:textbox>
              <w:txbxContent>
                <w:p w:rsidR="00282DC2" w:rsidRDefault="00282DC2" w:rsidP="00282DC2">
                  <w:pPr>
                    <w:jc w:val="center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sz w:val="16"/>
                      <w:szCs w:val="16"/>
                      <w:lang w:val="es-MX"/>
                    </w:rPr>
                    <w:t>HTTP</w:t>
                  </w:r>
                </w:p>
              </w:txbxContent>
            </v:textbox>
          </v:shape>
        </w:pict>
      </w: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282DC2" w:rsidRDefault="00282DC2" w:rsidP="00282DC2">
      <w:pPr>
        <w:tabs>
          <w:tab w:val="center" w:pos="4825"/>
        </w:tabs>
        <w:rPr>
          <w:i/>
          <w:lang w:val="es-ES"/>
        </w:rPr>
      </w:pPr>
    </w:p>
    <w:p w:rsidR="00584F78" w:rsidRDefault="00584F78" w:rsidP="00584F78">
      <w:pPr>
        <w:pStyle w:val="Ttulo1"/>
        <w:ind w:left="360"/>
        <w:rPr>
          <w:rFonts w:ascii="Arial" w:hAnsi="Arial" w:cs="Arial"/>
          <w:b/>
          <w:sz w:val="22"/>
          <w:szCs w:val="22"/>
          <w:lang w:val="es-ES"/>
        </w:rPr>
      </w:pPr>
      <w:bookmarkStart w:id="7" w:name="_Toc279361562"/>
    </w:p>
    <w:p w:rsidR="00584F78" w:rsidRPr="00584F78" w:rsidRDefault="00584F78" w:rsidP="00584F78">
      <w:pPr>
        <w:rPr>
          <w:lang w:val="es-ES"/>
        </w:rPr>
      </w:pPr>
    </w:p>
    <w:p w:rsidR="00282DC2" w:rsidRDefault="00282DC2" w:rsidP="00282DC2">
      <w:pPr>
        <w:pStyle w:val="Ttulo1"/>
        <w:numPr>
          <w:ilvl w:val="0"/>
          <w:numId w:val="1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Instalación</w:t>
      </w:r>
      <w:bookmarkEnd w:id="7"/>
    </w:p>
    <w:p w:rsidR="00282DC2" w:rsidRDefault="00282DC2" w:rsidP="00282DC2">
      <w:pPr>
        <w:rPr>
          <w:i/>
          <w:lang w:val="es-ES"/>
        </w:rPr>
      </w:pPr>
    </w:p>
    <w:p w:rsidR="00282DC2" w:rsidRDefault="00282DC2" w:rsidP="00282DC2">
      <w:pPr>
        <w:rPr>
          <w:i/>
          <w:lang w:val="es-ES"/>
        </w:rPr>
      </w:pPr>
    </w:p>
    <w:p w:rsidR="00282DC2" w:rsidRDefault="00282DC2" w:rsidP="00282DC2">
      <w:pPr>
        <w:rPr>
          <w:i/>
          <w:lang w:val="es-ES"/>
        </w:rPr>
      </w:pPr>
      <w:r>
        <w:rPr>
          <w:i/>
          <w:lang w:val="es-ES"/>
        </w:rPr>
        <w:t>Para instalar HMP se requiere</w:t>
      </w:r>
    </w:p>
    <w:p w:rsidR="00282DC2" w:rsidRDefault="00282DC2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>JBoss 4.2.3 GA</w:t>
      </w:r>
    </w:p>
    <w:p w:rsidR="00282DC2" w:rsidRDefault="00282DC2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>JDK 1.5</w:t>
      </w:r>
    </w:p>
    <w:p w:rsidR="00282DC2" w:rsidRDefault="00282DC2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>Maven 2.x.x</w:t>
      </w:r>
    </w:p>
    <w:p w:rsidR="00282DC2" w:rsidRDefault="00282DC2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>1.5 GB memoria ram</w:t>
      </w:r>
    </w:p>
    <w:p w:rsidR="00282DC2" w:rsidRDefault="00282DC2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 xml:space="preserve">Sistema operativo Linux, </w:t>
      </w:r>
      <w:proofErr w:type="spellStart"/>
      <w:r>
        <w:rPr>
          <w:i/>
          <w:lang w:val="es-ES"/>
        </w:rPr>
        <w:t>unix</w:t>
      </w:r>
      <w:proofErr w:type="spellEnd"/>
      <w:r>
        <w:rPr>
          <w:i/>
          <w:lang w:val="es-ES"/>
        </w:rPr>
        <w:t xml:space="preserve"> o </w:t>
      </w:r>
      <w:r w:rsidR="0036110B">
        <w:rPr>
          <w:i/>
          <w:lang w:val="es-ES"/>
        </w:rPr>
        <w:t>Windows</w:t>
      </w:r>
    </w:p>
    <w:p w:rsidR="0036110B" w:rsidRDefault="0036110B" w:rsidP="00282DC2">
      <w:pPr>
        <w:numPr>
          <w:ilvl w:val="0"/>
          <w:numId w:val="2"/>
        </w:numPr>
        <w:rPr>
          <w:i/>
          <w:lang w:val="es-ES"/>
        </w:rPr>
      </w:pPr>
      <w:proofErr w:type="spellStart"/>
      <w:r>
        <w:rPr>
          <w:i/>
          <w:lang w:val="es-ES"/>
        </w:rPr>
        <w:t>MySQL</w:t>
      </w:r>
      <w:proofErr w:type="spellEnd"/>
      <w:r>
        <w:rPr>
          <w:i/>
          <w:lang w:val="es-ES"/>
        </w:rPr>
        <w:t xml:space="preserve"> 5</w:t>
      </w:r>
    </w:p>
    <w:p w:rsidR="0036110B" w:rsidRDefault="0036110B" w:rsidP="00282DC2">
      <w:pPr>
        <w:numPr>
          <w:ilvl w:val="0"/>
          <w:numId w:val="2"/>
        </w:numPr>
        <w:rPr>
          <w:i/>
          <w:lang w:val="es-ES"/>
        </w:rPr>
      </w:pPr>
      <w:r>
        <w:rPr>
          <w:i/>
          <w:lang w:val="es-ES"/>
        </w:rPr>
        <w:t>3gb de espacio en disco</w:t>
      </w:r>
    </w:p>
    <w:p w:rsidR="00282DC2" w:rsidRDefault="00282DC2" w:rsidP="00282DC2">
      <w:pPr>
        <w:rPr>
          <w:i/>
          <w:lang w:val="es-ES"/>
        </w:rPr>
      </w:pPr>
    </w:p>
    <w:p w:rsidR="00282DC2" w:rsidRDefault="00282DC2" w:rsidP="00282DC2">
      <w:pPr>
        <w:rPr>
          <w:i/>
          <w:lang w:val="es-ES"/>
        </w:rPr>
      </w:pPr>
      <w:r>
        <w:rPr>
          <w:i/>
          <w:lang w:val="es-ES"/>
        </w:rPr>
        <w:br w:type="page"/>
      </w:r>
      <w:r>
        <w:rPr>
          <w:i/>
          <w:lang w:val="es-ES"/>
        </w:rPr>
        <w:lastRenderedPageBreak/>
        <w:t>Procedimiento de instalación</w:t>
      </w:r>
    </w:p>
    <w:p w:rsidR="00282DC2" w:rsidRDefault="00282DC2" w:rsidP="00282DC2">
      <w:pPr>
        <w:ind w:left="360"/>
        <w:rPr>
          <w:i/>
          <w:lang w:val="es-ES"/>
        </w:rPr>
      </w:pPr>
    </w:p>
    <w:p w:rsidR="00282DC2" w:rsidRDefault="00282DC2" w:rsidP="00282DC2">
      <w:pPr>
        <w:numPr>
          <w:ilvl w:val="0"/>
          <w:numId w:val="3"/>
        </w:numPr>
        <w:rPr>
          <w:i/>
          <w:lang w:val="es-ES"/>
        </w:rPr>
      </w:pPr>
      <w:r>
        <w:rPr>
          <w:i/>
          <w:lang w:val="es-ES"/>
        </w:rPr>
        <w:t>Configuracion de JBOSS</w:t>
      </w:r>
    </w:p>
    <w:p w:rsidR="00282DC2" w:rsidRDefault="00282DC2" w:rsidP="00282DC2">
      <w:pPr>
        <w:numPr>
          <w:ilvl w:val="1"/>
          <w:numId w:val="3"/>
        </w:numPr>
        <w:rPr>
          <w:i/>
          <w:lang w:val="es-ES"/>
        </w:rPr>
      </w:pPr>
      <w:r>
        <w:rPr>
          <w:i/>
          <w:lang w:val="es-ES"/>
        </w:rPr>
        <w:t>Configurar log4j para generar el log de la aplicación sobre escribiendo el archivo $JBOSS_HOME/server/default/conf/jboss-log4j.xml con el siguiente código:</w:t>
      </w:r>
    </w:p>
    <w:p w:rsidR="00282DC2" w:rsidRDefault="00282DC2" w:rsidP="00282DC2">
      <w:pPr>
        <w:shd w:val="clear" w:color="auto" w:fill="D9D9D9"/>
        <w:rPr>
          <w:i/>
          <w:lang w:val="es-ES"/>
        </w:rPr>
      </w:pP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>&lt;?</w:t>
      </w:r>
      <w:r>
        <w:rPr>
          <w:rStyle w:val="pi1"/>
          <w:rFonts w:ascii="Verdana" w:hAnsi="Verdana"/>
          <w:sz w:val="18"/>
          <w:szCs w:val="18"/>
          <w:lang w:val="en-US"/>
        </w:rPr>
        <w:t xml:space="preserve">xml version="1.0" encoding="UTF-8" </w:t>
      </w:r>
      <w:r>
        <w:rPr>
          <w:rStyle w:val="m1"/>
          <w:rFonts w:ascii="Verdana" w:hAnsi="Verdana"/>
          <w:sz w:val="18"/>
          <w:szCs w:val="18"/>
          <w:lang w:val="en-US"/>
        </w:rPr>
        <w:t>?&gt;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>&lt;</w:t>
      </w:r>
      <w:r>
        <w:rPr>
          <w:rStyle w:val="t1"/>
          <w:rFonts w:ascii="Verdana" w:hAnsi="Verdana"/>
          <w:sz w:val="18"/>
          <w:szCs w:val="18"/>
          <w:lang w:val="en-US"/>
        </w:rPr>
        <w:t>log4j:configuration</w:t>
      </w:r>
      <w:r>
        <w:rPr>
          <w:rStyle w:val="ns1"/>
          <w:rFonts w:ascii="Verdana" w:hAnsi="Verdana"/>
          <w:sz w:val="18"/>
          <w:szCs w:val="18"/>
          <w:lang w:val="en-US"/>
        </w:rPr>
        <w:t xml:space="preserve"> xmlns:log4j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color w:val="FF0000"/>
          <w:sz w:val="18"/>
          <w:szCs w:val="18"/>
          <w:lang w:val="en-US"/>
        </w:rPr>
        <w:t>http://jakarta.apache.org/log4j/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debug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false</w:t>
      </w:r>
      <w:r>
        <w:rPr>
          <w:rStyle w:val="m1"/>
          <w:rFonts w:ascii="Verdana" w:hAnsi="Verdana"/>
          <w:sz w:val="18"/>
          <w:szCs w:val="18"/>
          <w:lang w:val="en-US"/>
        </w:rPr>
        <w:t>"&gt;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sz w:val="18"/>
          <w:szCs w:val="18"/>
          <w:lang w:val="en-US"/>
        </w:rPr>
        <w:t>appender 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FILE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class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org.jboss.logging.appender.DailyRollingFileAppender</w:t>
      </w:r>
      <w:r>
        <w:rPr>
          <w:rStyle w:val="m1"/>
          <w:rFonts w:ascii="Verdana" w:hAnsi="Verdana"/>
          <w:sz w:val="18"/>
          <w:szCs w:val="18"/>
          <w:lang w:val="en-US"/>
        </w:rPr>
        <w:t>"&gt;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errorHandler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class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org.jboss.logging.util.OnlyOnceErrorHandler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param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File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${jboss.server.log.dir}/server.log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param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Append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true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param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Threshold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INFO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param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DatePattern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'.'yyyy-MM-dd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layout class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org.apache.log4j.PatternLayout</w:t>
      </w:r>
      <w:r>
        <w:rPr>
          <w:rStyle w:val="m1"/>
          <w:rFonts w:ascii="Verdana" w:hAnsi="Verdana"/>
          <w:sz w:val="18"/>
          <w:szCs w:val="18"/>
          <w:lang w:val="en-US"/>
        </w:rPr>
        <w:t>"&gt;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param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ConversionPattern</w:t>
      </w:r>
      <w:r>
        <w:rPr>
          <w:rStyle w:val="m1"/>
          <w:rFonts w:ascii="Verdana" w:hAnsi="Verdana"/>
          <w:sz w:val="18"/>
          <w:szCs w:val="18"/>
          <w:lang w:val="en-US"/>
        </w:rPr>
        <w:t>"</w:t>
      </w:r>
      <w:r>
        <w:rPr>
          <w:rStyle w:val="t1"/>
          <w:rFonts w:ascii="Verdana" w:hAnsi="Verdana"/>
          <w:sz w:val="18"/>
          <w:szCs w:val="18"/>
          <w:lang w:val="en-US"/>
        </w:rPr>
        <w:t xml:space="preserve"> 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%d %-5p [%c] %m%n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&lt;/</w:t>
      </w:r>
      <w:r>
        <w:rPr>
          <w:rStyle w:val="t1"/>
          <w:rFonts w:ascii="Verdana" w:hAnsi="Verdana"/>
          <w:sz w:val="18"/>
          <w:szCs w:val="18"/>
          <w:lang w:val="en-US"/>
        </w:rPr>
        <w:t>layout</w:t>
      </w:r>
      <w:r>
        <w:rPr>
          <w:rStyle w:val="m1"/>
          <w:rFonts w:ascii="Verdana" w:hAnsi="Verdana"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&lt;/</w:t>
      </w:r>
      <w:r>
        <w:rPr>
          <w:rStyle w:val="t1"/>
          <w:rFonts w:ascii="Verdana" w:hAnsi="Verdana"/>
          <w:sz w:val="18"/>
          <w:szCs w:val="18"/>
          <w:lang w:val="en-US"/>
        </w:rPr>
        <w:t>appender</w:t>
      </w:r>
      <w:r>
        <w:rPr>
          <w:rStyle w:val="m1"/>
          <w:rFonts w:ascii="Verdana" w:hAnsi="Verdana"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sz w:val="18"/>
          <w:szCs w:val="18"/>
          <w:lang w:val="en-US"/>
        </w:rPr>
        <w:t>root</w:t>
      </w:r>
      <w:r>
        <w:rPr>
          <w:rStyle w:val="m1"/>
          <w:rFonts w:ascii="Verdana" w:hAnsi="Verdana"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priority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value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INFO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sz w:val="18"/>
          <w:szCs w:val="18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sz w:val="18"/>
          <w:szCs w:val="18"/>
          <w:lang w:val="en-US"/>
        </w:rPr>
        <w:t>appender-ref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Style w:val="t1"/>
          <w:rFonts w:ascii="Verdana" w:hAnsi="Verdana"/>
          <w:sz w:val="18"/>
          <w:szCs w:val="18"/>
          <w:lang w:val="en-US"/>
        </w:rPr>
        <w:t>ref</w:t>
      </w:r>
      <w:r>
        <w:rPr>
          <w:rStyle w:val="m1"/>
          <w:rFonts w:ascii="Verdana" w:hAnsi="Verdana"/>
          <w:sz w:val="18"/>
          <w:szCs w:val="18"/>
          <w:lang w:val="en-US"/>
        </w:rPr>
        <w:t>="</w:t>
      </w:r>
      <w:r>
        <w:rPr>
          <w:rFonts w:ascii="Verdana" w:hAnsi="Verdana"/>
          <w:b/>
          <w:bCs/>
          <w:sz w:val="18"/>
          <w:szCs w:val="18"/>
          <w:lang w:val="en-US"/>
        </w:rPr>
        <w:t>FILE</w:t>
      </w:r>
      <w:r>
        <w:rPr>
          <w:rStyle w:val="m1"/>
          <w:rFonts w:ascii="Verdana" w:hAnsi="Verdana"/>
          <w:sz w:val="18"/>
          <w:szCs w:val="18"/>
          <w:lang w:val="en-US"/>
        </w:rPr>
        <w:t>" /&gt;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282DC2" w:rsidRPr="00282DC2" w:rsidRDefault="00282DC2" w:rsidP="00282DC2">
      <w:pPr>
        <w:shd w:val="clear" w:color="auto" w:fill="D9D9D9"/>
        <w:rPr>
          <w:rStyle w:val="m1"/>
          <w:lang w:val="en-US"/>
        </w:rPr>
      </w:pPr>
      <w:r>
        <w:rPr>
          <w:rStyle w:val="m1"/>
          <w:rFonts w:ascii="Verdana" w:hAnsi="Verdana"/>
          <w:sz w:val="18"/>
          <w:szCs w:val="18"/>
          <w:lang w:val="en-US"/>
        </w:rPr>
        <w:t xml:space="preserve">        &lt;/</w:t>
      </w:r>
      <w:r>
        <w:rPr>
          <w:rStyle w:val="t1"/>
          <w:rFonts w:ascii="Verdana" w:hAnsi="Verdana"/>
          <w:sz w:val="18"/>
          <w:szCs w:val="18"/>
          <w:lang w:val="en-US"/>
        </w:rPr>
        <w:t>root</w:t>
      </w:r>
      <w:r>
        <w:rPr>
          <w:rStyle w:val="m1"/>
          <w:rFonts w:ascii="Verdana" w:hAnsi="Verdana"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</w:pPr>
      <w:r>
        <w:rPr>
          <w:rStyle w:val="m1"/>
          <w:rFonts w:ascii="Verdana" w:hAnsi="Verdana"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sz w:val="18"/>
          <w:szCs w:val="18"/>
          <w:lang w:val="en-US"/>
        </w:rPr>
        <w:t>log4j:configuration</w:t>
      </w:r>
      <w:r>
        <w:rPr>
          <w:rStyle w:val="m1"/>
          <w:rFonts w:ascii="Verdana" w:hAnsi="Verdana"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i/>
          <w:lang w:val="en-US"/>
        </w:rPr>
      </w:pPr>
    </w:p>
    <w:p w:rsidR="00282DC2" w:rsidRDefault="00282DC2" w:rsidP="00282DC2">
      <w:pPr>
        <w:ind w:left="1800"/>
        <w:rPr>
          <w:i/>
          <w:lang w:val="en-US"/>
        </w:rPr>
      </w:pPr>
    </w:p>
    <w:p w:rsidR="00282DC2" w:rsidRDefault="00282DC2" w:rsidP="00282DC2">
      <w:pPr>
        <w:numPr>
          <w:ilvl w:val="1"/>
          <w:numId w:val="3"/>
        </w:numPr>
        <w:rPr>
          <w:i/>
          <w:lang w:val="es-ES"/>
        </w:rPr>
      </w:pPr>
      <w:r>
        <w:rPr>
          <w:i/>
          <w:lang w:val="es-ES"/>
        </w:rPr>
        <w:t xml:space="preserve">Configurar los accesos a base de datos en el archivo cms-ds.xml que deberá ponerse en la carpeta </w:t>
      </w:r>
      <w:r>
        <w:rPr>
          <w:b/>
          <w:i/>
          <w:lang w:val="es-ES"/>
        </w:rPr>
        <w:t>server/default/deploy</w:t>
      </w:r>
      <w:r>
        <w:rPr>
          <w:i/>
          <w:lang w:val="es-ES"/>
        </w:rPr>
        <w:t xml:space="preserve"> de jboss</w:t>
      </w:r>
    </w:p>
    <w:p w:rsidR="00282DC2" w:rsidRDefault="00282DC2" w:rsidP="00282DC2">
      <w:pPr>
        <w:rPr>
          <w:i/>
          <w:lang w:val="es-ES"/>
        </w:rPr>
      </w:pPr>
    </w:p>
    <w:p w:rsidR="00282DC2" w:rsidRDefault="00282DC2" w:rsidP="00282DC2">
      <w:pPr>
        <w:rPr>
          <w:i/>
          <w:lang w:val="es-ES"/>
        </w:rPr>
      </w:pPr>
      <w:r>
        <w:rPr>
          <w:b/>
          <w:i/>
          <w:lang w:val="es-ES"/>
        </w:rPr>
        <w:t>Nota:</w:t>
      </w:r>
      <w:r>
        <w:rPr>
          <w:i/>
          <w:lang w:val="es-ES"/>
        </w:rPr>
        <w:t xml:space="preserve"> Cambiar las cadenas en rojo por las direcciones de la base de datos de Producción</w:t>
      </w:r>
    </w:p>
    <w:p w:rsidR="00282DC2" w:rsidRDefault="00282DC2" w:rsidP="00282DC2">
      <w:pPr>
        <w:shd w:val="clear" w:color="auto" w:fill="D9D9D9"/>
        <w:rPr>
          <w:rStyle w:val="m1"/>
          <w:rFonts w:ascii="Verdana" w:hAnsi="Verdana"/>
          <w:sz w:val="18"/>
          <w:szCs w:val="18"/>
          <w:lang w:val="es-MX"/>
        </w:rPr>
      </w:pPr>
    </w:p>
    <w:p w:rsidR="00282DC2" w:rsidRPr="00282DC2" w:rsidRDefault="00282DC2" w:rsidP="00282DC2">
      <w:pPr>
        <w:shd w:val="clear" w:color="auto" w:fill="D9D9D9"/>
        <w:rPr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>&lt;?</w:t>
      </w:r>
      <w:r>
        <w:rPr>
          <w:rStyle w:val="pi1"/>
          <w:rFonts w:ascii="Verdana" w:hAnsi="Verdana"/>
          <w:i/>
          <w:sz w:val="18"/>
          <w:szCs w:val="18"/>
          <w:lang w:val="en-US"/>
        </w:rPr>
        <w:t xml:space="preserve">xml version="1.0" encoding="UTF-8" 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?&gt;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ind w:left="480" w:hanging="480"/>
        <w:rPr>
          <w:rStyle w:val="m1"/>
          <w:rFonts w:ascii="Verdana" w:hAnsi="Verdana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>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datasources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ind w:left="480" w:hanging="480"/>
        <w:rPr>
          <w:rStyle w:val="m1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>&lt;!--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  <w:r>
        <w:rPr>
          <w:i/>
          <w:color w:val="888888"/>
          <w:sz w:val="18"/>
          <w:szCs w:val="18"/>
          <w:lang w:val="en-US"/>
        </w:rPr>
        <w:t xml:space="preserve"> Data Source FOR AS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--&gt;</w:t>
      </w:r>
    </w:p>
    <w:p w:rsidR="00282DC2" w:rsidRPr="00282DC2" w:rsidRDefault="00282DC2" w:rsidP="00282DC2">
      <w:pPr>
        <w:shd w:val="clear" w:color="auto" w:fill="D9D9D9"/>
        <w:ind w:left="480" w:hanging="480"/>
        <w:rPr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>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local-tx-datasource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use-java-context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true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use-java-context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jndi-name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DS/CMS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jndi-name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driver-class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com.mysql.jdbc.Driver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driver-class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Pr="00282DC2" w:rsidRDefault="00282DC2" w:rsidP="00282DC2">
      <w:pPr>
        <w:shd w:val="clear" w:color="auto" w:fill="D9D9D9"/>
        <w:rPr>
          <w:rStyle w:val="m1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connection-url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rPr>
          <w:rStyle w:val="tx1"/>
          <w:color w:val="FF0000"/>
          <w:lang w:val="en-US"/>
        </w:rPr>
      </w:pPr>
      <w:r>
        <w:rPr>
          <w:rStyle w:val="tx1"/>
          <w:rFonts w:ascii="Verdana" w:hAnsi="Verdana"/>
          <w:i/>
          <w:color w:val="FF0000"/>
          <w:sz w:val="18"/>
          <w:szCs w:val="18"/>
          <w:lang w:val="en-US"/>
        </w:rPr>
        <w:t xml:space="preserve">                   jdbc:mysql://localhost:3306/axo</w:t>
      </w:r>
    </w:p>
    <w:p w:rsidR="00282DC2" w:rsidRPr="00282DC2" w:rsidRDefault="00282DC2" w:rsidP="00282DC2">
      <w:pPr>
        <w:shd w:val="clear" w:color="auto" w:fill="D9D9D9"/>
        <w:rPr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connection-url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user-name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color w:val="FF0000"/>
          <w:sz w:val="18"/>
          <w:szCs w:val="18"/>
          <w:lang w:val="en-US"/>
        </w:rPr>
        <w:t>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user-name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password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color w:val="FF0000"/>
          <w:sz w:val="18"/>
          <w:szCs w:val="18"/>
          <w:lang w:val="en-US"/>
        </w:rPr>
        <w:t>secret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password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Pr="00282DC2" w:rsidRDefault="00282DC2" w:rsidP="00282DC2">
      <w:pPr>
        <w:shd w:val="clear" w:color="auto" w:fill="D9D9D9"/>
        <w:rPr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min-pool-size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5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min-pool-size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max-pool-size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100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max-pool-size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blocking-timeout-millis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5000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blocking-timeout-millis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idle-timeout-minutes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10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idle-timeout-minutes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Pr="00282DC2" w:rsidRDefault="00282DC2" w:rsidP="00282DC2">
      <w:pPr>
        <w:shd w:val="clear" w:color="auto" w:fill="D9D9D9"/>
        <w:rPr>
          <w:rStyle w:val="m1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exception-sorter-class-name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rPr>
          <w:rStyle w:val="tx1"/>
          <w:lang w:val="en-US"/>
        </w:rPr>
      </w:pPr>
      <w:r>
        <w:rPr>
          <w:rStyle w:val="tx1"/>
          <w:rFonts w:ascii="Verdana" w:hAnsi="Verdana"/>
          <w:i/>
          <w:sz w:val="18"/>
          <w:szCs w:val="18"/>
          <w:lang w:val="en-US"/>
        </w:rPr>
        <w:t xml:space="preserve">                org.jboss.resource.adapter.jdbc.vendor.MySQLExceptionSorter </w:t>
      </w:r>
    </w:p>
    <w:p w:rsidR="00282DC2" w:rsidRPr="00282DC2" w:rsidRDefault="00282DC2" w:rsidP="00282DC2">
      <w:pPr>
        <w:shd w:val="clear" w:color="auto" w:fill="D9D9D9"/>
        <w:rPr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exception-sorter-class-name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Fonts w:ascii="Verdana" w:hAnsi="Verdana"/>
          <w:i/>
          <w:sz w:val="18"/>
          <w:szCs w:val="18"/>
          <w:lang w:val="en-US"/>
        </w:rPr>
        <w:t xml:space="preserve"> 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metadata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        &lt;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type-mapping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  <w:r>
        <w:rPr>
          <w:rStyle w:val="tx1"/>
          <w:rFonts w:ascii="Verdana" w:hAnsi="Verdana"/>
          <w:i/>
          <w:sz w:val="18"/>
          <w:szCs w:val="18"/>
          <w:lang w:val="en-US"/>
        </w:rPr>
        <w:t>mySQL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>
        <w:rPr>
          <w:rStyle w:val="t1"/>
          <w:rFonts w:ascii="Verdana" w:hAnsi="Verdana"/>
          <w:i/>
          <w:sz w:val="18"/>
          <w:szCs w:val="18"/>
          <w:lang w:val="en-US"/>
        </w:rPr>
        <w:t>type-mapping</w:t>
      </w:r>
      <w:r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>
        <w:rPr>
          <w:rStyle w:val="m1"/>
          <w:rFonts w:ascii="Verdana" w:hAnsi="Verdana"/>
          <w:i/>
          <w:sz w:val="18"/>
          <w:szCs w:val="18"/>
          <w:lang w:val="en-US"/>
        </w:rPr>
        <w:t xml:space="preserve">        </w:t>
      </w: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 w:rsidRPr="00282DC2">
        <w:rPr>
          <w:rStyle w:val="t1"/>
          <w:rFonts w:ascii="Verdana" w:hAnsi="Verdana"/>
          <w:i/>
          <w:sz w:val="18"/>
          <w:szCs w:val="18"/>
          <w:lang w:val="en-US"/>
        </w:rPr>
        <w:t>metadata</w:t>
      </w: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ind w:left="480" w:hanging="480"/>
        <w:rPr>
          <w:rFonts w:ascii="Verdana" w:hAnsi="Verdana"/>
          <w:i/>
          <w:sz w:val="18"/>
          <w:szCs w:val="18"/>
          <w:lang w:val="en-US"/>
        </w:rPr>
      </w:pP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 w:rsidRPr="00282DC2">
        <w:rPr>
          <w:rStyle w:val="t1"/>
          <w:rFonts w:ascii="Verdana" w:hAnsi="Verdana"/>
          <w:i/>
          <w:sz w:val="18"/>
          <w:szCs w:val="18"/>
          <w:lang w:val="en-US"/>
        </w:rPr>
        <w:t>local-tx-datasource</w:t>
      </w: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rPr>
          <w:rFonts w:ascii="Verdana" w:hAnsi="Verdana"/>
          <w:i/>
          <w:sz w:val="18"/>
          <w:szCs w:val="18"/>
          <w:lang w:val="en-US"/>
        </w:rPr>
      </w:pP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&lt;/</w:t>
      </w:r>
      <w:r w:rsidRPr="00282DC2">
        <w:rPr>
          <w:rStyle w:val="t1"/>
          <w:rFonts w:ascii="Verdana" w:hAnsi="Verdana"/>
          <w:i/>
          <w:sz w:val="18"/>
          <w:szCs w:val="18"/>
          <w:lang w:val="en-US"/>
        </w:rPr>
        <w:t>datasources</w:t>
      </w:r>
      <w:r w:rsidRPr="00282DC2">
        <w:rPr>
          <w:rStyle w:val="m1"/>
          <w:rFonts w:ascii="Verdana" w:hAnsi="Verdana"/>
          <w:i/>
          <w:sz w:val="18"/>
          <w:szCs w:val="18"/>
          <w:lang w:val="en-US"/>
        </w:rPr>
        <w:t>&gt;</w:t>
      </w:r>
    </w:p>
    <w:p w:rsidR="00282DC2" w:rsidRPr="00282DC2" w:rsidRDefault="00282DC2" w:rsidP="00282DC2">
      <w:pPr>
        <w:shd w:val="clear" w:color="auto" w:fill="D9D9D9"/>
        <w:rPr>
          <w:i/>
          <w:lang w:val="en-US"/>
        </w:rPr>
      </w:pPr>
    </w:p>
    <w:p w:rsidR="00282DC2" w:rsidRPr="00282DC2" w:rsidRDefault="00282DC2" w:rsidP="00282DC2">
      <w:pPr>
        <w:rPr>
          <w:i/>
          <w:lang w:val="en-US"/>
        </w:rPr>
      </w:pPr>
    </w:p>
    <w:p w:rsidR="00282DC2" w:rsidRPr="00282DC2" w:rsidRDefault="00282DC2" w:rsidP="00282DC2">
      <w:pPr>
        <w:rPr>
          <w:i/>
          <w:lang w:val="en-US"/>
        </w:rPr>
      </w:pPr>
    </w:p>
    <w:p w:rsidR="00282DC2" w:rsidRPr="00282DC2" w:rsidRDefault="00282DC2" w:rsidP="00282DC2">
      <w:pPr>
        <w:rPr>
          <w:i/>
          <w:lang w:val="en-US"/>
        </w:rPr>
      </w:pPr>
    </w:p>
    <w:p w:rsidR="00282DC2" w:rsidRDefault="00282DC2" w:rsidP="00282DC2">
      <w:pPr>
        <w:ind w:left="1800"/>
        <w:rPr>
          <w:i/>
          <w:lang w:val="es-ES"/>
        </w:rPr>
      </w:pPr>
      <w:bookmarkStart w:id="8" w:name="VariablesAmbiente"/>
      <w:r>
        <w:rPr>
          <w:i/>
          <w:lang w:val="es-ES"/>
        </w:rPr>
        <w:t>Configurar direcciones de los servicios en la siguientes variable de ambiente</w:t>
      </w:r>
    </w:p>
    <w:bookmarkEnd w:id="8"/>
    <w:p w:rsidR="00282DC2" w:rsidRDefault="00282DC2" w:rsidP="00282DC2">
      <w:pPr>
        <w:numPr>
          <w:ilvl w:val="2"/>
          <w:numId w:val="3"/>
        </w:numPr>
        <w:ind w:left="1800"/>
        <w:rPr>
          <w:i/>
          <w:lang w:val="es-MX"/>
        </w:rPr>
      </w:pPr>
      <w:r>
        <w:rPr>
          <w:b/>
          <w:i/>
          <w:lang w:val="es-MX"/>
        </w:rPr>
        <w:t>CMS_WEBSERVICES_URL</w:t>
      </w:r>
    </w:p>
    <w:p w:rsidR="00282DC2" w:rsidRDefault="00282DC2" w:rsidP="00282DC2">
      <w:pPr>
        <w:ind w:left="1800"/>
        <w:rPr>
          <w:i/>
          <w:lang w:val="es-MX"/>
        </w:rPr>
      </w:pPr>
    </w:p>
    <w:p w:rsidR="00282DC2" w:rsidRDefault="00282DC2" w:rsidP="00282DC2">
      <w:pPr>
        <w:numPr>
          <w:ilvl w:val="0"/>
          <w:numId w:val="4"/>
        </w:numPr>
        <w:ind w:left="2160"/>
        <w:rPr>
          <w:i/>
          <w:lang w:val="es-MX"/>
        </w:rPr>
      </w:pPr>
      <w:r>
        <w:rPr>
          <w:i/>
          <w:lang w:val="es-MX"/>
        </w:rPr>
        <w:t>Pueden cargarse como variables de entorno poniéndolas en el archivo .profile que se usa para levantar jboss de la siguiente forma:</w:t>
      </w:r>
    </w:p>
    <w:p w:rsidR="00282DC2" w:rsidRDefault="00282DC2" w:rsidP="00282DC2">
      <w:pPr>
        <w:ind w:left="2160"/>
        <w:rPr>
          <w:i/>
          <w:lang w:val="es-MX"/>
        </w:rPr>
      </w:pPr>
    </w:p>
    <w:p w:rsidR="00282DC2" w:rsidRDefault="00282DC2" w:rsidP="00282DC2">
      <w:pPr>
        <w:ind w:left="2160"/>
        <w:rPr>
          <w:i/>
          <w:lang w:val="es-MX"/>
        </w:rPr>
      </w:pPr>
      <w:r>
        <w:rPr>
          <w:b/>
          <w:i/>
          <w:lang w:val="es-MX"/>
        </w:rPr>
        <w:t>Nota:</w:t>
      </w:r>
      <w:r>
        <w:rPr>
          <w:i/>
          <w:lang w:val="es-MX"/>
        </w:rPr>
        <w:t xml:space="preserve"> Los valores en rojo deben cambiarse de acuerdo a las direcciones y configuraciones de la instalación en producción</w:t>
      </w:r>
    </w:p>
    <w:p w:rsidR="00282DC2" w:rsidRDefault="00282DC2" w:rsidP="00282DC2">
      <w:pPr>
        <w:shd w:val="clear" w:color="auto" w:fill="D9D9D9"/>
        <w:rPr>
          <w:b/>
          <w:i/>
          <w:sz w:val="18"/>
          <w:szCs w:val="18"/>
          <w:lang w:val="es-MX"/>
        </w:rPr>
      </w:pPr>
    </w:p>
    <w:p w:rsidR="00282DC2" w:rsidRDefault="00282DC2" w:rsidP="00282DC2">
      <w:pPr>
        <w:shd w:val="clear" w:color="auto" w:fill="D9D9D9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>CMS_WEBSERVICES_URL=</w:t>
      </w:r>
      <w:r>
        <w:rPr>
          <w:b/>
          <w:i/>
          <w:color w:val="FF0000"/>
          <w:sz w:val="18"/>
          <w:szCs w:val="18"/>
          <w:lang w:val="en-US"/>
        </w:rPr>
        <w:t>localhost:1219</w:t>
      </w:r>
    </w:p>
    <w:p w:rsidR="00282DC2" w:rsidRDefault="00282DC2" w:rsidP="00282DC2">
      <w:pPr>
        <w:shd w:val="clear" w:color="auto" w:fill="D9D9D9"/>
        <w:rPr>
          <w:b/>
          <w:i/>
          <w:sz w:val="18"/>
          <w:szCs w:val="18"/>
          <w:lang w:val="en-US"/>
        </w:rPr>
      </w:pPr>
      <w:r>
        <w:rPr>
          <w:b/>
          <w:i/>
          <w:sz w:val="18"/>
          <w:szCs w:val="18"/>
          <w:lang w:val="en-US"/>
        </w:rPr>
        <w:t>export CMS_WEBSERVICES_URL</w:t>
      </w:r>
    </w:p>
    <w:p w:rsidR="00282DC2" w:rsidRDefault="00282DC2" w:rsidP="00282DC2">
      <w:pPr>
        <w:shd w:val="clear" w:color="auto" w:fill="D9D9D9"/>
        <w:rPr>
          <w:b/>
          <w:i/>
          <w:sz w:val="18"/>
          <w:szCs w:val="18"/>
          <w:lang w:val="en-US"/>
        </w:rPr>
      </w:pPr>
    </w:p>
    <w:p w:rsidR="00282DC2" w:rsidRDefault="00282DC2" w:rsidP="00282DC2">
      <w:pPr>
        <w:ind w:left="1800"/>
        <w:rPr>
          <w:i/>
          <w:lang w:val="en-US"/>
        </w:rPr>
      </w:pPr>
    </w:p>
    <w:p w:rsidR="00282DC2" w:rsidRDefault="00282DC2" w:rsidP="00282DC2">
      <w:pPr>
        <w:ind w:left="1440"/>
        <w:rPr>
          <w:i/>
          <w:lang w:val="en-US"/>
        </w:rPr>
      </w:pPr>
    </w:p>
    <w:p w:rsidR="00282DC2" w:rsidRDefault="00282DC2" w:rsidP="00282DC2">
      <w:pPr>
        <w:rPr>
          <w:i/>
          <w:sz w:val="18"/>
          <w:szCs w:val="18"/>
          <w:lang w:val="en-US"/>
        </w:rPr>
      </w:pPr>
    </w:p>
    <w:p w:rsidR="00282DC2" w:rsidRDefault="00282DC2" w:rsidP="00282DC2">
      <w:pPr>
        <w:numPr>
          <w:ilvl w:val="0"/>
          <w:numId w:val="3"/>
        </w:numPr>
        <w:rPr>
          <w:i/>
          <w:lang w:val="es-ES"/>
        </w:rPr>
      </w:pPr>
      <w:r>
        <w:rPr>
          <w:i/>
          <w:lang w:val="es-ES"/>
        </w:rPr>
        <w:t>Compilación de la aplicación</w:t>
      </w:r>
    </w:p>
    <w:p w:rsidR="00282DC2" w:rsidRDefault="00282DC2" w:rsidP="00282DC2">
      <w:pPr>
        <w:ind w:left="1080" w:firstLine="720"/>
        <w:rPr>
          <w:i/>
          <w:sz w:val="20"/>
          <w:lang w:val="es-ES"/>
        </w:rPr>
      </w:pPr>
    </w:p>
    <w:p w:rsidR="00282DC2" w:rsidRDefault="00282DC2" w:rsidP="00282DC2">
      <w:pPr>
        <w:numPr>
          <w:ilvl w:val="1"/>
          <w:numId w:val="3"/>
        </w:numPr>
        <w:rPr>
          <w:i/>
          <w:sz w:val="20"/>
          <w:lang w:val="es-MX"/>
        </w:rPr>
      </w:pPr>
      <w:r>
        <w:rPr>
          <w:i/>
          <w:sz w:val="20"/>
          <w:lang w:val="es-MX"/>
        </w:rPr>
        <w:t>Ir a la carpeta raíz, y compilar la aplicación con el siguiente comando:</w:t>
      </w:r>
    </w:p>
    <w:p w:rsidR="00282DC2" w:rsidRDefault="00282DC2" w:rsidP="00282DC2">
      <w:pPr>
        <w:ind w:left="360" w:firstLine="720"/>
        <w:rPr>
          <w:b/>
          <w:i/>
          <w:sz w:val="20"/>
          <w:lang w:val="es-MX"/>
        </w:rPr>
      </w:pPr>
    </w:p>
    <w:p w:rsidR="00282DC2" w:rsidRDefault="00282DC2" w:rsidP="00282DC2">
      <w:pPr>
        <w:shd w:val="clear" w:color="auto" w:fill="D9D9D9"/>
        <w:ind w:left="360" w:firstLine="720"/>
        <w:rPr>
          <w:b/>
          <w:i/>
          <w:sz w:val="20"/>
          <w:lang w:val="es-MX"/>
        </w:rPr>
      </w:pPr>
    </w:p>
    <w:p w:rsidR="00282DC2" w:rsidRDefault="00282DC2" w:rsidP="00282DC2">
      <w:pPr>
        <w:shd w:val="clear" w:color="auto" w:fill="D9D9D9"/>
        <w:ind w:left="360" w:firstLine="720"/>
        <w:rPr>
          <w:b/>
          <w:i/>
          <w:sz w:val="20"/>
          <w:lang w:val="en-US"/>
        </w:rPr>
      </w:pPr>
      <w:r>
        <w:rPr>
          <w:b/>
          <w:i/>
          <w:sz w:val="20"/>
          <w:lang w:val="en-US"/>
        </w:rPr>
        <w:t>mvn –Dmaven.test.skip=true clean install</w:t>
      </w:r>
    </w:p>
    <w:p w:rsidR="00282DC2" w:rsidRDefault="00282DC2" w:rsidP="00282DC2">
      <w:pPr>
        <w:shd w:val="clear" w:color="auto" w:fill="D9D9D9"/>
        <w:ind w:left="360" w:firstLine="720"/>
        <w:rPr>
          <w:b/>
          <w:i/>
          <w:sz w:val="20"/>
          <w:lang w:val="en-US"/>
        </w:rPr>
      </w:pPr>
    </w:p>
    <w:p w:rsidR="00282DC2" w:rsidRPr="00282DC2" w:rsidRDefault="00282DC2" w:rsidP="00282DC2">
      <w:pPr>
        <w:ind w:left="1080"/>
        <w:rPr>
          <w:i/>
          <w:lang w:val="en-US"/>
        </w:rPr>
      </w:pPr>
    </w:p>
    <w:p w:rsidR="00282DC2" w:rsidRDefault="00282DC2" w:rsidP="00282DC2">
      <w:pPr>
        <w:numPr>
          <w:ilvl w:val="0"/>
          <w:numId w:val="3"/>
        </w:numPr>
        <w:rPr>
          <w:i/>
          <w:lang w:val="es-MX"/>
        </w:rPr>
      </w:pPr>
      <w:r>
        <w:rPr>
          <w:i/>
          <w:lang w:val="es-MX"/>
        </w:rPr>
        <w:t>Instalacion de la apliacion</w:t>
      </w:r>
    </w:p>
    <w:p w:rsidR="00282DC2" w:rsidRDefault="00282DC2" w:rsidP="00282DC2">
      <w:pPr>
        <w:numPr>
          <w:ilvl w:val="1"/>
          <w:numId w:val="3"/>
        </w:numPr>
        <w:rPr>
          <w:i/>
          <w:lang w:val="es-MX"/>
        </w:rPr>
      </w:pPr>
      <w:r>
        <w:rPr>
          <w:i/>
          <w:lang w:val="es-MX"/>
        </w:rPr>
        <w:t>Copiar el archivo con estensión ear generado en la carpeta target de cms-ear en la carpeta deploy de jboss</w:t>
      </w:r>
    </w:p>
    <w:p w:rsidR="00282DC2" w:rsidRDefault="00282DC2" w:rsidP="00282DC2">
      <w:pPr>
        <w:numPr>
          <w:ilvl w:val="2"/>
          <w:numId w:val="3"/>
        </w:numPr>
        <w:rPr>
          <w:i/>
          <w:lang w:val="en-US"/>
        </w:rPr>
      </w:pPr>
      <w:r>
        <w:rPr>
          <w:i/>
          <w:lang w:val="en-US"/>
        </w:rPr>
        <w:t>cms-ear/target/cms-1.0.0.ear</w:t>
      </w:r>
    </w:p>
    <w:p w:rsidR="00282DC2" w:rsidRDefault="00282DC2" w:rsidP="00282DC2">
      <w:pPr>
        <w:numPr>
          <w:ilvl w:val="2"/>
          <w:numId w:val="3"/>
        </w:numPr>
        <w:rPr>
          <w:i/>
          <w:lang w:val="en-US"/>
        </w:rPr>
      </w:pPr>
    </w:p>
    <w:p w:rsidR="00282DC2" w:rsidRDefault="00282DC2" w:rsidP="00282DC2">
      <w:pPr>
        <w:numPr>
          <w:ilvl w:val="1"/>
          <w:numId w:val="3"/>
        </w:numPr>
        <w:rPr>
          <w:i/>
          <w:lang w:val="en-US"/>
        </w:rPr>
      </w:pPr>
      <w:r>
        <w:rPr>
          <w:i/>
          <w:lang w:val="en-US"/>
        </w:rPr>
        <w:t>Reiniciar Jboss</w:t>
      </w:r>
    </w:p>
    <w:p w:rsidR="00282DC2" w:rsidRDefault="00282DC2" w:rsidP="00282DC2">
      <w:pPr>
        <w:ind w:left="360"/>
        <w:rPr>
          <w:i/>
          <w:lang w:val="es-MX"/>
        </w:rPr>
      </w:pPr>
    </w:p>
    <w:p w:rsidR="00282DC2" w:rsidRDefault="00282DC2" w:rsidP="00282DC2">
      <w:pPr>
        <w:ind w:left="360"/>
        <w:rPr>
          <w:i/>
          <w:lang w:val="es-MX"/>
        </w:rPr>
      </w:pPr>
    </w:p>
    <w:p w:rsidR="00282DC2" w:rsidRDefault="00282DC2" w:rsidP="00282DC2">
      <w:pPr>
        <w:pStyle w:val="Ttulo1"/>
        <w:rPr>
          <w:rFonts w:ascii="Arial" w:hAnsi="Arial" w:cs="Arial"/>
          <w:b/>
          <w:sz w:val="22"/>
          <w:szCs w:val="22"/>
          <w:lang w:val="es-ES"/>
        </w:rPr>
      </w:pPr>
    </w:p>
    <w:p w:rsidR="00282DC2" w:rsidRDefault="00282DC2" w:rsidP="00282DC2">
      <w:pPr>
        <w:spacing w:before="100" w:beforeAutospacing="1" w:after="100" w:afterAutospacing="1"/>
        <w:jc w:val="left"/>
        <w:rPr>
          <w:rStyle w:val="nfasis"/>
          <w:iCs w:val="0"/>
          <w:lang w:val="es-MX"/>
        </w:rPr>
      </w:pPr>
    </w:p>
    <w:p w:rsidR="00D403C1" w:rsidRDefault="006127E2"/>
    <w:sectPr w:rsidR="00D403C1" w:rsidSect="005D1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quiline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D1D"/>
    <w:multiLevelType w:val="hybridMultilevel"/>
    <w:tmpl w:val="3E56D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45F3E"/>
    <w:multiLevelType w:val="hybridMultilevel"/>
    <w:tmpl w:val="35101F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1238E0"/>
    <w:multiLevelType w:val="hybridMultilevel"/>
    <w:tmpl w:val="4BB0FF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C6189"/>
    <w:multiLevelType w:val="hybridMultilevel"/>
    <w:tmpl w:val="8BF47C4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2DC2"/>
    <w:rsid w:val="000E0872"/>
    <w:rsid w:val="00282DC2"/>
    <w:rsid w:val="0031748C"/>
    <w:rsid w:val="0036110B"/>
    <w:rsid w:val="00530221"/>
    <w:rsid w:val="00584F78"/>
    <w:rsid w:val="005D1828"/>
    <w:rsid w:val="006127E2"/>
    <w:rsid w:val="00AD1AE8"/>
    <w:rsid w:val="00B46E9F"/>
    <w:rsid w:val="00C214B4"/>
    <w:rsid w:val="00EA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1"/>
        <o:r id="V:Rule11" type="connector" idref="#_x0000_s1033"/>
        <o:r id="V:Rule12" type="connector" idref="#_x0000_s1034"/>
        <o:r id="V:Rule13" type="connector" idref="#_x0000_s1039"/>
        <o:r id="V:Rule14" type="connector" idref="#_x0000_s1038"/>
        <o:r id="V:Rule15" type="connector" idref="#_x0000_s1065"/>
        <o:r id="V:Rule16" type="connector" idref="#_x0000_s1040"/>
        <o:r id="V:Rule17" type="connector" idref="#_x0000_s1068"/>
        <o:r id="V:Rule1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DC2"/>
    <w:pPr>
      <w:spacing w:after="0" w:line="240" w:lineRule="auto"/>
      <w:jc w:val="both"/>
    </w:pPr>
    <w:rPr>
      <w:rFonts w:ascii="Arial (W1)" w:eastAsia="Times New Roman" w:hAnsi="Arial (W1)" w:cs="Times New Roman"/>
      <w:szCs w:val="20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282DC2"/>
    <w:pPr>
      <w:keepNext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2DC2"/>
    <w:rPr>
      <w:rFonts w:ascii="Arial (W1)" w:eastAsia="Times New Roman" w:hAnsi="Arial (W1)" w:cs="Times New Roman"/>
      <w:sz w:val="36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282DC2"/>
    <w:rPr>
      <w:color w:val="0000FF"/>
      <w:u w:val="single"/>
    </w:rPr>
  </w:style>
  <w:style w:type="paragraph" w:styleId="TDC1">
    <w:name w:val="toc 1"/>
    <w:aliases w:val="TOC1"/>
    <w:basedOn w:val="Ttulo1"/>
    <w:next w:val="Normal"/>
    <w:autoRedefine/>
    <w:uiPriority w:val="39"/>
    <w:unhideWhenUsed/>
    <w:rsid w:val="00282DC2"/>
    <w:pPr>
      <w:keepNext w:val="0"/>
      <w:spacing w:before="120" w:after="120"/>
      <w:outlineLvl w:val="9"/>
    </w:pPr>
    <w:rPr>
      <w:rFonts w:ascii="Times New Roman" w:hAnsi="Times New Roman"/>
      <w:b/>
      <w:bCs/>
      <w:caps/>
      <w:sz w:val="18"/>
      <w:szCs w:val="24"/>
    </w:rPr>
  </w:style>
  <w:style w:type="paragraph" w:styleId="Encabezado">
    <w:name w:val="header"/>
    <w:basedOn w:val="Normal"/>
    <w:link w:val="EncabezadoCar"/>
    <w:semiHidden/>
    <w:unhideWhenUsed/>
    <w:rsid w:val="00282DC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82DC2"/>
    <w:rPr>
      <w:rFonts w:ascii="Arial (W1)" w:eastAsia="Times New Roman" w:hAnsi="Arial (W1)" w:cs="Times New Roman"/>
      <w:szCs w:val="20"/>
      <w:lang w:val="es-ES_tradnl"/>
    </w:rPr>
  </w:style>
  <w:style w:type="paragraph" w:styleId="Epgrafe">
    <w:name w:val="caption"/>
    <w:basedOn w:val="Normal"/>
    <w:next w:val="Normal"/>
    <w:semiHidden/>
    <w:unhideWhenUsed/>
    <w:qFormat/>
    <w:rsid w:val="00282DC2"/>
    <w:pPr>
      <w:ind w:left="360"/>
    </w:pPr>
    <w:rPr>
      <w:b/>
      <w:bCs/>
      <w:u w:val="single"/>
      <w:lang w:val="es-ES"/>
    </w:rPr>
  </w:style>
  <w:style w:type="paragraph" w:styleId="Textoindependiente">
    <w:name w:val="Body Text"/>
    <w:basedOn w:val="Normal"/>
    <w:link w:val="TextoindependienteCar"/>
    <w:semiHidden/>
    <w:unhideWhenUsed/>
    <w:rsid w:val="00282DC2"/>
  </w:style>
  <w:style w:type="character" w:customStyle="1" w:styleId="TextoindependienteCar">
    <w:name w:val="Texto independiente Car"/>
    <w:basedOn w:val="Fuentedeprrafopredeter"/>
    <w:link w:val="Textoindependiente"/>
    <w:semiHidden/>
    <w:rsid w:val="00282DC2"/>
    <w:rPr>
      <w:rFonts w:ascii="Arial (W1)" w:eastAsia="Times New Roman" w:hAnsi="Arial (W1)" w:cs="Times New Roman"/>
      <w:szCs w:val="20"/>
      <w:lang w:val="es-ES_tradnl"/>
    </w:rPr>
  </w:style>
  <w:style w:type="character" w:customStyle="1" w:styleId="m1">
    <w:name w:val="m1"/>
    <w:basedOn w:val="Fuentedeprrafopredeter"/>
    <w:rsid w:val="00282DC2"/>
    <w:rPr>
      <w:color w:val="0000FF"/>
    </w:rPr>
  </w:style>
  <w:style w:type="character" w:customStyle="1" w:styleId="pi1">
    <w:name w:val="pi1"/>
    <w:basedOn w:val="Fuentedeprrafopredeter"/>
    <w:rsid w:val="00282DC2"/>
    <w:rPr>
      <w:color w:val="0000FF"/>
    </w:rPr>
  </w:style>
  <w:style w:type="character" w:customStyle="1" w:styleId="t1">
    <w:name w:val="t1"/>
    <w:basedOn w:val="Fuentedeprrafopredeter"/>
    <w:rsid w:val="00282DC2"/>
    <w:rPr>
      <w:color w:val="990000"/>
    </w:rPr>
  </w:style>
  <w:style w:type="character" w:customStyle="1" w:styleId="tx1">
    <w:name w:val="tx1"/>
    <w:basedOn w:val="Fuentedeprrafopredeter"/>
    <w:rsid w:val="00282DC2"/>
    <w:rPr>
      <w:b/>
      <w:bCs/>
    </w:rPr>
  </w:style>
  <w:style w:type="character" w:customStyle="1" w:styleId="ns1">
    <w:name w:val="ns1"/>
    <w:basedOn w:val="Fuentedeprrafopredeter"/>
    <w:rsid w:val="00282DC2"/>
    <w:rPr>
      <w:color w:val="FF0000"/>
    </w:rPr>
  </w:style>
  <w:style w:type="character" w:styleId="nfasis">
    <w:name w:val="Emphasis"/>
    <w:basedOn w:val="Fuentedeprrafopredeter"/>
    <w:qFormat/>
    <w:rsid w:val="00282D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709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Aguilar</dc:creator>
  <cp:lastModifiedBy>Alejandro Aguilar</cp:lastModifiedBy>
  <cp:revision>2</cp:revision>
  <dcterms:created xsi:type="dcterms:W3CDTF">2010-12-10T03:44:00Z</dcterms:created>
  <dcterms:modified xsi:type="dcterms:W3CDTF">2010-12-10T03:44:00Z</dcterms:modified>
</cp:coreProperties>
</file>