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5941" w14:textId="77777777" w:rsidR="004A0CA3" w:rsidRDefault="004A0CA3"/>
    <w:p w14:paraId="30E401E2" w14:textId="77777777" w:rsidR="004A0CA3" w:rsidRDefault="004A0CA3"/>
    <w:p w14:paraId="36290AD4" w14:textId="77777777" w:rsidR="004A0CA3" w:rsidRDefault="004A0CA3"/>
    <w:p w14:paraId="5F9124AE" w14:textId="77777777" w:rsidR="004A0CA3" w:rsidRDefault="004A0CA3"/>
    <w:p w14:paraId="5E3913DB" w14:textId="77777777" w:rsidR="004A0CA3" w:rsidRDefault="004A0CA3"/>
    <w:p w14:paraId="4EBBA0EF" w14:textId="77777777" w:rsidR="004A0CA3" w:rsidRDefault="004A0CA3"/>
    <w:p w14:paraId="0F19CBA4" w14:textId="77777777" w:rsidR="004A0CA3" w:rsidRDefault="004A0CA3"/>
    <w:p w14:paraId="6BA60BBF" w14:textId="77777777" w:rsidR="004A0CA3" w:rsidRPr="00F75D8E" w:rsidRDefault="00000000">
      <w:pPr>
        <w:spacing w:after="160"/>
        <w:jc w:val="center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72"/>
          <w:szCs w:val="72"/>
          <w:lang w:val="es-AR"/>
        </w:rPr>
        <w:t>CardStash.ar</w:t>
      </w:r>
    </w:p>
    <w:p w14:paraId="5C1D8EED" w14:textId="77777777" w:rsidR="004A0CA3" w:rsidRPr="00F75D8E" w:rsidRDefault="00000000">
      <w:pPr>
        <w:spacing w:after="120"/>
        <w:jc w:val="center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44"/>
          <w:szCs w:val="44"/>
          <w:lang w:val="es-AR"/>
        </w:rPr>
        <w:t>Documentación del Proyecto</w:t>
      </w:r>
    </w:p>
    <w:p w14:paraId="750113B4" w14:textId="77777777" w:rsidR="004A0CA3" w:rsidRPr="00F75D8E" w:rsidRDefault="00000000">
      <w:pPr>
        <w:spacing w:after="200"/>
        <w:jc w:val="center"/>
        <w:rPr>
          <w:lang w:val="es-AR"/>
        </w:rPr>
      </w:pPr>
      <w:r w:rsidRPr="00F75D8E">
        <w:rPr>
          <w:rFonts w:ascii="Arial" w:eastAsia="Arial" w:hAnsi="Arial" w:cs="Arial"/>
          <w:color w:val="4A5578"/>
          <w:sz w:val="32"/>
          <w:szCs w:val="32"/>
          <w:lang w:val="es-AR"/>
        </w:rPr>
        <w:t>Guía completa del sistema — versión 1.0</w:t>
      </w:r>
    </w:p>
    <w:p w14:paraId="455DD906" w14:textId="77777777" w:rsidR="004A0CA3" w:rsidRPr="00F75D8E" w:rsidRDefault="00000000">
      <w:pPr>
        <w:spacing w:after="480"/>
        <w:jc w:val="center"/>
        <w:rPr>
          <w:lang w:val="es-AR"/>
        </w:rPr>
      </w:pPr>
      <w:r w:rsidRPr="00F75D8E">
        <w:rPr>
          <w:rFonts w:ascii="Arial" w:eastAsia="Arial" w:hAnsi="Arial" w:cs="Arial"/>
          <w:color w:val="4A5578"/>
          <w:sz w:val="24"/>
          <w:szCs w:val="24"/>
          <w:lang w:val="es-AR"/>
        </w:rPr>
        <w:t>Mayo 2026</w:t>
      </w:r>
    </w:p>
    <w:p w14:paraId="3C5BA61A" w14:textId="77777777" w:rsidR="004A0CA3" w:rsidRPr="00F75D8E" w:rsidRDefault="00000000">
      <w:pPr>
        <w:spacing w:line="276" w:lineRule="auto"/>
        <w:ind w:left="1440" w:right="1440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Este documento describe en detalle qué es CardStash.ar, cómo funciona para compradores y vendedores, cómo está construido técnicamente, y cómo mantenerlo y expandirlo. Está pensado para que cualquier persona —con o sin experiencia técnica— pueda entender la plataforma, y para que cualquier desarrollador que se sume al equipo pueda orientarse rápidamente.</w:t>
      </w:r>
    </w:p>
    <w:p w14:paraId="23001501" w14:textId="77777777" w:rsidR="004A0CA3" w:rsidRPr="00F75D8E" w:rsidRDefault="00000000">
      <w:pPr>
        <w:pageBreakBefore/>
        <w:spacing w:after="320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Índice de Contenidos</w:t>
      </w:r>
    </w:p>
    <w:p w14:paraId="55328DDF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1 — ¿Qué es CardStash.ar?</w:t>
      </w:r>
    </w:p>
    <w:p w14:paraId="0F797AEF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2 — Cómo funciona la plataforma</w:t>
      </w:r>
    </w:p>
    <w:p w14:paraId="426DCAE9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3 — Estructura técnica del proyecto</w:t>
      </w:r>
    </w:p>
    <w:p w14:paraId="090E2D4E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4 — Base de datos</w:t>
      </w:r>
    </w:p>
    <w:p w14:paraId="7FECC8F2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5 — Integraciones externas</w:t>
      </w:r>
    </w:p>
    <w:p w14:paraId="39E5F449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6 — Flujos de pago detallados</w:t>
      </w:r>
    </w:p>
    <w:p w14:paraId="45D95E79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7 — Panel de administración</w:t>
      </w:r>
    </w:p>
    <w:p w14:paraId="3F0A2C83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8 — Despliegue y mantenimiento</w:t>
      </w:r>
    </w:p>
    <w:p w14:paraId="045A6E4B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9 — Documentos legales</w:t>
      </w:r>
    </w:p>
    <w:p w14:paraId="1C45D86A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SECCIÓN 10 — Glosario</w:t>
      </w:r>
    </w:p>
    <w:p w14:paraId="3E8C1195" w14:textId="77777777" w:rsidR="004A0CA3" w:rsidRPr="00F75D8E" w:rsidRDefault="00000000">
      <w:pPr>
        <w:spacing w:before="60" w:after="6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Apéndice — Contactos y recursos</w:t>
      </w:r>
    </w:p>
    <w:p w14:paraId="1E8B4803" w14:textId="77777777" w:rsidR="004A0CA3" w:rsidRPr="007452DF" w:rsidRDefault="00000000">
      <w:pPr>
        <w:pStyle w:val="Heading1"/>
        <w:pageBreakBefore/>
        <w:spacing w:after="20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SECCIÓN 1 — ¿Qué es CardStash.ar?</w:t>
      </w:r>
    </w:p>
    <w:p w14:paraId="60566E7C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Esta sección explica qué hace la plataforma, para quién está pensada y qué problema resuelve en el mercado argentino de cartas coleccionables.</w:t>
      </w:r>
    </w:p>
    <w:p w14:paraId="6ED96B41" w14:textId="77777777" w:rsidR="004A0CA3" w:rsidRPr="007452DF" w:rsidRDefault="004A0CA3">
      <w:pPr>
        <w:rPr>
          <w:lang w:val="es-AR"/>
        </w:rPr>
      </w:pPr>
    </w:p>
    <w:p w14:paraId="25F47F25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CardStash.ar es un marketplace (tienda virtual) de persona a persona (P2P) para comprar y vender cartas de juegos de cartas coleccionables (TCG) en Argentina. Permite que cualquier persona publique cartas que quiere vender, que otras personas las encuentren y las compren, y que el pago se procese de forma segura mediante MercadoPago.</w:t>
      </w:r>
    </w:p>
    <w:p w14:paraId="2FBE82E3" w14:textId="77777777" w:rsidR="004A0CA3" w:rsidRPr="007452DF" w:rsidRDefault="004A0CA3">
      <w:pPr>
        <w:rPr>
          <w:lang w:val="es-AR"/>
        </w:rPr>
      </w:pPr>
    </w:p>
    <w:p w14:paraId="3AB00D24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Para qué sirve y quién la usa</w:t>
      </w:r>
    </w:p>
    <w:p w14:paraId="0EF4ED48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La plataforma está pensada para jugadores de Magic: The Gathering, Pokémon y One Piece que quieren comprar o vender cartas en Argentina. Tanto compradores ocasionales como vendedores frecuentes pueden usarla.</w:t>
      </w:r>
    </w:p>
    <w:p w14:paraId="653F9668" w14:textId="77777777" w:rsidR="004A0CA3" w:rsidRPr="007452DF" w:rsidRDefault="004A0CA3">
      <w:pPr>
        <w:rPr>
          <w:lang w:val="es-AR"/>
        </w:rPr>
      </w:pPr>
    </w:p>
    <w:p w14:paraId="5379F6E9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El problema que resuelve</w:t>
      </w:r>
    </w:p>
    <w:p w14:paraId="09022E67" w14:textId="77777777" w:rsidR="004A0CA3" w:rsidRDefault="00000000">
      <w:pPr>
        <w:spacing w:before="80" w:after="80" w:line="276" w:lineRule="auto"/>
        <w:jc w:val="both"/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 xml:space="preserve">Antes de CardStash.ar, los jugadores argentinos compraban y vendían cartas principalmente por grupos de Facebook y chats de WhatsApp. </w:t>
      </w:r>
      <w:r>
        <w:rPr>
          <w:rFonts w:ascii="Arial" w:eastAsia="Arial" w:hAnsi="Arial" w:cs="Arial"/>
          <w:color w:val="1A2030"/>
          <w:sz w:val="24"/>
          <w:szCs w:val="24"/>
        </w:rPr>
        <w:t>Ese sistema tiene problemas serios:</w:t>
      </w:r>
    </w:p>
    <w:p w14:paraId="33BACC28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Los precios son inconsistentes: cada vendedor pone lo que quiere sin referencia</w:t>
      </w:r>
    </w:p>
    <w:p w14:paraId="2036F0DA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Los pagos son inseguros: transferencias bancarias que pueden no llegar</w:t>
      </w:r>
    </w:p>
    <w:p w14:paraId="76C29842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No hay historial de reputación: es imposible saber si un vendedor es confiable</w:t>
      </w:r>
    </w:p>
    <w:p w14:paraId="22581D9B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Las cartas son difíciles de encontrar: no hay búsqueda, solo scrollear publicaciones</w:t>
      </w:r>
    </w:p>
    <w:p w14:paraId="29748014" w14:textId="77777777" w:rsidR="004A0CA3" w:rsidRPr="007452DF" w:rsidRDefault="004A0CA3">
      <w:pPr>
        <w:rPr>
          <w:lang w:val="es-AR"/>
        </w:rPr>
      </w:pPr>
    </w:p>
    <w:p w14:paraId="75623EA7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Cómo es diferente a grupos de Facebook</w:t>
      </w:r>
    </w:p>
    <w:p w14:paraId="550A8022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Pagos seguros vía MercadoPago: el dinero está protegido durante la operación</w:t>
      </w:r>
    </w:p>
    <w:p w14:paraId="0EE26EBF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Sistema de reputación: cada vendedor tiene un puntaje basado en transacciones reales</w:t>
      </w:r>
    </w:p>
    <w:p w14:paraId="1FBF596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Precios de referencia: el sistema muestra precios históricos para orientar al comprador</w:t>
      </w:r>
    </w:p>
    <w:p w14:paraId="0AD65B61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Búsqueda estructurada: se puede buscar por nombre de carta, juego, condición y precio</w:t>
      </w:r>
    </w:p>
    <w:p w14:paraId="5C7C553A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Chat integrado: la comunicación queda dentro de la plataforma</w:t>
      </w:r>
    </w:p>
    <w:p w14:paraId="28DE8CBB" w14:textId="77777777" w:rsidR="004A0CA3" w:rsidRPr="007452DF" w:rsidRDefault="004A0CA3">
      <w:pPr>
        <w:rPr>
          <w:lang w:val="es-AR"/>
        </w:rPr>
      </w:pPr>
    </w:p>
    <w:p w14:paraId="7CC9A2AB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Juegos soportados al lanzamiento</w:t>
      </w:r>
    </w:p>
    <w:p w14:paraId="5E7277ED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Magic: The Gathering</w:t>
      </w:r>
    </w:p>
    <w:p w14:paraId="686F9809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Pokémon TCG</w:t>
      </w:r>
    </w:p>
    <w:p w14:paraId="1C28826A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One Piece Card Game</w:t>
      </w:r>
    </w:p>
    <w:p w14:paraId="591FDA9F" w14:textId="77777777" w:rsidR="004A0CA3" w:rsidRDefault="00000000">
      <w:pPr>
        <w:pStyle w:val="Heading1"/>
        <w:pageBreakBefore/>
        <w:spacing w:after="200"/>
      </w:pPr>
      <w:r>
        <w:rPr>
          <w:rFonts w:ascii="Arial" w:eastAsia="Arial" w:hAnsi="Arial" w:cs="Arial"/>
          <w:b/>
          <w:bCs/>
          <w:color w:val="1A2744"/>
          <w:sz w:val="48"/>
          <w:szCs w:val="48"/>
        </w:rPr>
        <w:lastRenderedPageBreak/>
        <w:t>SECCIÓN 2 — Cómo funciona la plataforma</w:t>
      </w:r>
    </w:p>
    <w:p w14:paraId="3612F5DB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Esta sección describe paso a paso cómo interactúan compradores y vendedores, incluyendo los flujos principales de compra-venta.</w:t>
      </w:r>
    </w:p>
    <w:p w14:paraId="106EA236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2.1 Flujo del comprador</w:t>
      </w:r>
    </w:p>
    <w:p w14:paraId="7F51A850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1 — Búsqueda: El comprador busca una carta por nombre en el catálogo.</w:t>
      </w:r>
    </w:p>
    <w:p w14:paraId="7AB2F5D4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2 — Ver publicación: El comprador ve el detalle: descripción, condición, precio y reputación del vendedor.</w:t>
      </w:r>
    </w:p>
    <w:p w14:paraId="3E8DAE17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3 — Iniciar compra: El comprador hace clic en Comprar. El sistema crea una transacción y abre el chat.</w:t>
      </w:r>
    </w:p>
    <w:p w14:paraId="5C5C8DBB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4 — Chat: El comprador y el vendedor acuerdan detalles de entrega.</w:t>
      </w:r>
    </w:p>
    <w:p w14:paraId="65B635EB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5 — Pago: El comprador hace clic en Pagar. Se lo redirige a MercadoPago Checkout Pro.</w:t>
      </w:r>
    </w:p>
    <w:p w14:paraId="1A3F634C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6 — Entrega: El vendedor envía o entrega la carta en persona.</w:t>
      </w:r>
    </w:p>
    <w:p w14:paraId="0CD115C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7 — Confirmación: El comprador confirma que recibió la carta correctamente.</w:t>
      </w:r>
    </w:p>
    <w:p w14:paraId="4C3E4658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8 — Reseña: Ambas partes pueden dejar una calificación.</w:t>
      </w:r>
    </w:p>
    <w:p w14:paraId="0C1D74E4" w14:textId="77777777" w:rsidR="004A0CA3" w:rsidRPr="007452DF" w:rsidRDefault="004A0CA3">
      <w:pPr>
        <w:rPr>
          <w:lang w:val="es-AR"/>
        </w:rPr>
      </w:pPr>
    </w:p>
    <w:p w14:paraId="6119F6EA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2.2 Flujo del vendedor</w:t>
      </w:r>
    </w:p>
    <w:p w14:paraId="3C224FAA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1 — Registro: El vendedor se registra con email y contraseña y elige un apodo.</w:t>
      </w:r>
    </w:p>
    <w:p w14:paraId="0B5712BD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 xml:space="preserve">Paso 2 — Vincular MercadoPago: El vendedor conecta su cuenta de MP desde el perfil. </w:t>
      </w:r>
      <w:r>
        <w:rPr>
          <w:rFonts w:ascii="Arial" w:eastAsia="Arial" w:hAnsi="Arial" w:cs="Arial"/>
          <w:color w:val="1A2030"/>
          <w:sz w:val="24"/>
          <w:szCs w:val="24"/>
        </w:rPr>
        <w:t>Obligatorio para cobrar.</w:t>
      </w:r>
    </w:p>
    <w:p w14:paraId="2676984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3 — Publicar carta: El vendedor crea una publicación con precio, condición y notas.</w:t>
      </w:r>
    </w:p>
    <w:p w14:paraId="2EBDB24B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4 — Recibir comprador: Cuando un comprador inicia una compra, aparece una notificación.</w:t>
      </w:r>
    </w:p>
    <w:p w14:paraId="3E6DA570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5 — Coordinar entrega: El vendedor coordina por chat cómo y cuándo entregar.</w:t>
      </w:r>
    </w:p>
    <w:p w14:paraId="0F708A63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6 — Confirmar envío: El vendedor marca la carta como enviada.</w:t>
      </w:r>
    </w:p>
    <w:p w14:paraId="6B79C37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7 — Cobro: Después de confirmación o de 72 horas, el dinero queda disponible en su cuenta MP.</w:t>
      </w:r>
    </w:p>
    <w:p w14:paraId="394D9636" w14:textId="77777777" w:rsidR="004A0CA3" w:rsidRPr="007452DF" w:rsidRDefault="004A0CA3">
      <w:pPr>
        <w:rPr>
          <w:lang w:val="es-AR"/>
        </w:rPr>
      </w:pPr>
    </w:p>
    <w:p w14:paraId="70885C92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2.3 Sistema de Buy Orders</w:t>
      </w:r>
    </w:p>
    <w:p w14:paraId="3A544DC4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lastRenderedPageBreak/>
        <w:t>Un Buy Order (orden de compra) es una publicación que hace un comprador diciendo que quiere comprar una carta a un precio determinado. En vez de que el comprador busque al vendedor, el vendedor busca al comprador.</w:t>
      </w:r>
    </w:p>
    <w:p w14:paraId="4F383470" w14:textId="77777777" w:rsidR="004A0CA3" w:rsidRPr="007452DF" w:rsidRDefault="004A0CA3">
      <w:pPr>
        <w:rPr>
          <w:lang w:val="es-AR"/>
        </w:rPr>
      </w:pPr>
    </w:p>
    <w:p w14:paraId="3A409D88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comprador publica un Buy Order: 'Pago $2.000 por esta carta en condición Near Mint'</w:t>
      </w:r>
    </w:p>
    <w:p w14:paraId="5BE83303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Buy Order aparece en el catálogo visible para todos los vendedores</w:t>
      </w:r>
    </w:p>
    <w:p w14:paraId="75F9D44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Un vendedor interesado hace clic en Aceptar</w:t>
      </w:r>
    </w:p>
    <w:p w14:paraId="0C52827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sistema verifica que el vendedor tenga MercadoPago conectado y reserva el Buy Order</w:t>
      </w:r>
    </w:p>
    <w:p w14:paraId="5464BA45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Se abre un chat entre comprador y vendedor</w:t>
      </w:r>
    </w:p>
    <w:p w14:paraId="374AC022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comprador tiene 24 horas para confirmar o rechazar la operación</w:t>
      </w:r>
    </w:p>
    <w:p w14:paraId="49B9B4B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Si confirma, paga por MercadoPago Checkout Pro</w:t>
      </w:r>
    </w:p>
    <w:p w14:paraId="74578F13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Si rechaza o no responde en 24 horas, el Buy Order vuelve a estar disponible</w:t>
      </w:r>
    </w:p>
    <w:p w14:paraId="5E18B2A1" w14:textId="77777777" w:rsidR="004A0CA3" w:rsidRPr="007452DF" w:rsidRDefault="004A0CA3">
      <w:pPr>
        <w:rPr>
          <w:lang w:val="es-AR"/>
        </w:rPr>
      </w:pPr>
    </w:p>
    <w:p w14:paraId="7489A586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Un Buy Order puede tener una fecha de vencimiento (por defecto 30 días). Si nadie lo acepta en ese tiempo, se cancela automáticamente.</w:t>
      </w:r>
    </w:p>
    <w:p w14:paraId="5F9FFA1E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2.4 Ventana de 72 horas</w:t>
      </w:r>
    </w:p>
    <w:p w14:paraId="174B353B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La ventana de 72 horas es un período de espera después del pago durante el cual el comprador puede verificar que recibió la carta en las condiciones acordadas.</w:t>
      </w:r>
    </w:p>
    <w:p w14:paraId="3B45D43A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pago ya fue procesado por MercadoPago: el dinero existe y está asegurado</w:t>
      </w:r>
    </w:p>
    <w:p w14:paraId="00EB8CF7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comprador puede confirmar la recepción en cualquier momento</w:t>
      </w:r>
    </w:p>
    <w:p w14:paraId="678B95A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Si hay un problema, el comprador puede abrir una disputa</w:t>
      </w:r>
    </w:p>
    <w:p w14:paraId="70FA05A8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Si pasan 72 horas sin acción, la transacción se completa automáticamente</w:t>
      </w:r>
    </w:p>
    <w:p w14:paraId="42B7F458" w14:textId="77777777" w:rsidR="004A0CA3" w:rsidRPr="007452DF" w:rsidRDefault="004A0CA3">
      <w:pPr>
        <w:rPr>
          <w:lang w:val="es-AR"/>
        </w:rPr>
      </w:pPr>
    </w:p>
    <w:p w14:paraId="2625A69E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IMPORTANTE: IMPORTANTE: La ventana de 72 horas es una restricción a nivel de la plataforma CardStash.ar, no de MercadoPago. MP procesa el pago de inmediato; la plataforma controla cuándo se considera liberado para el vendedor.</w:t>
      </w:r>
    </w:p>
    <w:p w14:paraId="0D75BC4A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2.5 Sistema de reputación</w:t>
      </w:r>
    </w:p>
    <w:p w14:paraId="78C521E5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La reputación es un puntaje del 0 al 100 que tiene cada usuario. Después de cada transacción, ambas partes pueden dejar una reseña con una calificación. El sistema promedia esas calificaciones ponderadas por cantidad de operaciones.</w:t>
      </w:r>
    </w:p>
    <w:p w14:paraId="3DB2452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Top Vendedor: Se asigna automáticamente a vendedores con alto puntaje y muchas ventas completadas.</w:t>
      </w:r>
    </w:p>
    <w:p w14:paraId="7B14BA44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Comprador poco confiable: Se asigna a compradores que cancelen operaciones repetidamente.</w:t>
      </w:r>
    </w:p>
    <w:p w14:paraId="653ACA9F" w14:textId="77777777" w:rsidR="004A0CA3" w:rsidRPr="007452DF" w:rsidRDefault="00000000">
      <w:pPr>
        <w:pStyle w:val="Heading1"/>
        <w:pageBreakBefore/>
        <w:spacing w:after="20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SECCIÓN 3 — Estructura técnica del proyecto</w:t>
      </w:r>
    </w:p>
    <w:p w14:paraId="1B7C22C9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Esta sección describe las tecnologías usadas, cómo está organizado el código fuente, y qué variables de configuración necesita el sistema.</w:t>
      </w:r>
    </w:p>
    <w:p w14:paraId="044F3784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3.1 Stack tecnológico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059A66A1" w14:textId="77777777" w:rsidTr="00F75D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62C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3009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0D8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Para qué se usa</w:t>
            </w:r>
          </w:p>
        </w:tc>
        <w:tc>
          <w:tcPr>
            <w:tcW w:w="3009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5FE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Por qué se eligió</w:t>
            </w:r>
          </w:p>
        </w:tc>
      </w:tr>
      <w:tr w:rsidR="004A0CA3" w:rsidRPr="007452DF" w14:paraId="47DFDC93" w14:textId="77777777" w:rsidTr="00F75D8E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D5D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Next.js 14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E75A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Framework principal: maneja las páginas del sitio y los endpoints del servidor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5085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Frontend y backend en un solo proyecto. Excelente para SEO gracias al renderizado del lado del servidor.</w:t>
            </w:r>
          </w:p>
        </w:tc>
      </w:tr>
      <w:tr w:rsidR="004A0CA3" w:rsidRPr="007452DF" w14:paraId="3E1D8233" w14:textId="77777777" w:rsidTr="00F75D8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E09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Supabase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33D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Base de datos (PostgreSQL), autenticación de usuarios y actualizaciones en tiempo real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305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Gratuito, código abierto. Incluye autenticación y WebSockets sin configuración adicional.</w:t>
            </w:r>
          </w:p>
        </w:tc>
      </w:tr>
      <w:tr w:rsidR="004A0CA3" w14:paraId="22254306" w14:textId="77777777" w:rsidTr="00F75D8E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BD6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MercadoPago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5729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Procesamiento de pagos y cobros a vendedores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6B5B" w14:textId="77777777" w:rsidR="004A0CA3" w:rsidRDefault="00000000">
            <w:pPr>
              <w:spacing w:before="60" w:after="60"/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 xml:space="preserve">Líder del mercado en Argentina. </w:t>
            </w: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Permite split payments mediante la API de Marketplace.</w:t>
            </w:r>
          </w:p>
        </w:tc>
      </w:tr>
      <w:tr w:rsidR="004A0CA3" w:rsidRPr="007452DF" w14:paraId="6FF690F6" w14:textId="77777777" w:rsidTr="00F75D8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032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Vercel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2EC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Hosting y deployment automático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B3C5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Integración nativa con Next.js. Publica automáticamente cada vez que se hace push a GitHub.</w:t>
            </w:r>
          </w:p>
        </w:tc>
      </w:tr>
      <w:tr w:rsidR="004A0CA3" w:rsidRPr="007452DF" w14:paraId="1322554A" w14:textId="77777777" w:rsidTr="00F75D8E">
        <w:tblPrEx>
          <w:tblCellMar>
            <w:top w:w="0" w:type="dxa"/>
            <w:bottom w:w="0" w:type="dxa"/>
          </w:tblCellMar>
        </w:tblPrEx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2C1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TypeScript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8E5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Lenguaje de programación (JavaScript con tipos)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B89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El tipado estático previene muchos errores antes de que el código llegue a producción.</w:t>
            </w:r>
          </w:p>
        </w:tc>
      </w:tr>
      <w:tr w:rsidR="004A0CA3" w:rsidRPr="007452DF" w14:paraId="44D33613" w14:textId="77777777" w:rsidTr="00F75D8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BDB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Tailwind CSS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FA6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Estilos visuales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5B52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Se escriben los estilos directamente en el HTML, lo que hace el desarrollo más rápido.</w:t>
            </w:r>
          </w:p>
        </w:tc>
      </w:tr>
      <w:tr w:rsidR="00F75D8E" w:rsidRPr="007452DF" w14:paraId="49CE5233" w14:textId="77777777" w:rsidTr="00F75D8E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AFD0" w14:textId="6AF3D1C3" w:rsidR="00F75D8E" w:rsidRDefault="00F75D8E">
            <w:pPr>
              <w:spacing w:before="60" w:after="60"/>
              <w:rPr>
                <w:rFonts w:ascii="Arial" w:eastAsia="Arial" w:hAnsi="Arial" w:cs="Arial"/>
                <w:color w:val="1A203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Resend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98C8" w14:textId="3A47BB20" w:rsidR="00F75D8E" w:rsidRPr="00F75D8E" w:rsidRDefault="00F75D8E">
            <w:pPr>
              <w:spacing w:before="60" w:after="60"/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Emails de Registro y N</w:t>
            </w:r>
            <w:r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otificaciones</w:t>
            </w:r>
          </w:p>
        </w:tc>
        <w:tc>
          <w:tcPr>
            <w:tcW w:w="3009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D871" w14:textId="1BC13EA3" w:rsidR="00F75D8E" w:rsidRPr="007452DF" w:rsidRDefault="00F75D8E">
            <w:pPr>
              <w:spacing w:before="60" w:after="60"/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Para que emails lleguen con domain @cardstash.ar sin tener un servicio de mensajeria privado y pago.</w:t>
            </w:r>
          </w:p>
        </w:tc>
      </w:tr>
    </w:tbl>
    <w:p w14:paraId="75CE5635" w14:textId="77777777" w:rsidR="004A0CA3" w:rsidRPr="007452DF" w:rsidRDefault="004A0CA3">
      <w:pPr>
        <w:rPr>
          <w:lang w:val="es-AR"/>
        </w:rPr>
      </w:pPr>
    </w:p>
    <w:p w14:paraId="07CE3142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3.2 Estructura de carpetas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69247F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6A2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Carpeta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FDF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contiene</w:t>
            </w:r>
          </w:p>
        </w:tc>
      </w:tr>
      <w:tr w:rsidR="004A0CA3" w:rsidRPr="007452DF" w14:paraId="2BA6014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A14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ED72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Todas las páginas y rutas del sitio. Cada subcarpeta es una URL.</w:t>
            </w:r>
          </w:p>
        </w:tc>
      </w:tr>
      <w:tr w:rsidR="004A0CA3" w:rsidRPr="007452DF" w14:paraId="0DB80A0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235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/app/api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8D15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Los endpoints del servidor (API routes): código que corre en el servidor, no en el navegador.</w:t>
            </w:r>
          </w:p>
        </w:tc>
      </w:tr>
      <w:tr w:rsidR="004A0CA3" w:rsidRPr="007452DF" w14:paraId="34F9D83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F57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/app/(auth)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06E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Páginas de autenticación: registro, login, onboarding.</w:t>
            </w:r>
          </w:p>
        </w:tc>
      </w:tr>
      <w:tr w:rsidR="004A0CA3" w:rsidRPr="007452DF" w14:paraId="10C8AC5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17E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/app/admin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521B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Panel de administración, solo accesible para administradores.</w:t>
            </w:r>
          </w:p>
        </w:tc>
      </w:tr>
      <w:tr w:rsidR="004A0CA3" w:rsidRPr="007452DF" w14:paraId="700690F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CAA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/app/cards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D106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Páginas del catálogo de cartas.</w:t>
            </w:r>
          </w:p>
        </w:tc>
      </w:tr>
      <w:tr w:rsidR="004A0CA3" w:rsidRPr="007452DF" w14:paraId="431C58D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5AD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/app/chat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63B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Interfaz del sistema de chat entre compradores y vendedores.</w:t>
            </w:r>
          </w:p>
        </w:tc>
      </w:tr>
      <w:tr w:rsidR="004A0CA3" w:rsidRPr="007452DF" w14:paraId="185643F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EEC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/app/profile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0FA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Perfil de usuario: historial, publicaciones, buy orders.</w:t>
            </w:r>
          </w:p>
        </w:tc>
      </w:tr>
      <w:tr w:rsidR="004A0CA3" w:rsidRPr="007452DF" w14:paraId="44F60E5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489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/components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142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Componentes reutilizables de interfaz que se usan en múltiples páginas.</w:t>
            </w:r>
          </w:p>
        </w:tc>
      </w:tr>
      <w:tr w:rsidR="004A0CA3" w:rsidRPr="007452DF" w14:paraId="1CFDA03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F89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/lib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976A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Funciones de utilidad y lógica reutilizable.</w:t>
            </w:r>
          </w:p>
        </w:tc>
      </w:tr>
      <w:tr w:rsidR="004A0CA3" w:rsidRPr="007452DF" w14:paraId="74E6B04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33B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/lib/supabase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E5DA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Clientes de conexión a la base de datos.</w:t>
            </w:r>
          </w:p>
        </w:tc>
      </w:tr>
      <w:tr w:rsidR="004A0CA3" w:rsidRPr="007452DF" w14:paraId="545F920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F2E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/lib/mercadopago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456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Configuración e integración con la API de MercadoPago.</w:t>
            </w:r>
          </w:p>
        </w:tc>
      </w:tr>
      <w:tr w:rsidR="004A0CA3" w14:paraId="4A522AC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2D8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/types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47B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Definiciones de tipos TypeScript.</w:t>
            </w:r>
          </w:p>
        </w:tc>
      </w:tr>
      <w:tr w:rsidR="004A0CA3" w:rsidRPr="007452DF" w14:paraId="21895BC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E2B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/supabase/migrations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4D97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Archivos SQL numerados con cambios históricos a la base de datos.</w:t>
            </w:r>
          </w:p>
        </w:tc>
      </w:tr>
      <w:tr w:rsidR="004A0CA3" w:rsidRPr="007452DF" w14:paraId="7996D98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4E9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/docs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E604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Documentación del proyecto (este archivo y otros).</w:t>
            </w:r>
          </w:p>
        </w:tc>
      </w:tr>
      <w:tr w:rsidR="004A0CA3" w:rsidRPr="007452DF" w14:paraId="2E51166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808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/public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80CD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Imágenes, íconos y archivos estáticos accesibles públicamente.</w:t>
            </w:r>
          </w:p>
        </w:tc>
      </w:tr>
    </w:tbl>
    <w:p w14:paraId="77D6719E" w14:textId="77777777" w:rsidR="004A0CA3" w:rsidRPr="007452DF" w:rsidRDefault="004A0CA3">
      <w:pPr>
        <w:rPr>
          <w:lang w:val="es-AR"/>
        </w:rPr>
      </w:pPr>
    </w:p>
    <w:p w14:paraId="78D1BDAB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3.3 Variables de entorno</w:t>
      </w:r>
    </w:p>
    <w:p w14:paraId="21665251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IMPORTANTE: IMPORTANTE: Nunca subir el archivo .env.local a GitHub ni compartir estas claves por chat.</w:t>
      </w:r>
    </w:p>
    <w:p w14:paraId="6D70B761" w14:textId="77777777" w:rsidR="004A0CA3" w:rsidRPr="007452DF" w:rsidRDefault="004A0CA3">
      <w:pPr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4A0CA3" w14:paraId="473B9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E8C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Variable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849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Para qué sirve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94A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Dónde obtenerla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D2C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¿Sensible?</w:t>
            </w:r>
          </w:p>
        </w:tc>
      </w:tr>
      <w:tr w:rsidR="004A0CA3" w14:paraId="739EA80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4BE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NEXT_PUBLIC_SUPABASE_URL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D41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URL del proyecto Supabase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A95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Supabase → Project Settings → API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05F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No</w:t>
            </w:r>
          </w:p>
        </w:tc>
      </w:tr>
      <w:tr w:rsidR="004A0CA3" w14:paraId="7484A27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ADD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NEXT_PUBLIC_SUPABASE_ANON_KEY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06C6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Clave pública de Supabase para el navegador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ADB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Supabase → Project Settings → API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88B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No</w:t>
            </w:r>
          </w:p>
        </w:tc>
      </w:tr>
      <w:tr w:rsidR="004A0CA3" w14:paraId="4AD443B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25E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SUPABASE_SERVICE_ROLE_KEY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9A8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Clave de administrador Supabase (bypasa todas las restricciones)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332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Supabase → Project Settings → API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B15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SÍ — crítica</w:t>
            </w:r>
          </w:p>
        </w:tc>
      </w:tr>
      <w:tr w:rsidR="004A0CA3" w14:paraId="0585B18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15D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MP_CLIENT_ID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0E4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ID de la aplicación en MercadoPago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1F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MP Developers → Mis apps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EF9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No</w:t>
            </w:r>
          </w:p>
        </w:tc>
      </w:tr>
      <w:tr w:rsidR="004A0CA3" w14:paraId="022A241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4B1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MP_CLIENT_SECRET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EDF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Secreto de la app MP para intercambio de tokens OAuth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1E3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MP Developers → Mis apps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D26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SÍ</w:t>
            </w:r>
          </w:p>
        </w:tc>
      </w:tr>
      <w:tr w:rsidR="004A0CA3" w14:paraId="46CD72B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5C9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MP_PUBLIC_KEY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1B7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Clave pública de MP para el frontend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E42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MP Developers → Mis apps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A3F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No</w:t>
            </w:r>
          </w:p>
        </w:tc>
      </w:tr>
      <w:tr w:rsidR="004A0CA3" w14:paraId="7648899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0E2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MP_ACCESS_TOKEN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E98B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Token de acceso de la cuenta plataforma MP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665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MP Developers → Mis apps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FB1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SÍ — crítica</w:t>
            </w:r>
          </w:p>
        </w:tc>
      </w:tr>
      <w:tr w:rsidR="004A0CA3" w14:paraId="05EA478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9FD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NEXT_PUBLIC_APP_URL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8195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URL pública del sitio (https://cardstash.ar en prod)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EF9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Se configura manualmente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6CF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No</w:t>
            </w:r>
          </w:p>
        </w:tc>
      </w:tr>
      <w:tr w:rsidR="004A0CA3" w14:paraId="11F70ED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D87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CRON_SECRET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F97C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Clave para proteger los endpoints de cron jobs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D7C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Generada manualmente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A21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SÍ</w:t>
            </w:r>
          </w:p>
        </w:tc>
      </w:tr>
      <w:tr w:rsidR="004A0CA3" w14:paraId="6A917E7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462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ADMIN_USER_IDS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663E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UUIDs de Supabase de los usuarios administradores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4B5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Supabase → Authentication → Users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206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Sí</w:t>
            </w:r>
          </w:p>
        </w:tc>
      </w:tr>
      <w:tr w:rsidR="004A0CA3" w14:paraId="795EF16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32E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MP_WEBHOOK_SECRET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FD80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Secreto para verificar que los webhooks vienen de MP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E8F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Dashboard MP Developers → Webhooks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76C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SÍ</w:t>
            </w:r>
          </w:p>
        </w:tc>
      </w:tr>
    </w:tbl>
    <w:p w14:paraId="4A60D397" w14:textId="77777777" w:rsidR="004A0CA3" w:rsidRDefault="00000000">
      <w:pPr>
        <w:pStyle w:val="Heading1"/>
        <w:pageBreakBefore/>
        <w:spacing w:after="200"/>
      </w:pPr>
      <w:r>
        <w:rPr>
          <w:rFonts w:ascii="Arial" w:eastAsia="Arial" w:hAnsi="Arial" w:cs="Arial"/>
          <w:b/>
          <w:bCs/>
          <w:color w:val="1A2744"/>
          <w:sz w:val="48"/>
          <w:szCs w:val="48"/>
        </w:rPr>
        <w:lastRenderedPageBreak/>
        <w:t>SECCIÓN 4 — Base de datos</w:t>
      </w:r>
    </w:p>
    <w:p w14:paraId="7FA21E65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Esta sección describe dónde y cómo se almacena toda la información de la plataforma, qué tablas existen y cómo se relacionan entre sí.</w:t>
      </w:r>
    </w:p>
    <w:p w14:paraId="09750108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4.1 Visión general</w:t>
      </w:r>
    </w:p>
    <w:p w14:paraId="68B53897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Una base de datos es como una planilla de Excel muy avanzada: guarda información organizada en tablas. CardStash.ar usa PostgreSQL a través de Supabase. Supabase agrega autenticación, un sistema de seguridad (RLS — Row Level Security) y actualizaciones en tiempo real.</w:t>
      </w:r>
    </w:p>
    <w:p w14:paraId="0B48EAE6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4.2 Tablas principales</w:t>
      </w:r>
    </w:p>
    <w:p w14:paraId="07683E91" w14:textId="77777777" w:rsidR="004A0CA3" w:rsidRPr="007452DF" w:rsidRDefault="00000000">
      <w:pPr>
        <w:pStyle w:val="Heading3"/>
        <w:spacing w:before="200" w:after="8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28"/>
          <w:szCs w:val="28"/>
          <w:lang w:val="es-AR"/>
        </w:rPr>
        <w:t>profiles — Perfiles de usuario</w:t>
      </w:r>
    </w:p>
    <w:p w14:paraId="4534FF51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Guarda la información de cada usuario registrado en la plataforma.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0A8426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9A9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Columna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AC3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guarda</w:t>
            </w:r>
          </w:p>
        </w:tc>
      </w:tr>
      <w:tr w:rsidR="004A0CA3" w:rsidRPr="007452DF" w14:paraId="03B5671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AD8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922B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Identificador único del usuario (UUID)</w:t>
            </w:r>
          </w:p>
        </w:tc>
      </w:tr>
      <w:tr w:rsidR="004A0CA3" w:rsidRPr="007452DF" w14:paraId="12CBB68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E32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username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F8D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El apodo visible del usuario en la plataforma</w:t>
            </w:r>
          </w:p>
        </w:tc>
      </w:tr>
      <w:tr w:rsidR="004A0CA3" w:rsidRPr="007452DF" w14:paraId="36990EF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41D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reputation_score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062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Puntaje de reputación del 0 al 100</w:t>
            </w:r>
          </w:p>
        </w:tc>
      </w:tr>
      <w:tr w:rsidR="004A0CA3" w:rsidRPr="007452DF" w14:paraId="546A7FD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A74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total_sales / total_purchases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BD5E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Contadores de ventas y compras completadas</w:t>
            </w:r>
          </w:p>
        </w:tc>
      </w:tr>
      <w:tr w:rsidR="004A0CA3" w:rsidRPr="007452DF" w14:paraId="64259C6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1F0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mercadopago_access_token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7942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Token OAuth del vendedor para crear preferencias de pago en su nombre</w:t>
            </w:r>
          </w:p>
        </w:tc>
      </w:tr>
      <w:tr w:rsidR="004A0CA3" w:rsidRPr="007452DF" w14:paraId="12BE550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544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is_reliable_buyer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92A9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Si el comprador tiene buena conducta de pago</w:t>
            </w:r>
          </w:p>
        </w:tc>
      </w:tr>
      <w:tr w:rsidR="004A0CA3" w14:paraId="346A4A5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D71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cancel_count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B75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Cantidad de cancelaciones recientes</w:t>
            </w:r>
          </w:p>
        </w:tc>
      </w:tr>
    </w:tbl>
    <w:p w14:paraId="6CB3AFBE" w14:textId="77777777" w:rsidR="004A0CA3" w:rsidRDefault="004A0CA3"/>
    <w:p w14:paraId="446A03AF" w14:textId="77777777" w:rsidR="004A0CA3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1A2744"/>
          <w:sz w:val="28"/>
          <w:szCs w:val="28"/>
        </w:rPr>
        <w:t>cards — Catálogo de cartas</w:t>
      </w:r>
    </w:p>
    <w:p w14:paraId="321C2D90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Contiene todas las cartas sincronizadas desde APIs externas.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49C00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B0B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Columna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7B8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guarda</w:t>
            </w:r>
          </w:p>
        </w:tc>
      </w:tr>
      <w:tr w:rsidR="004A0CA3" w:rsidRPr="007452DF" w14:paraId="28CF234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CA9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external_id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751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ID de la carta en la API de origen</w:t>
            </w:r>
          </w:p>
        </w:tc>
      </w:tr>
      <w:tr w:rsidR="004A0CA3" w:rsidRPr="007452DF" w14:paraId="784046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943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game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D782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Juego al que pertenece: magic, pokemon, onepiece</w:t>
            </w:r>
          </w:p>
        </w:tc>
      </w:tr>
      <w:tr w:rsidR="004A0CA3" w14:paraId="0DDA239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957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lastRenderedPageBreak/>
              <w:t>name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EFC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Nombre de la carta</w:t>
            </w:r>
          </w:p>
        </w:tc>
      </w:tr>
      <w:tr w:rsidR="004A0CA3" w:rsidRPr="007452DF" w14:paraId="2F18F45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912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set_name / set_code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669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Nombre y código de la expansión</w:t>
            </w:r>
          </w:p>
        </w:tc>
      </w:tr>
      <w:tr w:rsidR="004A0CA3" w:rsidRPr="007452DF" w14:paraId="34F1A5A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666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image_url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4B1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URL de la imagen en la API de origen</w:t>
            </w:r>
          </w:p>
        </w:tc>
      </w:tr>
      <w:tr w:rsidR="004A0CA3" w:rsidRPr="007452DF" w14:paraId="6FAA200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A74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image_override_url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28EE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URL de imagen alternativa configurada por el administrador (tiene prioridad)</w:t>
            </w:r>
          </w:p>
        </w:tc>
      </w:tr>
    </w:tbl>
    <w:p w14:paraId="6C9AB5A1" w14:textId="77777777" w:rsidR="004A0CA3" w:rsidRPr="007452DF" w:rsidRDefault="004A0CA3">
      <w:pPr>
        <w:rPr>
          <w:lang w:val="es-AR"/>
        </w:rPr>
      </w:pPr>
    </w:p>
    <w:p w14:paraId="0636D7A7" w14:textId="77777777" w:rsidR="004A0CA3" w:rsidRPr="007452DF" w:rsidRDefault="00000000">
      <w:pPr>
        <w:pStyle w:val="Heading3"/>
        <w:spacing w:before="200" w:after="8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28"/>
          <w:szCs w:val="28"/>
          <w:lang w:val="es-AR"/>
        </w:rPr>
        <w:t>listings — Publicaciones de venta</w:t>
      </w:r>
    </w:p>
    <w:p w14:paraId="00FBE662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Cada registro es una oferta de venta publicada por un vendedor.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79AC6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E05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Columna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5AC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guarda</w:t>
            </w:r>
          </w:p>
        </w:tc>
      </w:tr>
      <w:tr w:rsidR="004A0CA3" w:rsidRPr="007452DF" w14:paraId="27183B2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7FF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seller_id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DA29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Referencia al perfil del vendedor</w:t>
            </w:r>
          </w:p>
        </w:tc>
      </w:tr>
      <w:tr w:rsidR="004A0CA3" w:rsidRPr="007452DF" w14:paraId="21A96F3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FC2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card_id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DB07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Referencia a la carta que se vende</w:t>
            </w:r>
          </w:p>
        </w:tc>
      </w:tr>
      <w:tr w:rsidR="004A0CA3" w:rsidRPr="007452DF" w14:paraId="2B8565F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4CE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price / currency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25CA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Precio y moneda (ARS o USD)</w:t>
            </w:r>
          </w:p>
        </w:tc>
      </w:tr>
      <w:tr w:rsidR="004A0CA3" w:rsidRPr="007452DF" w14:paraId="4F4FE25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755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condition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944B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Condición de la carta: NM, LP, MP, HP, Damaged</w:t>
            </w:r>
          </w:p>
        </w:tc>
      </w:tr>
      <w:tr w:rsidR="004A0CA3" w14:paraId="20F216B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801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status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EE8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Estado: active, sold, paused</w:t>
            </w:r>
          </w:p>
        </w:tc>
      </w:tr>
    </w:tbl>
    <w:p w14:paraId="025DA075" w14:textId="77777777" w:rsidR="004A0CA3" w:rsidRDefault="004A0CA3"/>
    <w:p w14:paraId="5CE14A4C" w14:textId="77777777" w:rsidR="004A0CA3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1A2744"/>
          <w:sz w:val="28"/>
          <w:szCs w:val="28"/>
        </w:rPr>
        <w:t>buy_orders — Órdenes de compra</w:t>
      </w:r>
    </w:p>
    <w:p w14:paraId="49EC1C61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Cada registro es una oferta de compra publicada por un comprador.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475CD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8CC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Columna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A7F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guarda</w:t>
            </w:r>
          </w:p>
        </w:tc>
      </w:tr>
      <w:tr w:rsidR="004A0CA3" w:rsidRPr="007452DF" w14:paraId="12EEFCD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07B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buyer_id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8DE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Referencia al perfil del comprador</w:t>
            </w:r>
          </w:p>
        </w:tc>
      </w:tr>
      <w:tr w:rsidR="004A0CA3" w:rsidRPr="007452DF" w14:paraId="501D088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2AA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price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6BB7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Precio que ofrece pagar el comprador</w:t>
            </w:r>
          </w:p>
        </w:tc>
      </w:tr>
      <w:tr w:rsidR="004A0CA3" w14:paraId="5404B85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BE2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status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8E3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Estado: active, reserved, filled, expired</w:t>
            </w:r>
          </w:p>
        </w:tc>
      </w:tr>
      <w:tr w:rsidR="004A0CA3" w:rsidRPr="007452DF" w14:paraId="497811F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B6F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expires_at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5DD9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Fecha y hora en que vence si nadie lo acepta</w:t>
            </w:r>
          </w:p>
        </w:tc>
      </w:tr>
      <w:tr w:rsidR="004A0CA3" w:rsidRPr="007452DF" w14:paraId="2AD5872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28A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accepted_by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BAA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Referencia al vendedor que lo aceptó</w:t>
            </w:r>
          </w:p>
        </w:tc>
      </w:tr>
    </w:tbl>
    <w:p w14:paraId="5CAEED1C" w14:textId="77777777" w:rsidR="004A0CA3" w:rsidRPr="007452DF" w:rsidRDefault="004A0CA3">
      <w:pPr>
        <w:rPr>
          <w:lang w:val="es-AR"/>
        </w:rPr>
      </w:pPr>
    </w:p>
    <w:p w14:paraId="3DCB345F" w14:textId="77777777" w:rsidR="004A0CA3" w:rsidRPr="007452DF" w:rsidRDefault="00000000">
      <w:pPr>
        <w:pStyle w:val="Heading3"/>
        <w:spacing w:before="200" w:after="8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28"/>
          <w:szCs w:val="28"/>
          <w:lang w:val="es-AR"/>
        </w:rPr>
        <w:t>transactions — Transacciones</w:t>
      </w:r>
    </w:p>
    <w:p w14:paraId="37A4FB40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registro central de cada operación. Une un comprador con un vendedor por una carta específica y rastrea el estado del pago.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07BE3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9ED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Columna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863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guarda</w:t>
            </w:r>
          </w:p>
        </w:tc>
      </w:tr>
      <w:tr w:rsidR="004A0CA3" w:rsidRPr="007452DF" w14:paraId="34139CE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009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buyer_id / seller_id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F53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Referencias a los perfiles de comprador y vendedor</w:t>
            </w:r>
          </w:p>
        </w:tc>
      </w:tr>
      <w:tr w:rsidR="004A0CA3" w:rsidRPr="007452DF" w14:paraId="7A44023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97F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price / platform_fee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CC79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Precio total y comisión que cobra la plataforma</w:t>
            </w:r>
          </w:p>
        </w:tc>
      </w:tr>
      <w:tr w:rsidR="004A0CA3" w:rsidRPr="007452DF" w14:paraId="636897E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E40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status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B7A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Estado actual de la transacción</w:t>
            </w:r>
          </w:p>
        </w:tc>
      </w:tr>
      <w:tr w:rsidR="004A0CA3" w:rsidRPr="007452DF" w14:paraId="72B49D6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59C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mp_preference_id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283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ID de la preferencia de pago en MercadoPago</w:t>
            </w:r>
          </w:p>
        </w:tc>
      </w:tr>
      <w:tr w:rsidR="004A0CA3" w:rsidRPr="007452DF" w14:paraId="592223F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111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mp_payment_id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D66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ID del pago confirmado en MercadoPago</w:t>
            </w:r>
          </w:p>
        </w:tc>
      </w:tr>
    </w:tbl>
    <w:p w14:paraId="0DCA2F1F" w14:textId="77777777" w:rsidR="004A0CA3" w:rsidRPr="007452DF" w:rsidRDefault="004A0CA3">
      <w:pPr>
        <w:rPr>
          <w:lang w:val="es-AR"/>
        </w:rPr>
      </w:pPr>
    </w:p>
    <w:p w14:paraId="207E65D2" w14:textId="77777777" w:rsidR="004A0CA3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1A2744"/>
          <w:sz w:val="28"/>
          <w:szCs w:val="28"/>
        </w:rPr>
        <w:t>chat_messages — Mensajes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610B3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ED8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Columna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FFE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guarda</w:t>
            </w:r>
          </w:p>
        </w:tc>
      </w:tr>
      <w:tr w:rsidR="004A0CA3" w:rsidRPr="007452DF" w14:paraId="297ED18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D8D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transaction_id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D95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A qué transacción pertenece el mensaje</w:t>
            </w:r>
          </w:p>
        </w:tc>
      </w:tr>
      <w:tr w:rsidR="004A0CA3" w:rsidRPr="007452DF" w14:paraId="0EDC0E6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F9F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sender_id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1442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Quién lo envió (null si es un mensaje del sistema)</w:t>
            </w:r>
          </w:p>
        </w:tc>
      </w:tr>
      <w:tr w:rsidR="004A0CA3" w:rsidRPr="007452DF" w14:paraId="5F51780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765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body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90D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Texto del mensaje o URL de imagen</w:t>
            </w:r>
          </w:p>
        </w:tc>
      </w:tr>
      <w:tr w:rsidR="004A0CA3" w14:paraId="691A1C4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265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message_type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BF3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text, image o system</w:t>
            </w:r>
          </w:p>
        </w:tc>
      </w:tr>
    </w:tbl>
    <w:p w14:paraId="29BC256A" w14:textId="77777777" w:rsidR="004A0CA3" w:rsidRDefault="004A0CA3"/>
    <w:p w14:paraId="31F427E1" w14:textId="77777777" w:rsidR="004A0CA3" w:rsidRDefault="00000000">
      <w:pPr>
        <w:pStyle w:val="Heading3"/>
        <w:spacing w:before="200" w:after="80"/>
      </w:pPr>
      <w:r>
        <w:rPr>
          <w:rFonts w:ascii="Arial" w:eastAsia="Arial" w:hAnsi="Arial" w:cs="Arial"/>
          <w:b/>
          <w:bCs/>
          <w:color w:val="1A2744"/>
          <w:sz w:val="28"/>
          <w:szCs w:val="28"/>
        </w:rPr>
        <w:t>admin_settings — Configuración global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72AEB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AA7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Clave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AAB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Valor por defecto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C78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controla</w:t>
            </w:r>
          </w:p>
        </w:tc>
      </w:tr>
      <w:tr w:rsidR="004A0CA3" w:rsidRPr="007452DF" w14:paraId="5A7F854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181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platform_commission_percent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64B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5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1D4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Porcentaje que cobra la plataforma por cada venta</w:t>
            </w:r>
          </w:p>
        </w:tc>
      </w:tr>
      <w:tr w:rsidR="004A0CA3" w:rsidRPr="007452DF" w14:paraId="2A58D81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E5B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price_tolerance_percent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6CC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20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2EC9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Variación máxima permitida respecto al precio de referencia</w:t>
            </w:r>
          </w:p>
        </w:tc>
      </w:tr>
      <w:tr w:rsidR="004A0CA3" w:rsidRPr="007452DF" w14:paraId="0B70997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F88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buy_order_default_days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A35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30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3F4F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Duración predeterminada de un buy order en días</w:t>
            </w:r>
          </w:p>
        </w:tc>
      </w:tr>
      <w:tr w:rsidR="004A0CA3" w:rsidRPr="007452DF" w14:paraId="747BBE8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FC9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max_cancels_before_flag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F39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3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AD5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Cancelaciones para marcar a un comprador como poco confiable</w:t>
            </w:r>
          </w:p>
        </w:tc>
      </w:tr>
    </w:tbl>
    <w:p w14:paraId="4A48895F" w14:textId="77777777" w:rsidR="004A0CA3" w:rsidRPr="007452DF" w:rsidRDefault="004A0CA3">
      <w:pPr>
        <w:rPr>
          <w:lang w:val="es-AR"/>
        </w:rPr>
      </w:pPr>
    </w:p>
    <w:p w14:paraId="5BCADCFF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4.3 Migraciones</w:t>
      </w:r>
    </w:p>
    <w:p w14:paraId="108D1A86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lastRenderedPageBreak/>
        <w:t>Una migración es un archivo SQL numerado que describe un cambio específico a la base de datos. Están en /supabase/migrations/ con nombres como 001_profiles.sql, 002_cards_catalog.sql, etc.</w:t>
      </w:r>
    </w:p>
    <w:p w14:paraId="103F5223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Cómo aplicar una migración en producción:</w:t>
      </w:r>
    </w:p>
    <w:p w14:paraId="683EB8D1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1: Abrir el Dashboard de Supabase → SQL Editor</w:t>
      </w:r>
    </w:p>
    <w:p w14:paraId="49451B4B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2: Copiar el contenido del archivo de migración</w:t>
      </w:r>
    </w:p>
    <w:p w14:paraId="7B34DF43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Paso 3: Pegar y ejecutar</w:t>
      </w:r>
    </w:p>
    <w:p w14:paraId="3666176F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4: Verificar que no haya errores en el resultado</w:t>
      </w:r>
    </w:p>
    <w:p w14:paraId="059DCE2D" w14:textId="77777777" w:rsidR="004A0CA3" w:rsidRPr="007452DF" w:rsidRDefault="004A0CA3">
      <w:pPr>
        <w:rPr>
          <w:lang w:val="es-AR"/>
        </w:rPr>
      </w:pPr>
    </w:p>
    <w:p w14:paraId="11FB4774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IMPORTANTE: IMPORTANTE: Nunca modificar un archivo de migración existente. Si se necesita corregir algo, crear un nuevo archivo con un número mayor.</w:t>
      </w:r>
    </w:p>
    <w:p w14:paraId="6FF0DBF8" w14:textId="77777777" w:rsidR="004A0CA3" w:rsidRPr="007452DF" w:rsidRDefault="00000000">
      <w:pPr>
        <w:pStyle w:val="Heading1"/>
        <w:pageBreakBefore/>
        <w:spacing w:after="20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SECCIÓN 5 — Integraciones externas</w:t>
      </w:r>
    </w:p>
    <w:p w14:paraId="0633A718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Esta sección describe los servicios externos con los que se conecta CardStash.ar.</w:t>
      </w:r>
    </w:p>
    <w:p w14:paraId="069DE9B6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5.1 MercadoPago</w:t>
      </w:r>
    </w:p>
    <w:p w14:paraId="731BA21D" w14:textId="77777777" w:rsidR="004A0CA3" w:rsidRPr="007452DF" w:rsidRDefault="00000000">
      <w:pPr>
        <w:pStyle w:val="Heading3"/>
        <w:spacing w:before="200" w:after="8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28"/>
          <w:szCs w:val="28"/>
          <w:lang w:val="es-AR"/>
        </w:rPr>
        <w:t>API de Marketplace y split payments</w:t>
      </w:r>
    </w:p>
    <w:p w14:paraId="062718D1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MercadoPago Marketplace permite que CardStash.ar facilite pagos entre comprador y vendedor, y automáticamente retenga una comisión (marketplace_fee) en cada operación.</w:t>
      </w:r>
    </w:p>
    <w:p w14:paraId="24EFBB28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IMPORTANTE: IMPORTANTE: La app de MercadoPago debe estar registrada como tipo Marketplace en el panel de desarrolladores. Si está como app regular, el campo marketplace_fee es ignorado silenciosamente.</w:t>
      </w:r>
    </w:p>
    <w:p w14:paraId="1BEBADF9" w14:textId="77777777" w:rsidR="004A0CA3" w:rsidRPr="007452DF" w:rsidRDefault="004A0CA3">
      <w:pPr>
        <w:rPr>
          <w:lang w:val="es-AR"/>
        </w:rPr>
      </w:pPr>
    </w:p>
    <w:p w14:paraId="3B7DE507" w14:textId="77777777" w:rsidR="004A0CA3" w:rsidRPr="007452DF" w:rsidRDefault="00000000">
      <w:pPr>
        <w:pStyle w:val="Heading3"/>
        <w:spacing w:before="200" w:after="8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28"/>
          <w:szCs w:val="28"/>
          <w:lang w:val="es-AR"/>
        </w:rPr>
        <w:t>Cómo los vendedores vinculan su cuenta (OAuth)</w:t>
      </w:r>
    </w:p>
    <w:p w14:paraId="67C80087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vendedor hace clic en Conectar MercadoPago en su perfil</w:t>
      </w:r>
    </w:p>
    <w:p w14:paraId="7EC923B7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Se lo redirige a la página de autorización de MercadoPago</w:t>
      </w:r>
    </w:p>
    <w:p w14:paraId="056C1A2C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vendedor autoriza la aplicación CardStash.ar</w:t>
      </w:r>
    </w:p>
    <w:p w14:paraId="1F34B2AC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MP redirige de vuelta con un código de autorización</w:t>
      </w:r>
    </w:p>
    <w:p w14:paraId="43B73C29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servidor intercambia ese código por un access_token que se guarda en la base de datos</w:t>
      </w:r>
    </w:p>
    <w:p w14:paraId="678BDC44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Ese token se usa para crear preferencias de pago en nombre del vendedor</w:t>
      </w:r>
    </w:p>
    <w:p w14:paraId="7B8E01B4" w14:textId="77777777" w:rsidR="004A0CA3" w:rsidRPr="007452DF" w:rsidRDefault="004A0CA3">
      <w:pPr>
        <w:rPr>
          <w:lang w:val="es-AR"/>
        </w:rPr>
      </w:pPr>
    </w:p>
    <w:p w14:paraId="11E450E7" w14:textId="77777777" w:rsidR="004A0CA3" w:rsidRPr="007452DF" w:rsidRDefault="00000000">
      <w:pPr>
        <w:pStyle w:val="Heading3"/>
        <w:spacing w:before="200" w:after="8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28"/>
          <w:szCs w:val="28"/>
          <w:lang w:val="es-AR"/>
        </w:rPr>
        <w:t>Webhook</w:t>
      </w:r>
    </w:p>
    <w:p w14:paraId="7F0060CA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Un webhook es una notificación que MP envía automáticamente al servidor cuando ocurre un evento de pago. El endpoint es /api/payments/webhook.</w:t>
      </w:r>
    </w:p>
    <w:p w14:paraId="4C8E3266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El webhook siempre responde HTTP 200 a MercadoPago, incluso si hubo un error interno. Esto evita que MP reintente el webhook y genere duplicados.</w:t>
      </w:r>
    </w:p>
    <w:p w14:paraId="06304734" w14:textId="77777777" w:rsidR="004A0CA3" w:rsidRPr="007452DF" w:rsidRDefault="004A0CA3">
      <w:pPr>
        <w:rPr>
          <w:lang w:val="es-AR"/>
        </w:rPr>
      </w:pPr>
    </w:p>
    <w:p w14:paraId="052848B2" w14:textId="77777777" w:rsidR="004A0CA3" w:rsidRPr="007452DF" w:rsidRDefault="00000000">
      <w:pPr>
        <w:pStyle w:val="Heading3"/>
        <w:spacing w:before="200" w:after="8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28"/>
          <w:szCs w:val="28"/>
          <w:lang w:val="es-AR"/>
        </w:rPr>
        <w:t>Sandbox vs Producción</w:t>
      </w:r>
    </w:p>
    <w:p w14:paraId="75798DFB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IMPORTANTE: IMPORTANTE: Nunca mezclar credenciales de sandbox con la base de datos de producción. Un pago de sandbox puede aparecer como aprobado sin que haya dinero real.</w:t>
      </w:r>
    </w:p>
    <w:p w14:paraId="5348D4A9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5.2 Scryfall API (Magic: The Gathering)</w:t>
      </w:r>
    </w:p>
    <w:p w14:paraId="2C13489D" w14:textId="77777777" w:rsidR="004A0CA3" w:rsidRDefault="00000000">
      <w:pPr>
        <w:spacing w:before="80" w:after="80" w:line="276" w:lineRule="auto"/>
        <w:jc w:val="both"/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 xml:space="preserve">Scryfall es la base de datos más completa de cartas de Magic. API gratuita, sin clave de acceso. </w:t>
      </w:r>
      <w:r>
        <w:rPr>
          <w:rFonts w:ascii="Arial" w:eastAsia="Arial" w:hAnsi="Arial" w:cs="Arial"/>
          <w:color w:val="1A2030"/>
          <w:sz w:val="24"/>
          <w:szCs w:val="24"/>
        </w:rPr>
        <w:t>Provee nombre, imagen, set, precios en USD.</w:t>
      </w:r>
    </w:p>
    <w:p w14:paraId="7AD5741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Scryfall ofrece un archivo JSON masivo con todas las cartas</w:t>
      </w:r>
    </w:p>
    <w:p w14:paraId="69D48ED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lastRenderedPageBreak/>
        <w:t>El proceso de sync descarga ese archivo, lo filtra y hace un upsert en la tabla cards</w:t>
      </w:r>
    </w:p>
    <w:p w14:paraId="1A79D11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Las imágenes NO se descargan: se usa la URL de Scryfall directamente</w:t>
      </w:r>
    </w:p>
    <w:p w14:paraId="4E57FFA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Se recomienda sincronizar semanalmente para capturar nuevas expansiones</w:t>
      </w:r>
    </w:p>
    <w:p w14:paraId="20F88E41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5.3 Pokémon TCG API</w:t>
      </w:r>
    </w:p>
    <w:p w14:paraId="7A76177F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API oficial de Pokémon TCG. Requiere una API key gratuita de pokemontcg.io. Provee nombre, set, imagen, rareza y precios de referencia en USD.</w:t>
      </w:r>
    </w:p>
    <w:p w14:paraId="1F7052B5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5.4 OPTCG API (One Piece)</w:t>
      </w:r>
    </w:p>
    <w:p w14:paraId="3321AF10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API de la comunidad para One Piece Card Game. Sin autenticación requerida. La sincronización funciona igual que las otras.</w:t>
      </w:r>
    </w:p>
    <w:p w14:paraId="2E45D354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5.5 Supabase Realtime</w:t>
      </w:r>
    </w:p>
    <w:p w14:paraId="47C9012D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Tiempo real significa que la interfaz se actualiza automáticamente cuando hay cambios en la base de datos, sin recargar la página.</w:t>
      </w:r>
    </w:p>
    <w:p w14:paraId="053EF604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Chat: los mensajes aparecen instantáneamente</w:t>
      </w:r>
    </w:p>
    <w:p w14:paraId="5B70A2AF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Página de tendencias: el feed de ventas recientes se actualiza en vivo</w:t>
      </w:r>
    </w:p>
    <w:p w14:paraId="0B1E0C5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Notificaciones: cuando un vendedor acepta un buy order, el comprador es notificado</w:t>
      </w:r>
    </w:p>
    <w:p w14:paraId="1ACCF7C5" w14:textId="77777777" w:rsidR="004A0CA3" w:rsidRPr="007452DF" w:rsidRDefault="00000000">
      <w:pPr>
        <w:pStyle w:val="Heading1"/>
        <w:pageBreakBefore/>
        <w:spacing w:after="20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SECCIÓN 6 — Flujos de pago detallados</w:t>
      </w:r>
    </w:p>
    <w:p w14:paraId="444A0BF2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Esta sección describe qué sucede en el código cuando se procesa un pago.</w:t>
      </w:r>
    </w:p>
    <w:p w14:paraId="67B91269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6.1 Compra directa (desde un listing)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46F256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3BA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Paso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888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Usuario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576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Sistema</w:t>
            </w:r>
          </w:p>
        </w:tc>
      </w:tr>
      <w:tr w:rsidR="004A0CA3" w14:paraId="190A21E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3EA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1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F1A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Clic en Comprar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4AB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Transacción creada con status in_chat, chat abierto</w:t>
            </w:r>
          </w:p>
        </w:tc>
      </w:tr>
      <w:tr w:rsidR="004A0CA3" w14:paraId="621989C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94A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2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910E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Clic en Pagar en el chat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A89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POST /api/payments/create-preference llamado</w:t>
            </w:r>
          </w:p>
        </w:tc>
      </w:tr>
      <w:tr w:rsidR="004A0CA3" w:rsidRPr="007452DF" w14:paraId="60AF00F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126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3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9A7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A4C6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Se obtiene el access_token del vendedor desde la base de datos</w:t>
            </w:r>
          </w:p>
        </w:tc>
      </w:tr>
      <w:tr w:rsidR="004A0CA3" w:rsidRPr="007452DF" w14:paraId="03D0246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F70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4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4FB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F155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Se calcula el marketplace_fee según comisión en admin_settings</w:t>
            </w:r>
          </w:p>
        </w:tc>
      </w:tr>
      <w:tr w:rsidR="004A0CA3" w:rsidRPr="007452DF" w14:paraId="3ECC407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115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5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A1A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7C7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Preferencia de pago creada en MP usando token del vendedor</w:t>
            </w:r>
          </w:p>
        </w:tc>
      </w:tr>
      <w:tr w:rsidR="004A0CA3" w:rsidRPr="007452DF" w14:paraId="07693EF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C6D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6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E2C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D11D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Transacción actualizada a payment_pending, se guarda mp_preference_id</w:t>
            </w:r>
          </w:p>
        </w:tc>
      </w:tr>
      <w:tr w:rsidR="004A0CA3" w14:paraId="01EC71A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80F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7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9D1C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Redirigido a Checkout Pro de MP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0E1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</w:tr>
      <w:tr w:rsidR="004A0CA3" w14:paraId="46FC09B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354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8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2A03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Completa el pago en MP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5C3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MercadoPago procesa el pago</w:t>
            </w:r>
          </w:p>
        </w:tc>
      </w:tr>
      <w:tr w:rsidR="004A0CA3" w14:paraId="012E4DE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8AC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9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554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30A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 llama al webhook /api/payments/webhook</w:t>
            </w:r>
          </w:p>
        </w:tc>
      </w:tr>
      <w:tr w:rsidR="004A0CA3" w:rsidRPr="007452DF" w14:paraId="4A19DCA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7B3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10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484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3DDB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Transacción actualizada a paid, notificación enviada</w:t>
            </w:r>
          </w:p>
        </w:tc>
      </w:tr>
      <w:tr w:rsidR="004A0CA3" w:rsidRPr="007452DF" w14:paraId="2CBC4AB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508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11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1EE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Vendedor entrega carta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87E6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Vendedor marca transacción como enviada</w:t>
            </w:r>
          </w:p>
        </w:tc>
      </w:tr>
      <w:tr w:rsidR="004A0CA3" w:rsidRPr="007452DF" w14:paraId="0A21D51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FEE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lastRenderedPageBreak/>
              <w:t>12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0AF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Comprador confirma recepción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01B9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Transacción pasa a completed, reputación recalculada</w:t>
            </w:r>
          </w:p>
        </w:tc>
      </w:tr>
      <w:tr w:rsidR="004A0CA3" w:rsidRPr="007452DF" w14:paraId="62EF3FA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FC9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13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F9A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82D6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Si no hay confirmación en 72hs, cron job completa automáticamente</w:t>
            </w:r>
          </w:p>
        </w:tc>
      </w:tr>
    </w:tbl>
    <w:p w14:paraId="0F69E9CC" w14:textId="77777777" w:rsidR="004A0CA3" w:rsidRPr="007452DF" w:rsidRDefault="004A0CA3">
      <w:pPr>
        <w:rPr>
          <w:lang w:val="es-AR"/>
        </w:rPr>
      </w:pPr>
    </w:p>
    <w:p w14:paraId="6D3B01CF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6.2 Compra por Buy Order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3654F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661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Paso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B4C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Usuario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1F6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Sistema</w:t>
            </w:r>
          </w:p>
        </w:tc>
      </w:tr>
      <w:tr w:rsidR="004A0CA3" w14:paraId="0EAE01F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4ED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1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80C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Comprador publica Buy Order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1BF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Registro en buy_orders con status active</w:t>
            </w:r>
          </w:p>
        </w:tc>
      </w:tr>
      <w:tr w:rsidR="004A0CA3" w14:paraId="7B0254B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F53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2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FC7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Vendedor hace clic en Aceptar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4CC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POST /api/buy-orders/[id]/accept llamado</w:t>
            </w:r>
          </w:p>
        </w:tc>
      </w:tr>
      <w:tr w:rsidR="004A0CA3" w:rsidRPr="007452DF" w14:paraId="7440F47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D63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3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62E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315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Se verifica que el vendedor tenga MP conectado</w:t>
            </w:r>
          </w:p>
        </w:tc>
      </w:tr>
      <w:tr w:rsidR="004A0CA3" w:rsidRPr="007452DF" w14:paraId="7B73B6C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E1B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4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B50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7FC7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Buy order actualizado a reserved (bloqueo para evitar doble aceptación)</w:t>
            </w:r>
          </w:p>
        </w:tc>
      </w:tr>
      <w:tr w:rsidR="004A0CA3" w14:paraId="2B8C166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E70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5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DA2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E53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Transacción creada con status pending_buyer_confirmation</w:t>
            </w:r>
          </w:p>
        </w:tc>
      </w:tr>
      <w:tr w:rsidR="004A0CA3" w:rsidRPr="007452DF" w14:paraId="769BBCA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0F1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6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C7B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6418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Notificación al comprador: tienes 24hs para confirmar</w:t>
            </w:r>
          </w:p>
        </w:tc>
      </w:tr>
      <w:tr w:rsidR="004A0CA3" w:rsidRPr="007452DF" w14:paraId="1562B98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BEB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7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6CB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Comprador confirma y paga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3960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Flujo igual que pasos 2-12 de compra directa</w:t>
            </w:r>
          </w:p>
        </w:tc>
      </w:tr>
      <w:tr w:rsidR="004A0CA3" w:rsidRPr="007452DF" w14:paraId="72F64BC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EC2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8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4D9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6C66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Si no confirma en 24hs, cron job cancela y libera el buy order</w:t>
            </w:r>
          </w:p>
        </w:tc>
      </w:tr>
    </w:tbl>
    <w:p w14:paraId="6DC649D7" w14:textId="77777777" w:rsidR="004A0CA3" w:rsidRPr="007452DF" w:rsidRDefault="004A0CA3">
      <w:pPr>
        <w:rPr>
          <w:lang w:val="es-AR"/>
        </w:rPr>
      </w:pPr>
    </w:p>
    <w:p w14:paraId="6B0BA5A1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6.3 Cómo se calcula la comisión</w:t>
      </w:r>
    </w:p>
    <w:p w14:paraId="38DDFA50" w14:textId="77777777" w:rsidR="004A0CA3" w:rsidRDefault="00000000">
      <w:pPr>
        <w:spacing w:before="80" w:after="80" w:line="276" w:lineRule="auto"/>
        <w:jc w:val="both"/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 xml:space="preserve">La plataforma cobra una comisión automática descontada del dinero que recibe el vendedor. </w:t>
      </w:r>
      <w:r>
        <w:rPr>
          <w:rFonts w:ascii="Arial" w:eastAsia="Arial" w:hAnsi="Arial" w:cs="Arial"/>
          <w:color w:val="1A2030"/>
          <w:sz w:val="24"/>
          <w:szCs w:val="24"/>
        </w:rPr>
        <w:t>El comprador siempre paga el precio publicado.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7CA4C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AD6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Concepto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EFD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Cálculo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86A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Monto</w:t>
            </w:r>
          </w:p>
        </w:tc>
      </w:tr>
      <w:tr w:rsidR="004A0CA3" w14:paraId="2E4842A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9E6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Precio de la carta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A55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1FF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$2.000 ARS</w:t>
            </w:r>
          </w:p>
        </w:tc>
      </w:tr>
      <w:tr w:rsidR="004A0CA3" w:rsidRPr="007452DF" w14:paraId="3066C0E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11C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Comisión CardStash.ar (5%)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B95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$2.000 x 0,05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F5DB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$100 ARS → cuenta MP de CardStash.ar</w:t>
            </w:r>
          </w:p>
        </w:tc>
      </w:tr>
      <w:tr w:rsidR="004A0CA3" w14:paraId="5B6D7AF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334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Comisión MercadoPago (~4%)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8D0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$2.000 x 0,04 aprox.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213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$80 ARS → MercadoPago</w:t>
            </w:r>
          </w:p>
        </w:tc>
      </w:tr>
      <w:tr w:rsidR="004A0CA3" w14:paraId="255D781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7DB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El vendedor recibe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B8B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$2.000 - $100 - $80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B81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$1.820 ARS</w:t>
            </w:r>
          </w:p>
        </w:tc>
      </w:tr>
      <w:tr w:rsidR="004A0CA3" w14:paraId="58D38AE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ACE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El comprador paga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C34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—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5ED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$2.000 ARS (el precio publicado)</w:t>
            </w:r>
          </w:p>
        </w:tc>
      </w:tr>
    </w:tbl>
    <w:p w14:paraId="4685DB33" w14:textId="77777777" w:rsidR="004A0CA3" w:rsidRDefault="00000000">
      <w:pPr>
        <w:pStyle w:val="Heading1"/>
        <w:pageBreakBefore/>
        <w:spacing w:after="200"/>
      </w:pPr>
      <w:r>
        <w:rPr>
          <w:rFonts w:ascii="Arial" w:eastAsia="Arial" w:hAnsi="Arial" w:cs="Arial"/>
          <w:b/>
          <w:bCs/>
          <w:color w:val="1A2744"/>
          <w:sz w:val="48"/>
          <w:szCs w:val="48"/>
        </w:rPr>
        <w:lastRenderedPageBreak/>
        <w:t>SECCIÓN 7 — Panel de administración</w:t>
      </w:r>
    </w:p>
    <w:p w14:paraId="18370E58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El panel de administración está en la URL /admin y permite gestionar la plataforma sin tocar código.</w:t>
      </w:r>
    </w:p>
    <w:p w14:paraId="132DFF24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7.1 Acceso</w:t>
      </w:r>
    </w:p>
    <w:p w14:paraId="66A1D241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No hay un rol de administrador en la base de datos. Se usa una lista de IDs de usuario en la variable de entorno ADMIN_USER_IDS.</w:t>
      </w:r>
    </w:p>
    <w:p w14:paraId="690C0112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1: Ir al Dashboard de Supabase → Authentication → Users</w:t>
      </w:r>
    </w:p>
    <w:p w14:paraId="0C91FA3E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2: Copiar el UUID del usuario</w:t>
      </w:r>
    </w:p>
    <w:p w14:paraId="5739C2D0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3: Agregar ese UUID a ADMIN_USER_IDS en Vercel</w:t>
      </w:r>
    </w:p>
    <w:p w14:paraId="5DF3786F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4: Hacer un nuevo deployment (Redeploy en Vercel)</w:t>
      </w:r>
    </w:p>
    <w:p w14:paraId="6060101E" w14:textId="77777777" w:rsidR="004A0CA3" w:rsidRPr="007452DF" w:rsidRDefault="004A0CA3">
      <w:pPr>
        <w:rPr>
          <w:lang w:val="es-AR"/>
        </w:rPr>
      </w:pPr>
    </w:p>
    <w:p w14:paraId="605727E9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7.2 Configuración global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3E175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0DC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Configuración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857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Valor recomendado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3D1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hace</w:t>
            </w:r>
          </w:p>
        </w:tc>
      </w:tr>
      <w:tr w:rsidR="004A0CA3" w:rsidRPr="007452DF" w14:paraId="0FF1FB8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980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platform_commission_percent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510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5%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69C2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Porcentaje de cada venta que cobra la plataforma.</w:t>
            </w:r>
          </w:p>
        </w:tc>
      </w:tr>
      <w:tr w:rsidR="004A0CA3" w:rsidRPr="007452DF" w14:paraId="6BB7387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A7B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price_tolerance_percent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944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20%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AF2E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Cuánto puede alejarse el precio de una publicación del precio de referencia.</w:t>
            </w:r>
          </w:p>
        </w:tc>
      </w:tr>
      <w:tr w:rsidR="004A0CA3" w:rsidRPr="007452DF" w14:paraId="44BD12F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6B3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buy_order_default_days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1C4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30 días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E760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Cuántos días dura un buy order por defecto.</w:t>
            </w:r>
          </w:p>
        </w:tc>
      </w:tr>
      <w:tr w:rsidR="004A0CA3" w:rsidRPr="007452DF" w14:paraId="281352E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2CF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max_cancels_before_flag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42D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3 cancelaciones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3202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A partir de cuántas cancelaciones un comprador se marca como poco confiable.</w:t>
            </w:r>
          </w:p>
        </w:tc>
      </w:tr>
    </w:tbl>
    <w:p w14:paraId="085FB858" w14:textId="77777777" w:rsidR="004A0CA3" w:rsidRPr="007452DF" w:rsidRDefault="004A0CA3">
      <w:pPr>
        <w:rPr>
          <w:lang w:val="es-AR"/>
        </w:rPr>
      </w:pPr>
    </w:p>
    <w:p w14:paraId="5B2FAE55" w14:textId="77777777" w:rsidR="004A0CA3" w:rsidRPr="007452DF" w:rsidRDefault="00000000">
      <w:pPr>
        <w:pStyle w:val="Heading2"/>
        <w:spacing w:before="280" w:after="12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7.3 Sincronización de cartas</w:t>
      </w:r>
    </w:p>
    <w:p w14:paraId="4F3FCCB8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Desde el panel se puede disparar la sincronización del catálogo. Puede tardar varios minutos para Magic (miles de cartas).</w:t>
      </w:r>
    </w:p>
    <w:p w14:paraId="5D9D8084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Qué hacer si falla:</w:t>
      </w:r>
    </w:p>
    <w:p w14:paraId="7E582157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Verificar que las APIs externas estén respondiendo</w:t>
      </w:r>
    </w:p>
    <w:p w14:paraId="1603FB32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Revisar los logs en Vercel → Functions</w:t>
      </w:r>
    </w:p>
    <w:p w14:paraId="31C878EB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Esperar 10 minutos y reintentar</w:t>
      </w:r>
    </w:p>
    <w:p w14:paraId="72D39B58" w14:textId="77777777" w:rsidR="004A0CA3" w:rsidRDefault="004A0CA3"/>
    <w:p w14:paraId="3AFB8637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lastRenderedPageBreak/>
        <w:t>7.4 Gestión de disputas</w:t>
      </w:r>
    </w:p>
    <w:p w14:paraId="5E58C093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Cuando un comprador abre una disputa, aparece en el panel para revisión. El administrador puede ver el historial de mensajes y decidir a favor de quién resolver.</w:t>
      </w:r>
    </w:p>
    <w:p w14:paraId="0DE0A404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Las devoluciones de dinero se hacen directamente desde el Dashboard de MercadoPago → Actividad → buscar la transacción → Devolver. El panel de CardStash.ar solo registra la decisión.</w:t>
      </w:r>
    </w:p>
    <w:p w14:paraId="7E00F468" w14:textId="77777777" w:rsidR="004A0CA3" w:rsidRPr="007452DF" w:rsidRDefault="00000000">
      <w:pPr>
        <w:pStyle w:val="Heading1"/>
        <w:pageBreakBefore/>
        <w:spacing w:after="200"/>
        <w:rPr>
          <w:lang w:val="es-AR"/>
        </w:rPr>
      </w:pPr>
      <w:r w:rsidRPr="007452DF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SECCIÓN 8 — Despliegue y mantenimiento</w:t>
      </w:r>
    </w:p>
    <w:p w14:paraId="05AD3A83" w14:textId="77777777" w:rsidR="004A0CA3" w:rsidRPr="007452DF" w:rsidRDefault="00000000">
      <w:pPr>
        <w:spacing w:before="80" w:after="80" w:line="276" w:lineRule="auto"/>
        <w:jc w:val="both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Esta sección explica cómo se publica el código en Internet y qué hacer cuando algo falla.</w:t>
      </w:r>
    </w:p>
    <w:p w14:paraId="61AA6976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8.1 Entornos: Desarrollo vs Producción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42A53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C4B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42B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Desarrollo (local)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8D6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Producción</w:t>
            </w:r>
          </w:p>
        </w:tc>
      </w:tr>
      <w:tr w:rsidR="004A0CA3" w14:paraId="10B1A7A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38B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Dónde corre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EDD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Tu computadora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7E5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Servidores de Vercel</w:t>
            </w:r>
          </w:p>
        </w:tc>
      </w:tr>
      <w:tr w:rsidR="004A0CA3" w14:paraId="34B851E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4F3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URL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D40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http://localhost:3000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15F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https://cardstash.ar</w:t>
            </w:r>
          </w:p>
        </w:tc>
      </w:tr>
      <w:tr w:rsidR="004A0CA3" w14:paraId="42AAF9F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45C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Base de datos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30AB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Supabase dev (datos de prueba)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0B9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Supabase prod (datos reales)</w:t>
            </w:r>
          </w:p>
        </w:tc>
      </w:tr>
      <w:tr w:rsidR="004A0CA3" w14:paraId="3AA4DEF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960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MercadoPago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8851" w14:textId="77777777" w:rsidR="004A0CA3" w:rsidRPr="007452DF" w:rsidRDefault="00000000">
            <w:pPr>
              <w:spacing w:before="60" w:after="60"/>
              <w:rPr>
                <w:lang w:val="es-AR"/>
              </w:rPr>
            </w:pPr>
            <w:r w:rsidRPr="007452DF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Credenciales Sandbox (sin dinero real)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711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Credenciales de Producción</w:t>
            </w:r>
          </w:p>
        </w:tc>
      </w:tr>
    </w:tbl>
    <w:p w14:paraId="62099DFD" w14:textId="77777777" w:rsidR="004A0CA3" w:rsidRDefault="004A0CA3"/>
    <w:p w14:paraId="25FED5F8" w14:textId="77777777" w:rsidR="004A0CA3" w:rsidRPr="007452DF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7452DF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IMPORTANTE: IMPORTANTE: Nunca usar credenciales de producción en el entorno local, ni las de sandbox en producción.</w:t>
      </w:r>
    </w:p>
    <w:p w14:paraId="3C634384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8.2 Cómo publicar un cambio</w:t>
      </w:r>
    </w:p>
    <w:p w14:paraId="4721F02D" w14:textId="77777777" w:rsidR="004A0CA3" w:rsidRPr="007452DF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7452DF">
        <w:rPr>
          <w:rFonts w:ascii="Arial" w:eastAsia="Arial" w:hAnsi="Arial" w:cs="Arial"/>
          <w:color w:val="1A2030"/>
          <w:sz w:val="24"/>
          <w:szCs w:val="24"/>
          <w:lang w:val="es-AR"/>
        </w:rPr>
        <w:t>Paso 1: Hacer los cambios en el código localmente</w:t>
      </w:r>
    </w:p>
    <w:p w14:paraId="7C07C449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Paso 2: Probar que todo funciona con npm run dev</w:t>
      </w:r>
    </w:p>
    <w:p w14:paraId="510231D5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Paso 3: git add . → git commit -m descripcion → git push</w:t>
      </w:r>
    </w:p>
    <w:p w14:paraId="5C3EA865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Paso 4: Vercel detecta el push y construye el nuevo deployment automáticamente</w:t>
      </w:r>
    </w:p>
    <w:p w14:paraId="6ACF19BC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Paso 5: Esperar 2-5 minutos y revisar los logs en el Dashboard de Vercel</w:t>
      </w:r>
    </w:p>
    <w:p w14:paraId="261B227B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Paso 6: Verificar en https://cardstash.ar que el cambio funciona</w:t>
      </w:r>
    </w:p>
    <w:p w14:paraId="7A0692C9" w14:textId="77777777" w:rsidR="004A0CA3" w:rsidRPr="00F75D8E" w:rsidRDefault="004A0CA3">
      <w:pPr>
        <w:rPr>
          <w:lang w:val="es-AR"/>
        </w:rPr>
      </w:pPr>
    </w:p>
    <w:p w14:paraId="693A1B82" w14:textId="77777777" w:rsidR="004A0CA3" w:rsidRPr="00F75D8E" w:rsidRDefault="00000000">
      <w:pPr>
        <w:pBdr>
          <w:left w:val="single" w:sz="18" w:space="4" w:color="1A2744"/>
        </w:pBdr>
        <w:spacing w:before="120" w:after="120" w:line="276" w:lineRule="auto"/>
        <w:ind w:left="720"/>
        <w:rPr>
          <w:lang w:val="es-AR"/>
        </w:rPr>
      </w:pPr>
      <w:r w:rsidRPr="00F75D8E">
        <w:rPr>
          <w:rFonts w:ascii="Arial" w:eastAsia="Arial" w:hAnsi="Arial" w:cs="Arial"/>
          <w:i/>
          <w:iCs/>
          <w:color w:val="4A5578"/>
          <w:sz w:val="24"/>
          <w:szCs w:val="24"/>
          <w:lang w:val="es-AR"/>
        </w:rPr>
        <w:t>Si el build falla en Vercel, el deployment anterior sigue activo. El sitio nunca queda caído por un build fallido.</w:t>
      </w:r>
    </w:p>
    <w:p w14:paraId="753E390B" w14:textId="77777777" w:rsidR="004A0CA3" w:rsidRPr="00F75D8E" w:rsidRDefault="00000000">
      <w:pPr>
        <w:pStyle w:val="Heading2"/>
        <w:spacing w:before="280" w:after="120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8.3 Cron jobs (tareas programadas)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17ADD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4DA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3CC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Frecuencia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B08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Qué hace</w:t>
            </w:r>
          </w:p>
        </w:tc>
      </w:tr>
      <w:tr w:rsidR="004A0CA3" w:rsidRPr="00F75D8E" w14:paraId="15A1E5B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0CD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/api/cron/auto-cancel-buy-orders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881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Cada hora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E174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Cancela transacciones de buy orders que el comprador no confirmó en 24 horas</w:t>
            </w:r>
          </w:p>
        </w:tc>
      </w:tr>
      <w:tr w:rsidR="004A0CA3" w:rsidRPr="00F75D8E" w14:paraId="72255AC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C81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lastRenderedPageBreak/>
              <w:t>/api/cron/expire-buy-orders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0B0C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Diariamente a las 3am UTC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AC63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Marca como expired todos los buy orders que llegaron a su vencimiento</w:t>
            </w:r>
          </w:p>
        </w:tc>
      </w:tr>
    </w:tbl>
    <w:p w14:paraId="1E189E93" w14:textId="77777777" w:rsidR="004A0CA3" w:rsidRPr="00F75D8E" w:rsidRDefault="004A0CA3">
      <w:pPr>
        <w:rPr>
          <w:lang w:val="es-AR"/>
        </w:rPr>
      </w:pPr>
    </w:p>
    <w:p w14:paraId="318820E1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8.4 Cómo monitorear errores</w:t>
      </w:r>
    </w:p>
    <w:p w14:paraId="4E622969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Vercel Dashboard → Logs: errores de las funciones del servidor en tiempo real</w:t>
      </w:r>
    </w:p>
    <w:p w14:paraId="26DB7A89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Supabase Dashboard → Logs → API: errores de base de datos</w:t>
      </w:r>
    </w:p>
    <w:p w14:paraId="4CF8A7FF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MercadoPago Developers → Webhooks: historial de notificaciones enviadas</w:t>
      </w:r>
    </w:p>
    <w:p w14:paraId="7A51AD63" w14:textId="77777777" w:rsidR="004A0CA3" w:rsidRPr="00F75D8E" w:rsidRDefault="004A0CA3">
      <w:pPr>
        <w:rPr>
          <w:lang w:val="es-AR"/>
        </w:rPr>
      </w:pPr>
    </w:p>
    <w:p w14:paraId="2A75A14F" w14:textId="77777777" w:rsidR="004A0CA3" w:rsidRPr="00F75D8E" w:rsidRDefault="00000000">
      <w:pPr>
        <w:pStyle w:val="Heading2"/>
        <w:spacing w:before="280" w:after="120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8.5 Qué hacer si algo falla en producción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63255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0E5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Síntoma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0E9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Dónde revisar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1DD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Acción</w:t>
            </w:r>
          </w:p>
        </w:tc>
      </w:tr>
      <w:tr w:rsidR="004A0CA3" w:rsidRPr="00F75D8E" w14:paraId="1B2FA5F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DCC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El sitio no carga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1CD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Vercel → Deployments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DCFD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Hacer Redeploy del deployment anterior</w:t>
            </w:r>
          </w:p>
        </w:tc>
      </w:tr>
      <w:tr w:rsidR="004A0CA3" w:rsidRPr="00F75D8E" w14:paraId="75AAD51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9B5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Los pagos no funcionan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1AF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MP Developers → Webhooks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9FCA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Verificar que los webhooks lleguen con status 200</w:t>
            </w:r>
          </w:p>
        </w:tc>
      </w:tr>
      <w:tr w:rsidR="004A0CA3" w:rsidRPr="00F75D8E" w14:paraId="13CF1E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6D0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El chat no actualiza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DDD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Supabase → Realtime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3B1B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Verificar que Realtime esté habilitado en chat_messages</w:t>
            </w:r>
          </w:p>
        </w:tc>
      </w:tr>
      <w:tr w:rsidR="004A0CA3" w:rsidRPr="00F75D8E" w14:paraId="3C38C83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D35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Las cartas no aparecen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032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Vercel Logs → sync endpoints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D8BD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Disparar una sincronización manual desde el panel de admin</w:t>
            </w:r>
          </w:p>
        </w:tc>
      </w:tr>
      <w:tr w:rsidR="004A0CA3" w:rsidRPr="00F75D8E" w14:paraId="3E73663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B67B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La base de datos no responde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833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status.supabase.com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E2D1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Si hay incidente activo, esperar. Si no, revisar logs de Supabase.</w:t>
            </w:r>
          </w:p>
        </w:tc>
      </w:tr>
    </w:tbl>
    <w:p w14:paraId="6C24E9E0" w14:textId="77777777" w:rsidR="004A0CA3" w:rsidRPr="00F75D8E" w:rsidRDefault="00000000">
      <w:pPr>
        <w:pStyle w:val="Heading1"/>
        <w:pageBreakBefore/>
        <w:spacing w:after="200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SECCIÓN 9 — Documentos legales</w:t>
      </w:r>
    </w:p>
    <w:p w14:paraId="5F2D226C" w14:textId="77777777" w:rsidR="004A0CA3" w:rsidRPr="00F75D8E" w:rsidRDefault="00000000">
      <w:pPr>
        <w:spacing w:before="80" w:after="8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Esta sección lista los documentos legales de la plataforma y desde dónde se accede a ellos.</w:t>
      </w:r>
    </w:p>
    <w:p w14:paraId="618E6060" w14:textId="77777777" w:rsidR="004A0CA3" w:rsidRPr="00F75D8E" w:rsidRDefault="004A0CA3">
      <w:pPr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A0CA3" w14:paraId="54B18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263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Documento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79B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Ubicación en código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BBAD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Acceso desde el sitio</w:t>
            </w:r>
          </w:p>
        </w:tc>
      </w:tr>
      <w:tr w:rsidR="004A0CA3" w:rsidRPr="00F75D8E" w14:paraId="3DB9CAA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38F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Términos y Condiciones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1F8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/app/terms/page.tsx y /lib/terms.ts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D9BB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Footer del sitio, formulario de registro (obligatorio aceptar)</w:t>
            </w:r>
          </w:p>
        </w:tc>
      </w:tr>
      <w:tr w:rsidR="004A0CA3" w:rsidRPr="00F75D8E" w14:paraId="57E2361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3BD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Política de Privacidad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726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/app/privacy/page.tsx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EEAD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Footer del sitio, página de Términos</w:t>
            </w:r>
          </w:p>
        </w:tc>
      </w:tr>
      <w:tr w:rsidR="004A0CA3" w14:paraId="0D28A1E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08FE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Guía de condición de cartas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BCAF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/reference/singles_ar_guia_condicion.html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593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Al crear una publicación</w:t>
            </w:r>
          </w:p>
        </w:tc>
      </w:tr>
    </w:tbl>
    <w:p w14:paraId="6AD8643F" w14:textId="77777777" w:rsidR="004A0CA3" w:rsidRDefault="004A0CA3"/>
    <w:p w14:paraId="0A8AC7B7" w14:textId="77777777" w:rsidR="004A0CA3" w:rsidRPr="00F75D8E" w:rsidRDefault="00000000">
      <w:pPr>
        <w:spacing w:before="80" w:after="8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Los Términos y Condiciones son obligatorios: ningún usuario puede completar el registro sin aceptar explícitamente todos sus puntos. La aceptación queda registrada en los metadatos del usuario en Supabase (user_metadata.terms_accepted).</w:t>
      </w:r>
    </w:p>
    <w:p w14:paraId="091C70A8" w14:textId="77777777" w:rsidR="004A0CA3" w:rsidRPr="00F75D8E" w:rsidRDefault="00000000">
      <w:pPr>
        <w:pStyle w:val="Heading1"/>
        <w:pageBreakBefore/>
        <w:spacing w:after="200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SECCIÓN 10 — Glosario</w:t>
      </w:r>
    </w:p>
    <w:p w14:paraId="231A80D9" w14:textId="77777777" w:rsidR="004A0CA3" w:rsidRPr="00F75D8E" w:rsidRDefault="00000000">
      <w:pPr>
        <w:spacing w:before="80" w:after="80" w:line="276" w:lineRule="auto"/>
        <w:jc w:val="both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Definiciones de todos los términos técnicos y específicos de la plataforma usados en este documento.</w:t>
      </w:r>
    </w:p>
    <w:p w14:paraId="4ACDD7ED" w14:textId="77777777" w:rsidR="004A0CA3" w:rsidRPr="00F75D8E" w:rsidRDefault="004A0CA3">
      <w:pPr>
        <w:rPr>
          <w:lang w:val="es-A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1118C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89C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Término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23C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Definición</w:t>
            </w:r>
          </w:p>
        </w:tc>
      </w:tr>
      <w:tr w:rsidR="004A0CA3" w14:paraId="38E9F92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95E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TCG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E4A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Trading Card Game (Juego de Cartas Coleccionables): Magic, Pokémon, One Piece.</w:t>
            </w:r>
          </w:p>
        </w:tc>
      </w:tr>
      <w:tr w:rsidR="004A0CA3" w:rsidRPr="00F75D8E" w14:paraId="33F84BE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BA7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Singles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24CA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Cartas individuales (en contraposición a sobres sellados).</w:t>
            </w:r>
          </w:p>
        </w:tc>
      </w:tr>
      <w:tr w:rsidR="004A0CA3" w:rsidRPr="00F75D8E" w14:paraId="2189D2D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AFD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Listing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67F3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Publicación de venta: un vendedor anuncia que quiere vender una carta a un precio determinado.</w:t>
            </w:r>
          </w:p>
        </w:tc>
      </w:tr>
      <w:tr w:rsidR="004A0CA3" w:rsidRPr="00F75D8E" w14:paraId="719887E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05E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Buy Order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7F47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Orden de compra: un comprador anuncia que quiere comprar una carta a un precio determinado.</w:t>
            </w:r>
          </w:p>
        </w:tc>
      </w:tr>
      <w:tr w:rsidR="004A0CA3" w:rsidRPr="00F75D8E" w14:paraId="08CD8BD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A33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Wishlist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C627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Lista de deseos: cartas que un usuario quiere conseguir.</w:t>
            </w:r>
          </w:p>
        </w:tc>
      </w:tr>
      <w:tr w:rsidR="004A0CA3" w:rsidRPr="00F75D8E" w14:paraId="29A8A51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013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Webhook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63DC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Notificación automática que un servicio externo envía a nuestro servidor cuando ocurre un evento.</w:t>
            </w:r>
          </w:p>
        </w:tc>
      </w:tr>
      <w:tr w:rsidR="004A0CA3" w:rsidRPr="00F75D8E" w14:paraId="7E255EE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701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OAuth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4106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Sistema estándar de autorización que permite que un usuario le dé permisos a una aplicación sin compartir su contraseña.</w:t>
            </w:r>
          </w:p>
        </w:tc>
      </w:tr>
      <w:tr w:rsidR="004A0CA3" w:rsidRPr="00F75D8E" w14:paraId="3729A9B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3740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API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9E24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Interfaz de programación: una conexión que permite que dos sistemas intercambien datos.</w:t>
            </w:r>
          </w:p>
        </w:tc>
      </w:tr>
      <w:tr w:rsidR="004A0CA3" w:rsidRPr="00F75D8E" w14:paraId="379A192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94C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Cron job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0164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Tarea programada que se ejecuta automáticamente en intervalos fijos.</w:t>
            </w:r>
          </w:p>
        </w:tc>
      </w:tr>
      <w:tr w:rsidR="004A0CA3" w:rsidRPr="00F75D8E" w14:paraId="1C2A1D1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572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Sandbox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F093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Entorno de pruebas sin dinero real ni consecuencias reales.</w:t>
            </w:r>
          </w:p>
        </w:tc>
      </w:tr>
      <w:tr w:rsidR="004A0CA3" w:rsidRPr="00F75D8E" w14:paraId="67AB81D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74C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Deploy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3748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Publicar una nueva versión del código en Internet para que los usuarios la puedan usar.</w:t>
            </w:r>
          </w:p>
        </w:tc>
      </w:tr>
      <w:tr w:rsidR="004A0CA3" w:rsidRPr="00F75D8E" w14:paraId="6DF5AFB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409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Migración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BE9E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Archivo SQL numerado que describe un cambio específico a la base de datos.</w:t>
            </w:r>
          </w:p>
        </w:tc>
      </w:tr>
      <w:tr w:rsidR="004A0CA3" w:rsidRPr="00F75D8E" w14:paraId="73010CD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736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lastRenderedPageBreak/>
              <w:t>RLS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A06C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Row Level Security: sistema de Supabase que controla qué filas puede ver o editar cada usuario.</w:t>
            </w:r>
          </w:p>
        </w:tc>
      </w:tr>
      <w:tr w:rsidR="004A0CA3" w:rsidRPr="00F75D8E" w14:paraId="6093A46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E05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Split Payment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E317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Pago dividido automáticamente entre el vendedor y la plataforma.</w:t>
            </w:r>
          </w:p>
        </w:tc>
      </w:tr>
      <w:tr w:rsidR="004A0CA3" w:rsidRPr="00F75D8E" w14:paraId="1840583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BBF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Marketplace Fee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811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Comisión que la plataforma cobra en cada transacción.</w:t>
            </w:r>
          </w:p>
        </w:tc>
      </w:tr>
      <w:tr w:rsidR="004A0CA3" w:rsidRPr="00F75D8E" w14:paraId="4F8338B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03DC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Checkout Pro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F7BF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La interfaz de pago visual de MercadoPago donde el comprador ingresa sus datos.</w:t>
            </w:r>
          </w:p>
        </w:tc>
      </w:tr>
      <w:tr w:rsidR="004A0CA3" w:rsidRPr="00F75D8E" w14:paraId="5C81C6F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DF0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UUID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11BA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Identificador único universal, como 61a0b0da-74d3-..., que identifica de forma única a un registro.</w:t>
            </w:r>
          </w:p>
        </w:tc>
      </w:tr>
      <w:tr w:rsidR="004A0CA3" w:rsidRPr="00F75D8E" w14:paraId="0C102E9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D22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PKCE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403C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Protocolo de seguridad para el flujo OAuth en aplicaciones web.</w:t>
            </w:r>
          </w:p>
        </w:tc>
      </w:tr>
    </w:tbl>
    <w:p w14:paraId="63D73250" w14:textId="77777777" w:rsidR="004A0CA3" w:rsidRPr="00F75D8E" w:rsidRDefault="00000000">
      <w:pPr>
        <w:pStyle w:val="Heading1"/>
        <w:pageBreakBefore/>
        <w:spacing w:after="200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48"/>
          <w:szCs w:val="48"/>
          <w:lang w:val="es-AR"/>
        </w:rPr>
        <w:lastRenderedPageBreak/>
        <w:t>Apéndice — Contactos y recursos</w:t>
      </w:r>
    </w:p>
    <w:p w14:paraId="51B20565" w14:textId="77777777" w:rsidR="004A0CA3" w:rsidRPr="00F75D8E" w:rsidRDefault="00000000">
      <w:pPr>
        <w:pStyle w:val="Heading2"/>
        <w:spacing w:before="280" w:after="120"/>
        <w:rPr>
          <w:lang w:val="es-AR"/>
        </w:rPr>
      </w:pPr>
      <w:r w:rsidRPr="00F75D8E">
        <w:rPr>
          <w:rFonts w:ascii="Arial" w:eastAsia="Arial" w:hAnsi="Arial" w:cs="Arial"/>
          <w:b/>
          <w:bCs/>
          <w:color w:val="1A2744"/>
          <w:sz w:val="36"/>
          <w:szCs w:val="36"/>
          <w:lang w:val="es-AR"/>
        </w:rPr>
        <w:t>Repositorio y servicios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57A38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E7D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Recurso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9EA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URL / Dato</w:t>
            </w:r>
          </w:p>
        </w:tc>
      </w:tr>
      <w:tr w:rsidR="004A0CA3" w14:paraId="2BD0D81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766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Repositorio GitHub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1D3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https://github.com/alejandrobreuer/singles-ar</w:t>
            </w:r>
          </w:p>
        </w:tc>
      </w:tr>
      <w:tr w:rsidR="004A0CA3" w:rsidRPr="00F75D8E" w14:paraId="3E8943E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10D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Vercel (producción)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F970" w14:textId="77777777" w:rsidR="004A0CA3" w:rsidRPr="00F75D8E" w:rsidRDefault="00000000">
            <w:pPr>
              <w:spacing w:before="60" w:after="60"/>
              <w:rPr>
                <w:lang w:val="es-AR"/>
              </w:rPr>
            </w:pPr>
            <w:r w:rsidRPr="00F75D8E">
              <w:rPr>
                <w:rFonts w:ascii="Arial" w:eastAsia="Arial" w:hAnsi="Arial" w:cs="Arial"/>
                <w:color w:val="1A2030"/>
                <w:sz w:val="22"/>
                <w:szCs w:val="22"/>
                <w:lang w:val="es-AR"/>
              </w:rPr>
              <w:t>https://vercel.com/dashboard → proyecto singles-ar</w:t>
            </w:r>
          </w:p>
        </w:tc>
      </w:tr>
      <w:tr w:rsidR="004A0CA3" w14:paraId="70410B2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1B3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MercadoPago Developers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700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https://www.mercadopago.com.ar/developers/panel/app</w:t>
            </w:r>
          </w:p>
        </w:tc>
      </w:tr>
      <w:tr w:rsidR="004A0CA3" w14:paraId="5FD9A2C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2F9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Email de soporte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70F8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soporte@cardstash.ar</w:t>
            </w:r>
          </w:p>
        </w:tc>
      </w:tr>
    </w:tbl>
    <w:p w14:paraId="3B46671D" w14:textId="77777777" w:rsidR="004A0CA3" w:rsidRDefault="004A0CA3"/>
    <w:p w14:paraId="16EE8D91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Documentación técnica externa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A0CA3" w14:paraId="32033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B8D5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Servicio</w:t>
            </w:r>
          </w:p>
        </w:tc>
        <w:tc>
          <w:tcPr>
            <w:tcW w:w="100" w:type="dxa"/>
            <w:shd w:val="clear" w:color="1A2744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B65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URL de documentación</w:t>
            </w:r>
          </w:p>
        </w:tc>
      </w:tr>
      <w:tr w:rsidR="004A0CA3" w14:paraId="19C4060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E737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Scryfall API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019E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https://scryfall.com/docs/api</w:t>
            </w:r>
          </w:p>
        </w:tc>
      </w:tr>
      <w:tr w:rsidR="004A0CA3" w14:paraId="0795780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2FA9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Pokémon TCG API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1632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https://docs.pokemontcg.io</w:t>
            </w:r>
          </w:p>
        </w:tc>
      </w:tr>
      <w:tr w:rsidR="004A0CA3" w14:paraId="5DB8579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3B66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MercadoPago Marketplace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7AE4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https://www.mercadopago.com.ar/developers/es/docs/marketplace/landing</w:t>
            </w:r>
          </w:p>
        </w:tc>
      </w:tr>
      <w:tr w:rsidR="004A0CA3" w14:paraId="4901475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2E3F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Supabase Docs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CED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https://supabase.com/docs</w:t>
            </w:r>
          </w:p>
        </w:tc>
      </w:tr>
      <w:tr w:rsidR="004A0CA3" w14:paraId="290E70C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F5BB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Next.js Docs</w:t>
            </w:r>
          </w:p>
        </w:tc>
        <w:tc>
          <w:tcPr>
            <w:tcW w:w="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E831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https://nextjs.org/docs</w:t>
            </w:r>
          </w:p>
        </w:tc>
      </w:tr>
      <w:tr w:rsidR="004A0CA3" w14:paraId="5F7CC3E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2983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Vercel Docs</w:t>
            </w:r>
          </w:p>
        </w:tc>
        <w:tc>
          <w:tcPr>
            <w:tcW w:w="100" w:type="dxa"/>
            <w:shd w:val="clear" w:color="F1F3F8" w:fill="F1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538A" w14:textId="77777777" w:rsidR="004A0CA3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2030"/>
                <w:sz w:val="22"/>
                <w:szCs w:val="22"/>
              </w:rPr>
              <w:t>https://vercel.com/docs</w:t>
            </w:r>
          </w:p>
        </w:tc>
      </w:tr>
    </w:tbl>
    <w:p w14:paraId="5073540C" w14:textId="77777777" w:rsidR="004A0CA3" w:rsidRDefault="004A0CA3"/>
    <w:p w14:paraId="736C2ADF" w14:textId="77777777" w:rsidR="004A0CA3" w:rsidRDefault="00000000">
      <w:pPr>
        <w:pStyle w:val="Heading2"/>
        <w:spacing w:before="280" w:after="120"/>
      </w:pPr>
      <w:r>
        <w:rPr>
          <w:rFonts w:ascii="Arial" w:eastAsia="Arial" w:hAnsi="Arial" w:cs="Arial"/>
          <w:b/>
          <w:bCs/>
          <w:color w:val="1A2744"/>
          <w:sz w:val="36"/>
          <w:szCs w:val="36"/>
        </w:rPr>
        <w:t>Estado de los servicios externos</w:t>
      </w:r>
    </w:p>
    <w:p w14:paraId="17B5970A" w14:textId="77777777" w:rsidR="004A0CA3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eastAsia="Arial" w:hAnsi="Arial" w:cs="Arial"/>
          <w:color w:val="1A2030"/>
          <w:sz w:val="24"/>
          <w:szCs w:val="24"/>
        </w:rPr>
        <w:t>Supabase: https://status.supabase.com</w:t>
      </w:r>
    </w:p>
    <w:p w14:paraId="2C700F02" w14:textId="77777777" w:rsidR="004A0CA3" w:rsidRPr="00F75D8E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lang w:val="es-AR"/>
        </w:rPr>
      </w:pPr>
      <w:r w:rsidRPr="00F75D8E">
        <w:rPr>
          <w:rFonts w:ascii="Arial" w:eastAsia="Arial" w:hAnsi="Arial" w:cs="Arial"/>
          <w:color w:val="1A2030"/>
          <w:sz w:val="24"/>
          <w:szCs w:val="24"/>
          <w:lang w:val="es-AR"/>
        </w:rPr>
        <w:t>Vercel: https://www.vercel-status.com</w:t>
      </w:r>
    </w:p>
    <w:sectPr w:rsidR="004A0CA3" w:rsidRPr="00F75D8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EF57A" w14:textId="77777777" w:rsidR="00F07289" w:rsidRDefault="00F07289">
      <w:r>
        <w:separator/>
      </w:r>
    </w:p>
  </w:endnote>
  <w:endnote w:type="continuationSeparator" w:id="0">
    <w:p w14:paraId="5E36EAAA" w14:textId="77777777" w:rsidR="00F07289" w:rsidRDefault="00F07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11EB" w14:textId="77777777" w:rsidR="004A0CA3" w:rsidRDefault="00000000">
    <w:pPr>
      <w:pBdr>
        <w:top w:val="single" w:sz="6" w:space="4" w:color="8A96B0"/>
      </w:pBdr>
      <w:spacing w:before="100"/>
      <w:jc w:val="right"/>
    </w:pPr>
    <w:r>
      <w:rPr>
        <w:rFonts w:ascii="Arial" w:eastAsia="Arial" w:hAnsi="Arial" w:cs="Arial"/>
        <w:color w:val="8A96B0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452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A64F0" w14:textId="77777777" w:rsidR="00F07289" w:rsidRDefault="00F07289">
      <w:r>
        <w:separator/>
      </w:r>
    </w:p>
  </w:footnote>
  <w:footnote w:type="continuationSeparator" w:id="0">
    <w:p w14:paraId="70FAC986" w14:textId="77777777" w:rsidR="00F07289" w:rsidRDefault="00F07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D465" w14:textId="77777777" w:rsidR="004A0CA3" w:rsidRDefault="00000000">
    <w:pPr>
      <w:pBdr>
        <w:bottom w:val="single" w:sz="6" w:space="4" w:color="8A96B0"/>
      </w:pBdr>
      <w:spacing w:after="100"/>
    </w:pPr>
    <w:r>
      <w:rPr>
        <w:rFonts w:ascii="Arial" w:eastAsia="Arial" w:hAnsi="Arial" w:cs="Arial"/>
        <w:color w:val="8A96B0"/>
        <w:sz w:val="18"/>
        <w:szCs w:val="18"/>
      </w:rPr>
      <w:t>CardStash.ar — Documentación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BF8"/>
    <w:multiLevelType w:val="hybridMultilevel"/>
    <w:tmpl w:val="3C9C7648"/>
    <w:lvl w:ilvl="0" w:tplc="0478B47E">
      <w:start w:val="1"/>
      <w:numFmt w:val="bullet"/>
      <w:lvlText w:val="●"/>
      <w:lvlJc w:val="left"/>
      <w:pPr>
        <w:ind w:left="720" w:hanging="360"/>
      </w:pPr>
    </w:lvl>
    <w:lvl w:ilvl="1" w:tplc="E0827620">
      <w:start w:val="1"/>
      <w:numFmt w:val="bullet"/>
      <w:lvlText w:val="○"/>
      <w:lvlJc w:val="left"/>
      <w:pPr>
        <w:ind w:left="1440" w:hanging="360"/>
      </w:pPr>
    </w:lvl>
    <w:lvl w:ilvl="2" w:tplc="0734A3A2">
      <w:start w:val="1"/>
      <w:numFmt w:val="bullet"/>
      <w:lvlText w:val="■"/>
      <w:lvlJc w:val="left"/>
      <w:pPr>
        <w:ind w:left="2160" w:hanging="360"/>
      </w:pPr>
    </w:lvl>
    <w:lvl w:ilvl="3" w:tplc="0A62CF2C">
      <w:start w:val="1"/>
      <w:numFmt w:val="bullet"/>
      <w:lvlText w:val="●"/>
      <w:lvlJc w:val="left"/>
      <w:pPr>
        <w:ind w:left="2880" w:hanging="360"/>
      </w:pPr>
    </w:lvl>
    <w:lvl w:ilvl="4" w:tplc="79705D4A">
      <w:start w:val="1"/>
      <w:numFmt w:val="bullet"/>
      <w:lvlText w:val="○"/>
      <w:lvlJc w:val="left"/>
      <w:pPr>
        <w:ind w:left="3600" w:hanging="360"/>
      </w:pPr>
    </w:lvl>
    <w:lvl w:ilvl="5" w:tplc="784ED95C">
      <w:start w:val="1"/>
      <w:numFmt w:val="bullet"/>
      <w:lvlText w:val="■"/>
      <w:lvlJc w:val="left"/>
      <w:pPr>
        <w:ind w:left="4320" w:hanging="360"/>
      </w:pPr>
    </w:lvl>
    <w:lvl w:ilvl="6" w:tplc="545CCE98">
      <w:start w:val="1"/>
      <w:numFmt w:val="bullet"/>
      <w:lvlText w:val="●"/>
      <w:lvlJc w:val="left"/>
      <w:pPr>
        <w:ind w:left="5040" w:hanging="360"/>
      </w:pPr>
    </w:lvl>
    <w:lvl w:ilvl="7" w:tplc="1D327F64">
      <w:start w:val="1"/>
      <w:numFmt w:val="bullet"/>
      <w:lvlText w:val="●"/>
      <w:lvlJc w:val="left"/>
      <w:pPr>
        <w:ind w:left="5760" w:hanging="360"/>
      </w:pPr>
    </w:lvl>
    <w:lvl w:ilvl="8" w:tplc="8E1679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247749"/>
    <w:multiLevelType w:val="hybridMultilevel"/>
    <w:tmpl w:val="DA322CF6"/>
    <w:lvl w:ilvl="0" w:tplc="682CC30A">
      <w:start w:val="1"/>
      <w:numFmt w:val="bullet"/>
      <w:lvlText w:val="•"/>
      <w:lvlJc w:val="left"/>
      <w:pPr>
        <w:ind w:left="720" w:hanging="360"/>
      </w:pPr>
    </w:lvl>
    <w:lvl w:ilvl="1" w:tplc="0B5E98E4">
      <w:numFmt w:val="decimal"/>
      <w:lvlText w:val=""/>
      <w:lvlJc w:val="left"/>
    </w:lvl>
    <w:lvl w:ilvl="2" w:tplc="E26E36EC">
      <w:numFmt w:val="decimal"/>
      <w:lvlText w:val=""/>
      <w:lvlJc w:val="left"/>
    </w:lvl>
    <w:lvl w:ilvl="3" w:tplc="5BA65608">
      <w:numFmt w:val="decimal"/>
      <w:lvlText w:val=""/>
      <w:lvlJc w:val="left"/>
    </w:lvl>
    <w:lvl w:ilvl="4" w:tplc="F31AF6B0">
      <w:numFmt w:val="decimal"/>
      <w:lvlText w:val=""/>
      <w:lvlJc w:val="left"/>
    </w:lvl>
    <w:lvl w:ilvl="5" w:tplc="80E0BA46">
      <w:numFmt w:val="decimal"/>
      <w:lvlText w:val=""/>
      <w:lvlJc w:val="left"/>
    </w:lvl>
    <w:lvl w:ilvl="6" w:tplc="934087EA">
      <w:numFmt w:val="decimal"/>
      <w:lvlText w:val=""/>
      <w:lvlJc w:val="left"/>
    </w:lvl>
    <w:lvl w:ilvl="7" w:tplc="AAD65FD6">
      <w:numFmt w:val="decimal"/>
      <w:lvlText w:val=""/>
      <w:lvlJc w:val="left"/>
    </w:lvl>
    <w:lvl w:ilvl="8" w:tplc="11C63460">
      <w:numFmt w:val="decimal"/>
      <w:lvlText w:val=""/>
      <w:lvlJc w:val="left"/>
    </w:lvl>
  </w:abstractNum>
  <w:num w:numId="1" w16cid:durableId="12732217">
    <w:abstractNumId w:val="0"/>
    <w:lvlOverride w:ilvl="0">
      <w:startOverride w:val="1"/>
    </w:lvlOverride>
  </w:num>
  <w:num w:numId="2" w16cid:durableId="115833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CA3"/>
    <w:rsid w:val="004A0CA3"/>
    <w:rsid w:val="007452DF"/>
    <w:rsid w:val="00D36F01"/>
    <w:rsid w:val="00F07289"/>
    <w:rsid w:val="00F7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3906"/>
  <w15:docId w15:val="{6D563E2F-661B-40D4-99BB-00FECC90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3816</Words>
  <Characters>21752</Characters>
  <Application>Microsoft Office Word</Application>
  <DocSecurity>0</DocSecurity>
  <Lines>181</Lines>
  <Paragraphs>51</Paragraphs>
  <ScaleCrop>false</ScaleCrop>
  <Company/>
  <LinksUpToDate>false</LinksUpToDate>
  <CharactersWithSpaces>25517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Breuer</cp:lastModifiedBy>
  <cp:revision>3</cp:revision>
  <dcterms:created xsi:type="dcterms:W3CDTF">2026-05-24T12:39:00Z</dcterms:created>
  <dcterms:modified xsi:type="dcterms:W3CDTF">2026-05-25T12:00:00Z</dcterms:modified>
</cp:coreProperties>
</file>