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43C8" w14:textId="414B0AA0" w:rsidR="007F5023" w:rsidRPr="009223E9" w:rsidRDefault="00F40916" w:rsidP="009223E9">
      <w:pPr>
        <w:pStyle w:val="Ttulo1"/>
        <w:rPr>
          <w:rFonts w:asciiTheme="minorHAnsi" w:eastAsia="Times New Roman" w:hAnsiTheme="minorHAnsi" w:cs="ADLaM Display"/>
        </w:rPr>
      </w:pPr>
      <w:r w:rsidRPr="009C30D5">
        <w:rPr>
          <w:rFonts w:asciiTheme="minorHAnsi" w:eastAsia="Times New Roman" w:hAnsiTheme="minorHAnsi" w:cs="ADLaM Display"/>
        </w:rPr>
        <w:t>ST_CODE_</w:t>
      </w:r>
      <w:r w:rsidRPr="00AC4048">
        <w:rPr>
          <w:rFonts w:asciiTheme="minorHAnsi" w:eastAsia="Times New Roman" w:hAnsiTheme="minorHAnsi" w:cs="ADLaM Display"/>
        </w:rPr>
        <w:t>EXPLORER_RAG 11.0</w:t>
      </w:r>
    </w:p>
    <w:p w14:paraId="0743E8AB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Style w:val="Forte"/>
          <w:rFonts w:asciiTheme="minorHAnsi" w:hAnsiTheme="minorHAnsi" w:cs="ADLaM Display"/>
        </w:rPr>
        <w:t>ST_CODE_EXPLORER_RAG 11.0</w:t>
      </w:r>
      <w:r w:rsidRPr="00AC4048">
        <w:rPr>
          <w:rFonts w:asciiTheme="minorHAnsi" w:hAnsiTheme="minorHAnsi" w:cs="ADLaM Display"/>
        </w:rPr>
        <w:t xml:space="preserve"> é um sistema de Recuperação Aumentada por Geração (</w:t>
      </w:r>
      <w:proofErr w:type="spellStart"/>
      <w:r w:rsidRPr="00AC4048">
        <w:rPr>
          <w:rFonts w:asciiTheme="minorHAnsi" w:hAnsiTheme="minorHAnsi" w:cs="ADLaM Display"/>
        </w:rPr>
        <w:t>Retrieval-Augmented</w:t>
      </w:r>
      <w:proofErr w:type="spellEnd"/>
      <w:r w:rsidRPr="00AC4048">
        <w:rPr>
          <w:rFonts w:asciiTheme="minorHAnsi" w:hAnsiTheme="minorHAnsi" w:cs="ADLaM Display"/>
        </w:rPr>
        <w:t xml:space="preserve"> </w:t>
      </w:r>
      <w:proofErr w:type="spellStart"/>
      <w:r w:rsidRPr="00AC4048">
        <w:rPr>
          <w:rFonts w:asciiTheme="minorHAnsi" w:hAnsiTheme="minorHAnsi" w:cs="ADLaM Display"/>
        </w:rPr>
        <w:t>Generation</w:t>
      </w:r>
      <w:proofErr w:type="spellEnd"/>
      <w:r w:rsidRPr="00AC4048">
        <w:rPr>
          <w:rFonts w:asciiTheme="minorHAnsi" w:hAnsiTheme="minorHAnsi" w:cs="ADLaM Display"/>
        </w:rPr>
        <w:t xml:space="preserve"> – RAG) desenvolvido em </w:t>
      </w:r>
      <w:r w:rsidRPr="00AC4048">
        <w:rPr>
          <w:rStyle w:val="Forte"/>
          <w:rFonts w:asciiTheme="minorHAnsi" w:hAnsiTheme="minorHAnsi" w:cs="ADLaM Display"/>
        </w:rPr>
        <w:t>Python 3</w:t>
      </w:r>
      <w:r w:rsidRPr="00AC4048">
        <w:rPr>
          <w:rFonts w:asciiTheme="minorHAnsi" w:hAnsiTheme="minorHAnsi" w:cs="ADLaM Display"/>
        </w:rPr>
        <w:t xml:space="preserve"> para execução em dispositivos Android por meio do </w:t>
      </w:r>
      <w:proofErr w:type="spellStart"/>
      <w:r w:rsidRPr="00AC4048">
        <w:rPr>
          <w:rStyle w:val="Forte"/>
          <w:rFonts w:asciiTheme="minorHAnsi" w:hAnsiTheme="minorHAnsi" w:cs="ADLaM Display"/>
        </w:rPr>
        <w:t>Termux</w:t>
      </w:r>
      <w:proofErr w:type="spellEnd"/>
      <w:r w:rsidRPr="00AC4048">
        <w:rPr>
          <w:rFonts w:asciiTheme="minorHAnsi" w:hAnsiTheme="minorHAnsi" w:cs="ADLaM Display"/>
        </w:rPr>
        <w:t xml:space="preserve"> ou </w:t>
      </w:r>
      <w:proofErr w:type="spellStart"/>
      <w:r w:rsidRPr="00AC4048">
        <w:rPr>
          <w:rStyle w:val="Forte"/>
          <w:rFonts w:asciiTheme="minorHAnsi" w:hAnsiTheme="minorHAnsi" w:cs="ADLaM Display"/>
        </w:rPr>
        <w:t>Pydroid</w:t>
      </w:r>
      <w:proofErr w:type="spellEnd"/>
      <w:r w:rsidRPr="00AC4048">
        <w:rPr>
          <w:rStyle w:val="Forte"/>
          <w:rFonts w:asciiTheme="minorHAnsi" w:hAnsiTheme="minorHAnsi" w:cs="ADLaM Display"/>
        </w:rPr>
        <w:t xml:space="preserve"> 3</w:t>
      </w:r>
      <w:r w:rsidRPr="00AC4048">
        <w:rPr>
          <w:rFonts w:asciiTheme="minorHAnsi" w:hAnsiTheme="minorHAnsi" w:cs="ADLaM Display"/>
        </w:rPr>
        <w:t xml:space="preserve">. O projeto é direcionado à análise de bibliotecas técnicas locais contendo código-fonte, documentação de engenharia e implementações em </w:t>
      </w:r>
      <w:proofErr w:type="spellStart"/>
      <w:r w:rsidRPr="00AC4048">
        <w:rPr>
          <w:rStyle w:val="Forte"/>
          <w:rFonts w:asciiTheme="minorHAnsi" w:hAnsiTheme="minorHAnsi" w:cs="ADLaM Display"/>
        </w:rPr>
        <w:t>Structured</w:t>
      </w:r>
      <w:proofErr w:type="spellEnd"/>
      <w:r w:rsidRPr="00AC4048">
        <w:rPr>
          <w:rStyle w:val="Forte"/>
          <w:rFonts w:asciiTheme="minorHAnsi" w:hAnsiTheme="minorHAnsi" w:cs="ADLaM Display"/>
        </w:rPr>
        <w:t xml:space="preserve"> </w:t>
      </w:r>
      <w:proofErr w:type="spellStart"/>
      <w:r w:rsidRPr="00AC4048">
        <w:rPr>
          <w:rStyle w:val="Forte"/>
          <w:rFonts w:asciiTheme="minorHAnsi" w:hAnsiTheme="minorHAnsi" w:cs="ADLaM Display"/>
        </w:rPr>
        <w:t>Text</w:t>
      </w:r>
      <w:proofErr w:type="spellEnd"/>
      <w:r w:rsidRPr="00AC4048">
        <w:rPr>
          <w:rStyle w:val="Forte"/>
          <w:rFonts w:asciiTheme="minorHAnsi" w:hAnsiTheme="minorHAnsi" w:cs="ADLaM Display"/>
        </w:rPr>
        <w:t xml:space="preserve"> (IEC 61131-3)</w:t>
      </w:r>
      <w:r w:rsidRPr="00AC4048">
        <w:rPr>
          <w:rFonts w:asciiTheme="minorHAnsi" w:hAnsiTheme="minorHAnsi" w:cs="ADLaM Display"/>
        </w:rPr>
        <w:t xml:space="preserve"> utilizadas em aplicações de automação industrial, controle de movimento, </w:t>
      </w:r>
      <w:proofErr w:type="spellStart"/>
      <w:r w:rsidRPr="00AC4048">
        <w:rPr>
          <w:rFonts w:asciiTheme="minorHAnsi" w:hAnsiTheme="minorHAnsi" w:cs="ADLaM Display"/>
        </w:rPr>
        <w:t>CLPs</w:t>
      </w:r>
      <w:proofErr w:type="spellEnd"/>
      <w:r w:rsidRPr="00AC4048">
        <w:rPr>
          <w:rFonts w:asciiTheme="minorHAnsi" w:hAnsiTheme="minorHAnsi" w:cs="ADLaM Display"/>
        </w:rPr>
        <w:t xml:space="preserve">, </w:t>
      </w:r>
      <w:proofErr w:type="spellStart"/>
      <w:r w:rsidRPr="00AC4048">
        <w:rPr>
          <w:rFonts w:asciiTheme="minorHAnsi" w:hAnsiTheme="minorHAnsi" w:cs="ADLaM Display"/>
        </w:rPr>
        <w:t>CNCs</w:t>
      </w:r>
      <w:proofErr w:type="spellEnd"/>
      <w:r w:rsidRPr="00AC4048">
        <w:rPr>
          <w:rFonts w:asciiTheme="minorHAnsi" w:hAnsiTheme="minorHAnsi" w:cs="ADLaM Display"/>
        </w:rPr>
        <w:t xml:space="preserve"> e sistemas embarcados.</w:t>
      </w:r>
    </w:p>
    <w:p w14:paraId="53419946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 xml:space="preserve">O mecanismo de recuperação prioriza a biblioteca técnica armazenada localmente, realizando indexação automática dos documentos suportados, pesquisa lexical por palavras-chave, identificação de funções e extração completa dos blocos de implementação. O conteúdo recuperado constitui o contexto utilizado durante a análise técnica. Na ausência de informações locais, o sistema utiliza fontes públicas como mecanismo complementar de recuperação. Quando configurado, o contexto recuperado pode ser processado por modelos de linguagem compatíveis com a API </w:t>
      </w:r>
      <w:proofErr w:type="spellStart"/>
      <w:r w:rsidRPr="00AC4048">
        <w:rPr>
          <w:rFonts w:asciiTheme="minorHAnsi" w:hAnsiTheme="minorHAnsi" w:cs="ADLaM Display"/>
        </w:rPr>
        <w:t>OpenAI</w:t>
      </w:r>
      <w:proofErr w:type="spellEnd"/>
      <w:r w:rsidRPr="00AC4048">
        <w:rPr>
          <w:rFonts w:asciiTheme="minorHAnsi" w:hAnsiTheme="minorHAnsi" w:cs="ADLaM Display"/>
        </w:rPr>
        <w:t>.</w:t>
      </w:r>
    </w:p>
    <w:p w14:paraId="16A1F244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5F55A5A6" wp14:editId="73C0A97E">
                <wp:extent cx="2797810" cy="1270"/>
                <wp:effectExtent l="0" t="35560" r="0" b="40640"/>
                <wp:docPr id="83037584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C6FC9" id="Retângulo 9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DD7DA64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Arquitetura</w:t>
      </w:r>
    </w:p>
    <w:p w14:paraId="3CE2174E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Usuário</w:t>
      </w:r>
    </w:p>
    <w:p w14:paraId="48A4D12B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75F9438C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76A14565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Interface Terminal</w:t>
      </w:r>
    </w:p>
    <w:p w14:paraId="23F0377E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518DA3BB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41CF174C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Identificação da consulta</w:t>
      </w:r>
    </w:p>
    <w:p w14:paraId="40BD9AB2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44E48192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0D4B8EE4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Pesquisa na biblioteca local</w:t>
      </w:r>
    </w:p>
    <w:p w14:paraId="26B573EE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1A2D46A8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55FC62A9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Indexação dos documentos</w:t>
      </w:r>
    </w:p>
    <w:p w14:paraId="4E61E01C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1BDF6F89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65C69AAE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Extração de FUNCTION ... END_FUNCTION</w:t>
      </w:r>
    </w:p>
    <w:p w14:paraId="0F290318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33686931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47983C7D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Ranking de relevância</w:t>
      </w:r>
    </w:p>
    <w:p w14:paraId="36557063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06C54BCD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59F9B609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Construção do contexto RAG</w:t>
      </w:r>
    </w:p>
    <w:p w14:paraId="5BC96ACF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5913647C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5802C85B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Modelo de Linguagem Compatível</w:t>
      </w:r>
    </w:p>
    <w:p w14:paraId="7DCD26B1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Theme="minorHAnsi" w:eastAsia="MS Mincho" w:hAnsiTheme="minorHAnsi" w:cs="MS Mincho"/>
        </w:rPr>
        <w:t>│</w:t>
      </w:r>
    </w:p>
    <w:p w14:paraId="42525A1F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   </w:t>
      </w:r>
      <w:r w:rsidRPr="00AC4048">
        <w:rPr>
          <w:rStyle w:val="CdigoHTML"/>
          <w:rFonts w:ascii="Arial" w:hAnsi="Arial" w:cs="Arial"/>
        </w:rPr>
        <w:t>▼</w:t>
      </w:r>
    </w:p>
    <w:p w14:paraId="6C5840FC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Resposta fundamentada</w:t>
      </w:r>
    </w:p>
    <w:p w14:paraId="10C1E8B4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41333EF5" wp14:editId="66032454">
                <wp:extent cx="2797810" cy="1270"/>
                <wp:effectExtent l="0" t="35560" r="0" b="40640"/>
                <wp:docPr id="1588312464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2FC79" id="Retângulo 8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A08FD41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Características</w:t>
      </w:r>
    </w:p>
    <w:p w14:paraId="45E8ABD6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Python 3</w:t>
      </w:r>
    </w:p>
    <w:p w14:paraId="0A150916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Android</w:t>
      </w:r>
    </w:p>
    <w:p w14:paraId="640A4A63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Termux</w:t>
      </w:r>
      <w:proofErr w:type="spellEnd"/>
    </w:p>
    <w:p w14:paraId="79D4970C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Pydroid</w:t>
      </w:r>
      <w:proofErr w:type="spellEnd"/>
      <w:r w:rsidRPr="00AC4048">
        <w:rPr>
          <w:rFonts w:eastAsia="Times New Roman" w:cs="ADLaM Display"/>
        </w:rPr>
        <w:t xml:space="preserve"> 3</w:t>
      </w:r>
    </w:p>
    <w:p w14:paraId="6BB39474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Arquitetura RAG</w:t>
      </w:r>
    </w:p>
    <w:p w14:paraId="635311F6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Biblioteca técnica local</w:t>
      </w:r>
    </w:p>
    <w:p w14:paraId="04E4F2E5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Indexação automática de documentos DOCX</w:t>
      </w:r>
    </w:p>
    <w:p w14:paraId="5E46FD94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Recuperação automática de funções</w:t>
      </w:r>
    </w:p>
    <w:p w14:paraId="647AEE0E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Extração de blocos FUNCTION...END_FUNCTION</w:t>
      </w:r>
    </w:p>
    <w:p w14:paraId="5B0B8060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Pesquisa lexical</w:t>
      </w:r>
    </w:p>
    <w:p w14:paraId="6348D54A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Ranking de relevância</w:t>
      </w:r>
    </w:p>
    <w:p w14:paraId="7C2B5FBB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Análise baseada em contexto</w:t>
      </w:r>
    </w:p>
    <w:p w14:paraId="27047FB2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Pesquisa livre</w:t>
      </w:r>
    </w:p>
    <w:p w14:paraId="72A3A5C1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Continuidade de contexto durante a sessão</w:t>
      </w:r>
    </w:p>
    <w:p w14:paraId="0B1AD201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 xml:space="preserve">Integração com APIs compatíveis com </w:t>
      </w:r>
      <w:proofErr w:type="spellStart"/>
      <w:r w:rsidRPr="00AC4048">
        <w:rPr>
          <w:rFonts w:eastAsia="Times New Roman" w:cs="ADLaM Display"/>
        </w:rPr>
        <w:t>OpenAI</w:t>
      </w:r>
      <w:proofErr w:type="spellEnd"/>
    </w:p>
    <w:p w14:paraId="1EF731A1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 xml:space="preserve">Compatibilidade com </w:t>
      </w:r>
      <w:proofErr w:type="spellStart"/>
      <w:r w:rsidRPr="00AC4048">
        <w:rPr>
          <w:rFonts w:eastAsia="Times New Roman" w:cs="ADLaM Display"/>
        </w:rPr>
        <w:t>Grok</w:t>
      </w:r>
      <w:proofErr w:type="spellEnd"/>
    </w:p>
    <w:p w14:paraId="0C37A8FC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Funcionamento local</w:t>
      </w:r>
    </w:p>
    <w:p w14:paraId="4E5A8790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Registro de logs</w:t>
      </w:r>
    </w:p>
    <w:p w14:paraId="020F8C1D" w14:textId="77777777" w:rsidR="00F40916" w:rsidRPr="00AC4048" w:rsidRDefault="00F40916" w:rsidP="00F40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Interface em terminal</w:t>
      </w:r>
    </w:p>
    <w:p w14:paraId="297EDE1F" w14:textId="77777777" w:rsidR="00F40916" w:rsidRPr="00AC4048" w:rsidRDefault="00F40916">
      <w:pPr>
        <w:spacing w:after="0"/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219596DD" wp14:editId="02C968CA">
                <wp:extent cx="2797810" cy="1270"/>
                <wp:effectExtent l="0" t="35560" r="0" b="40640"/>
                <wp:docPr id="1815882008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229EB" id="Retângulo 7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" filled="f">
                <w10:anchorlock/>
              </v:rect>
            </w:pict>
          </mc:Fallback>
        </mc:AlternateContent>
      </w:r>
    </w:p>
    <w:p w14:paraId="031C1DD7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Aplicações</w:t>
      </w:r>
    </w:p>
    <w:p w14:paraId="68B16BAA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Structured</w:t>
      </w:r>
      <w:proofErr w:type="spellEnd"/>
      <w:r w:rsidRPr="00AC4048">
        <w:rPr>
          <w:rFonts w:eastAsia="Times New Roman" w:cs="ADLaM Display"/>
        </w:rPr>
        <w:t xml:space="preserve"> </w:t>
      </w:r>
      <w:proofErr w:type="spellStart"/>
      <w:r w:rsidRPr="00AC4048">
        <w:rPr>
          <w:rFonts w:eastAsia="Times New Roman" w:cs="ADLaM Display"/>
        </w:rPr>
        <w:t>Text</w:t>
      </w:r>
      <w:proofErr w:type="spellEnd"/>
      <w:r w:rsidRPr="00AC4048">
        <w:rPr>
          <w:rFonts w:eastAsia="Times New Roman" w:cs="ADLaM Display"/>
        </w:rPr>
        <w:t xml:space="preserve"> (IEC 61131-3)</w:t>
      </w:r>
    </w:p>
    <w:p w14:paraId="797C3931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CLPs</w:t>
      </w:r>
      <w:proofErr w:type="spellEnd"/>
    </w:p>
    <w:p w14:paraId="2DAAF4E1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CNC</w:t>
      </w:r>
    </w:p>
    <w:p w14:paraId="12811AC2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 xml:space="preserve">Motion </w:t>
      </w:r>
      <w:proofErr w:type="spellStart"/>
      <w:r w:rsidRPr="00AC4048">
        <w:rPr>
          <w:rFonts w:eastAsia="Times New Roman" w:cs="ADLaM Display"/>
        </w:rPr>
        <w:t>Control</w:t>
      </w:r>
      <w:proofErr w:type="spellEnd"/>
    </w:p>
    <w:p w14:paraId="7DEC2EBC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EtherCAT</w:t>
      </w:r>
      <w:proofErr w:type="spellEnd"/>
    </w:p>
    <w:p w14:paraId="68C9CD38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CiA</w:t>
      </w:r>
      <w:proofErr w:type="spellEnd"/>
      <w:r w:rsidRPr="00AC4048">
        <w:rPr>
          <w:rFonts w:eastAsia="Times New Roman" w:cs="ADLaM Display"/>
        </w:rPr>
        <w:t xml:space="preserve"> 402</w:t>
      </w:r>
    </w:p>
    <w:p w14:paraId="20D2BEFA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Servo Drives</w:t>
      </w:r>
    </w:p>
    <w:p w14:paraId="4FF54A4C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Automação Industrial</w:t>
      </w:r>
    </w:p>
    <w:p w14:paraId="10301869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Sistemas embarcados</w:t>
      </w:r>
    </w:p>
    <w:p w14:paraId="20251C9C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Documentação técnica</w:t>
      </w:r>
    </w:p>
    <w:p w14:paraId="4AC74372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Bibliotecas de engenharia</w:t>
      </w:r>
    </w:p>
    <w:p w14:paraId="59733DC9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Algoritmos industriais</w:t>
      </w:r>
    </w:p>
    <w:p w14:paraId="35162BE6" w14:textId="77777777" w:rsidR="00F40916" w:rsidRPr="00AC4048" w:rsidRDefault="00F40916" w:rsidP="00F40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Sistemas de controle</w:t>
      </w:r>
    </w:p>
    <w:p w14:paraId="2E9EF544" w14:textId="77777777" w:rsidR="00F40916" w:rsidRPr="00AC4048" w:rsidRDefault="00F40916">
      <w:pPr>
        <w:spacing w:after="0"/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03C5D252" wp14:editId="57224B76">
                <wp:extent cx="2797810" cy="1270"/>
                <wp:effectExtent l="0" t="35560" r="0" b="40640"/>
                <wp:docPr id="2144166235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4115D" id="Retângulo 6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" filled="f">
                <w10:anchorlock/>
              </v:rect>
            </w:pict>
          </mc:Fallback>
        </mc:AlternateContent>
      </w:r>
    </w:p>
    <w:p w14:paraId="2333FBF6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Fluxo de Recuperação</w:t>
      </w:r>
    </w:p>
    <w:p w14:paraId="1C55C012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Recebimento da consulta.</w:t>
      </w:r>
    </w:p>
    <w:p w14:paraId="20B632C1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Identificação da função ou palavras-chave.</w:t>
      </w:r>
    </w:p>
    <w:p w14:paraId="08C5E325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Pesquisa na biblioteca local.</w:t>
      </w:r>
    </w:p>
    <w:p w14:paraId="2AA7AB6E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Recuperação do documento mais relevante.</w:t>
      </w:r>
    </w:p>
    <w:p w14:paraId="7D685C25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Extração automática do bloco correspondente.</w:t>
      </w:r>
    </w:p>
    <w:p w14:paraId="27A3F8B2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Construção do contexto técnico.</w:t>
      </w:r>
    </w:p>
    <w:p w14:paraId="588884E0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Processamento pelo modelo de linguagem, quando disponível.</w:t>
      </w:r>
    </w:p>
    <w:p w14:paraId="085E78C5" w14:textId="77777777" w:rsidR="00F40916" w:rsidRPr="00AC4048" w:rsidRDefault="00F40916" w:rsidP="00F40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Geração da resposta fundamentada.</w:t>
      </w:r>
    </w:p>
    <w:p w14:paraId="2B4BC68E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Na ausência de resultados locais, o sistema utiliza mecanismos de recuperação por fontes públicas previamente configuradas.</w:t>
      </w:r>
    </w:p>
    <w:p w14:paraId="150CF6C7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59B5DD20" wp14:editId="30F0FB6E">
                <wp:extent cx="2797810" cy="1270"/>
                <wp:effectExtent l="0" t="35560" r="0" b="40640"/>
                <wp:docPr id="1780722963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449AF" id="Retângulo 5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D63E4D2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Biblioteca Técnica</w:t>
      </w:r>
    </w:p>
    <w:p w14:paraId="6C4E0C6D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A biblioteca local pode conter documentos organizados em diretórios livres. Durante a indexação, o sistema percorre automaticamente as pastas configuradas, identifica documentos suportados, extrai o conteúdo textual, mantém os documentos indexados em memória e disponibiliza pesquisas durante toda a execução.</w:t>
      </w:r>
    </w:p>
    <w:p w14:paraId="093F9E06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27EA6688" wp14:editId="666C3264">
                <wp:extent cx="2797810" cy="1270"/>
                <wp:effectExtent l="0" t="35560" r="0" b="40640"/>
                <wp:docPr id="171381968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6251D" id="Retângulo 4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89DF95C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Extração de Código</w:t>
      </w:r>
    </w:p>
    <w:p w14:paraId="0F742C92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A recuperação das implementações utiliza a identificação da declaração da função:</w:t>
      </w:r>
    </w:p>
    <w:p w14:paraId="76DE90F6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 xml:space="preserve">FUNCTION </w:t>
      </w:r>
      <w:proofErr w:type="spellStart"/>
      <w:r w:rsidRPr="00AC4048">
        <w:rPr>
          <w:rStyle w:val="CdigoHTML"/>
          <w:rFonts w:asciiTheme="minorHAnsi" w:hAnsiTheme="minorHAnsi" w:cs="ADLaM Display"/>
        </w:rPr>
        <w:t>NomeDaFuncao</w:t>
      </w:r>
      <w:proofErr w:type="spellEnd"/>
    </w:p>
    <w:p w14:paraId="536C28D9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A extração é concluída ao localizar:</w:t>
      </w:r>
    </w:p>
    <w:p w14:paraId="7767F3DB" w14:textId="77777777" w:rsidR="00F40916" w:rsidRPr="00AC4048" w:rsidRDefault="00F40916">
      <w:pPr>
        <w:pStyle w:val="Pr-formataoHTML"/>
        <w:rPr>
          <w:rStyle w:val="CdigoHTML"/>
          <w:rFonts w:asciiTheme="minorHAnsi" w:hAnsiTheme="minorHAnsi" w:cs="ADLaM Display"/>
        </w:rPr>
      </w:pPr>
      <w:r w:rsidRPr="00AC4048">
        <w:rPr>
          <w:rStyle w:val="CdigoHTML"/>
          <w:rFonts w:asciiTheme="minorHAnsi" w:hAnsiTheme="minorHAnsi" w:cs="ADLaM Display"/>
        </w:rPr>
        <w:t>END_FUNCTION</w:t>
      </w:r>
    </w:p>
    <w:p w14:paraId="6A030F65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Todo o conteúdo compreendido entre esses delimitadores é utilizado como contexto para análise.</w:t>
      </w:r>
    </w:p>
    <w:p w14:paraId="127272D5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5FD60F00" wp14:editId="320A69B0">
                <wp:extent cx="2797810" cy="1270"/>
                <wp:effectExtent l="0" t="35560" r="0" b="40640"/>
                <wp:docPr id="1479600581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D4E90" id="Retângulo 3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BAC0063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Recuperação de Informação</w:t>
      </w:r>
    </w:p>
    <w:p w14:paraId="2097B9D9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O mecanismo de recuperação utiliza:</w:t>
      </w:r>
    </w:p>
    <w:p w14:paraId="77C1722D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normalização textual;</w:t>
      </w:r>
    </w:p>
    <w:p w14:paraId="534618F7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remoção de palavras pouco relevantes;</w:t>
      </w:r>
    </w:p>
    <w:p w14:paraId="433895DF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pesquisa lexical;</w:t>
      </w:r>
    </w:p>
    <w:p w14:paraId="6CDA5331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contagem de ocorrências;</w:t>
      </w:r>
    </w:p>
    <w:p w14:paraId="0EB66E13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ordenação por relevância;</w:t>
      </w:r>
    </w:p>
    <w:p w14:paraId="07A97857" w14:textId="77777777" w:rsidR="00F40916" w:rsidRPr="00AC4048" w:rsidRDefault="00F40916" w:rsidP="00F40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seleção automática do documento mais relevante.</w:t>
      </w:r>
    </w:p>
    <w:p w14:paraId="0B7A663E" w14:textId="77777777" w:rsidR="00F40916" w:rsidRPr="00AC4048" w:rsidRDefault="00F40916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 xml:space="preserve">A arquitetura caracteriza um sistema </w:t>
      </w:r>
      <w:r w:rsidRPr="00AC4048">
        <w:rPr>
          <w:rStyle w:val="Forte"/>
          <w:rFonts w:asciiTheme="minorHAnsi" w:hAnsiTheme="minorHAnsi" w:cs="ADLaM Display"/>
        </w:rPr>
        <w:t>RAG baseado em recuperação textual</w:t>
      </w:r>
      <w:r w:rsidRPr="00AC4048">
        <w:rPr>
          <w:rFonts w:asciiTheme="minorHAnsi" w:hAnsiTheme="minorHAnsi" w:cs="ADLaM Display"/>
        </w:rPr>
        <w:t>, utilizando documentos locais como principal fonte de conhecimento.</w:t>
      </w:r>
    </w:p>
    <w:p w14:paraId="71B11AAF" w14:textId="77777777" w:rsidR="00F40916" w:rsidRPr="00AC4048" w:rsidRDefault="00F40916">
      <w:pPr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548553FC" wp14:editId="19F3DC97">
                <wp:extent cx="2797810" cy="1270"/>
                <wp:effectExtent l="0" t="35560" r="0" b="40640"/>
                <wp:docPr id="1552675071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953C4" id="Retângulo 2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1PQoJN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2599453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Tecnologias</w:t>
      </w:r>
    </w:p>
    <w:p w14:paraId="319C0B98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Python 3</w:t>
      </w:r>
    </w:p>
    <w:p w14:paraId="4A759F15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>Android</w:t>
      </w:r>
    </w:p>
    <w:p w14:paraId="1D64D2CE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Termux</w:t>
      </w:r>
      <w:proofErr w:type="spellEnd"/>
    </w:p>
    <w:p w14:paraId="3FF7EB13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Pydroid</w:t>
      </w:r>
      <w:proofErr w:type="spellEnd"/>
      <w:r w:rsidRPr="00AC4048">
        <w:rPr>
          <w:rFonts w:eastAsia="Times New Roman" w:cs="ADLaM Display"/>
        </w:rPr>
        <w:t xml:space="preserve"> 3</w:t>
      </w:r>
    </w:p>
    <w:p w14:paraId="25020142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requests</w:t>
      </w:r>
      <w:proofErr w:type="spellEnd"/>
    </w:p>
    <w:p w14:paraId="58F71425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python-docx</w:t>
      </w:r>
      <w:proofErr w:type="spellEnd"/>
    </w:p>
    <w:p w14:paraId="19CCC11C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dataclasses</w:t>
      </w:r>
      <w:proofErr w:type="spellEnd"/>
    </w:p>
    <w:p w14:paraId="5F1917B3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pathlib</w:t>
      </w:r>
      <w:proofErr w:type="spellEnd"/>
    </w:p>
    <w:p w14:paraId="60AF27A2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logging</w:t>
      </w:r>
      <w:proofErr w:type="spellEnd"/>
    </w:p>
    <w:p w14:paraId="3A906A7D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Retrieval-Augmented</w:t>
      </w:r>
      <w:proofErr w:type="spellEnd"/>
      <w:r w:rsidRPr="00AC4048">
        <w:rPr>
          <w:rFonts w:eastAsia="Times New Roman" w:cs="ADLaM Display"/>
        </w:rPr>
        <w:t xml:space="preserve"> </w:t>
      </w:r>
      <w:proofErr w:type="spellStart"/>
      <w:r w:rsidRPr="00AC4048">
        <w:rPr>
          <w:rFonts w:eastAsia="Times New Roman" w:cs="ADLaM Display"/>
        </w:rPr>
        <w:t>Generation</w:t>
      </w:r>
      <w:proofErr w:type="spellEnd"/>
      <w:r w:rsidRPr="00AC4048">
        <w:rPr>
          <w:rFonts w:eastAsia="Times New Roman" w:cs="ADLaM Display"/>
        </w:rPr>
        <w:t xml:space="preserve"> (RAG)</w:t>
      </w:r>
    </w:p>
    <w:p w14:paraId="515201D2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r w:rsidRPr="00AC4048">
        <w:rPr>
          <w:rFonts w:eastAsia="Times New Roman" w:cs="ADLaM Display"/>
        </w:rPr>
        <w:t xml:space="preserve">APIs compatíveis com </w:t>
      </w:r>
      <w:proofErr w:type="spellStart"/>
      <w:r w:rsidRPr="00AC4048">
        <w:rPr>
          <w:rFonts w:eastAsia="Times New Roman" w:cs="ADLaM Display"/>
        </w:rPr>
        <w:t>OpenAI</w:t>
      </w:r>
      <w:proofErr w:type="spellEnd"/>
    </w:p>
    <w:p w14:paraId="521CA8E9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Grok</w:t>
      </w:r>
      <w:proofErr w:type="spellEnd"/>
    </w:p>
    <w:p w14:paraId="3088C165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Wikipedia</w:t>
      </w:r>
      <w:proofErr w:type="spellEnd"/>
      <w:r w:rsidRPr="00AC4048">
        <w:rPr>
          <w:rFonts w:eastAsia="Times New Roman" w:cs="ADLaM Display"/>
        </w:rPr>
        <w:t xml:space="preserve"> API</w:t>
      </w:r>
    </w:p>
    <w:p w14:paraId="097015DD" w14:textId="77777777" w:rsidR="00F40916" w:rsidRPr="00AC4048" w:rsidRDefault="00F40916" w:rsidP="00F409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DLaM Display"/>
        </w:rPr>
      </w:pPr>
      <w:proofErr w:type="spellStart"/>
      <w:r w:rsidRPr="00AC4048">
        <w:rPr>
          <w:rFonts w:eastAsia="Times New Roman" w:cs="ADLaM Display"/>
        </w:rPr>
        <w:t>Wikidata</w:t>
      </w:r>
      <w:proofErr w:type="spellEnd"/>
      <w:r w:rsidRPr="00AC4048">
        <w:rPr>
          <w:rFonts w:eastAsia="Times New Roman" w:cs="ADLaM Display"/>
        </w:rPr>
        <w:t xml:space="preserve"> API</w:t>
      </w:r>
    </w:p>
    <w:p w14:paraId="2C036E6B" w14:textId="77777777" w:rsidR="00F40916" w:rsidRPr="00AC4048" w:rsidRDefault="00F40916">
      <w:pPr>
        <w:spacing w:after="0"/>
        <w:rPr>
          <w:rFonts w:eastAsia="Times New Roman" w:cs="ADLaM Display"/>
        </w:rPr>
      </w:pPr>
      <w:r w:rsidRPr="00AC4048">
        <w:rPr>
          <w:rFonts w:eastAsia="Times New Roman" w:cs="ADLaM Display"/>
          <w:noProof/>
        </w:rPr>
        <mc:AlternateContent>
          <mc:Choice Requires="wps">
            <w:drawing>
              <wp:inline distT="0" distB="0" distL="0" distR="0" wp14:anchorId="3B6251DD" wp14:editId="45EB704A">
                <wp:extent cx="2797810" cy="1270"/>
                <wp:effectExtent l="0" t="35560" r="0" b="40640"/>
                <wp:docPr id="271528766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72189" id="Retângulo 1" o:spid="_x0000_s1026" style="width:220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" filled="f">
                <w10:anchorlock/>
              </v:rect>
            </w:pict>
          </mc:Fallback>
        </mc:AlternateContent>
      </w:r>
    </w:p>
    <w:p w14:paraId="1AAFBC04" w14:textId="77777777" w:rsidR="00F40916" w:rsidRPr="00AC4048" w:rsidRDefault="00F40916">
      <w:pPr>
        <w:pStyle w:val="Ttulo2"/>
        <w:rPr>
          <w:rFonts w:asciiTheme="minorHAnsi" w:eastAsia="Times New Roman" w:hAnsiTheme="minorHAnsi" w:cs="ADLaM Display"/>
        </w:rPr>
      </w:pPr>
      <w:r w:rsidRPr="00AC4048">
        <w:rPr>
          <w:rFonts w:asciiTheme="minorHAnsi" w:eastAsia="Times New Roman" w:hAnsiTheme="minorHAnsi" w:cs="ADLaM Display"/>
        </w:rPr>
        <w:t>Finalidade</w:t>
      </w:r>
    </w:p>
    <w:p w14:paraId="7CBC9534" w14:textId="77777777" w:rsidR="009367CD" w:rsidRDefault="00F40916" w:rsidP="009367CD">
      <w:pPr>
        <w:pStyle w:val="NormalWeb"/>
        <w:rPr>
          <w:rFonts w:asciiTheme="minorHAnsi" w:hAnsiTheme="minorHAnsi" w:cs="ADLaM Display"/>
        </w:rPr>
      </w:pPr>
      <w:r w:rsidRPr="00AC4048">
        <w:rPr>
          <w:rFonts w:asciiTheme="minorHAnsi" w:hAnsiTheme="minorHAnsi" w:cs="ADLaM Display"/>
        </w:rPr>
        <w:t>O ST_CODE_EXPLORER_RAG foi desenvolvido para recuperação, exploração e análise de bibliotecas técnicas contendo código-fonte e documentação de engenharia, fornecendo respostas fundamentadas diretamente no conteúdo recuperado, preservando a documentação local como principal fonte de conhecimento e permitindo integração opcional com modelos modernos de linguagem.</w:t>
      </w:r>
    </w:p>
    <w:p w14:paraId="3160E598" w14:textId="634712B3" w:rsidR="003626B2" w:rsidRDefault="005C25D0" w:rsidP="009367CD">
      <w:pPr>
        <w:pStyle w:val="NormalWeb"/>
        <w:rPr>
          <w:rFonts w:asciiTheme="minorHAnsi" w:hAnsiTheme="minorHAnsi" w:cs="ADLaM Display"/>
        </w:rPr>
      </w:pPr>
      <w:r>
        <w:rPr>
          <w:rFonts w:asciiTheme="minorHAnsi" w:hAnsiTheme="minorHAnsi" w:cs="ADLaM Display"/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8A542EE" wp14:editId="1E30DE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59375" cy="8892540"/>
            <wp:effectExtent l="0" t="0" r="3175" b="3810"/>
            <wp:wrapTopAndBottom/>
            <wp:docPr id="75098046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0460" name="Imagem 7509804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11F90" w14:textId="1E9CB446" w:rsidR="00E20304" w:rsidRDefault="00EC46C3" w:rsidP="009367CD">
      <w:pPr>
        <w:pStyle w:val="NormalWeb"/>
        <w:rPr>
          <w:rFonts w:asciiTheme="minorHAnsi" w:hAnsiTheme="minorHAnsi" w:cs="ADLaM Display"/>
        </w:rPr>
      </w:pPr>
      <w:r>
        <w:rPr>
          <w:rFonts w:asciiTheme="minorHAnsi" w:hAnsiTheme="minorHAnsi" w:cs="ADLaM Display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00092F8" wp14:editId="7D162D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70755" cy="8892540"/>
            <wp:effectExtent l="0" t="0" r="0" b="3810"/>
            <wp:wrapTopAndBottom/>
            <wp:docPr id="20340691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69138" name="Imagem 2034069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E86EF" w14:textId="77777777" w:rsidR="00E20304" w:rsidRDefault="00E20304" w:rsidP="00986753">
      <w:pPr>
        <w:pStyle w:val="NormalWeb"/>
        <w:rPr>
          <w:rFonts w:asciiTheme="minorHAnsi" w:hAnsiTheme="minorHAnsi" w:cs="ADLaM Display"/>
        </w:rPr>
      </w:pPr>
    </w:p>
    <w:p w14:paraId="5216CB15" w14:textId="22F4BA5F" w:rsidR="00986753" w:rsidRDefault="00E20304" w:rsidP="00986753">
      <w:pPr>
        <w:pStyle w:val="NormalWeb"/>
        <w:rPr>
          <w:rFonts w:asciiTheme="minorHAnsi" w:hAnsiTheme="minorHAnsi" w:cs="ADLaM Display"/>
        </w:rPr>
      </w:pPr>
      <w:r>
        <w:rPr>
          <w:rFonts w:asciiTheme="minorHAnsi" w:hAnsiTheme="minorHAnsi" w:cs="ADLaM Display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CD13025" wp14:editId="4AD733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32350" cy="8892540"/>
            <wp:effectExtent l="0" t="0" r="6350" b="3810"/>
            <wp:wrapTopAndBottom/>
            <wp:docPr id="4786264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6421" name="Imagem 478626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666BE" w14:textId="66ED5666" w:rsidR="009367CD" w:rsidRPr="00AC4048" w:rsidRDefault="000D450A" w:rsidP="00986753">
      <w:pPr>
        <w:pStyle w:val="NormalWeb"/>
        <w:rPr>
          <w:rFonts w:asciiTheme="minorHAnsi" w:hAnsiTheme="minorHAnsi" w:cs="ADLaM Display"/>
        </w:rPr>
      </w:pPr>
      <w:r>
        <w:rPr>
          <w:rFonts w:asciiTheme="minorHAnsi" w:hAnsiTheme="minorHAnsi" w:cs="ADLaM Display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A187CC5" wp14:editId="061081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39335" cy="8892540"/>
            <wp:effectExtent l="0" t="0" r="0" b="3810"/>
            <wp:wrapTopAndBottom/>
            <wp:docPr id="131501795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7958" name="Imagem 1315017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67CD" w:rsidRPr="00AC4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26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25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32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E1E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C1F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90189">
    <w:abstractNumId w:val="1"/>
  </w:num>
  <w:num w:numId="2" w16cid:durableId="2028866845">
    <w:abstractNumId w:val="2"/>
  </w:num>
  <w:num w:numId="3" w16cid:durableId="1525904418">
    <w:abstractNumId w:val="3"/>
  </w:num>
  <w:num w:numId="4" w16cid:durableId="1022897036">
    <w:abstractNumId w:val="0"/>
  </w:num>
  <w:num w:numId="5" w16cid:durableId="646514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86"/>
    <w:rsid w:val="00071D86"/>
    <w:rsid w:val="000D450A"/>
    <w:rsid w:val="00107279"/>
    <w:rsid w:val="003626B2"/>
    <w:rsid w:val="004578CC"/>
    <w:rsid w:val="00565F94"/>
    <w:rsid w:val="005C25D0"/>
    <w:rsid w:val="006E3AAF"/>
    <w:rsid w:val="006E7424"/>
    <w:rsid w:val="006F30F5"/>
    <w:rsid w:val="00781BC8"/>
    <w:rsid w:val="007F5023"/>
    <w:rsid w:val="009223E9"/>
    <w:rsid w:val="009367CD"/>
    <w:rsid w:val="00986753"/>
    <w:rsid w:val="009C30D5"/>
    <w:rsid w:val="00AC4048"/>
    <w:rsid w:val="00D907AD"/>
    <w:rsid w:val="00DD0AD1"/>
    <w:rsid w:val="00E20304"/>
    <w:rsid w:val="00EC46C3"/>
    <w:rsid w:val="00F40916"/>
    <w:rsid w:val="00F5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624A1"/>
  <w15:chartTrackingRefBased/>
  <w15:docId w15:val="{CC95241D-00C7-0B4B-B33A-07D6CBFA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D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D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D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D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D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D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D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09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F4091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0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091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4091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2026-07-20T14:31:00Z</dcterms:created>
  <dcterms:modified xsi:type="dcterms:W3CDTF">2026-07-20T14:31:00Z</dcterms:modified>
</cp:coreProperties>
</file>