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Red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Chequear servicios innecesarios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Servicios no necesarios no deben estar ejecutando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 el dueño de los servicios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El dueño de los servicios debe ser root. Verificar que solamente root pueda escribir en ellos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 servidor de impresion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/etc/cups/cupsd.conf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>Permissions = 600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>Owner = lp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>Group = sys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>Within /etc/cups/cupsd.conf: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o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Descomentar</w:t>
            </w:r>
            <w:r>
              <w:rPr/>
              <w:t xml:space="preserve"> “#User lp”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o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Descomentar</w:t>
            </w:r>
            <w:r>
              <w:rPr/>
              <w:t xml:space="preserve"> “#Group sys”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 rhosts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Asegurarse que no existen .rhosts en el sistema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No se deben definir equipos de confianza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No debe existir el archivo /etc/hosts.equiv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Interfaces ppp no deben existir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Pueden bypasear el firewall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Parametros de red correctamente configurados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Revisar en /etc/sysctl.conf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net.ipv4.tcp_max_syn_backlog = 1024 (or higher)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net.ipv4.tcp_syncookies = 1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net.ipv4.conf.all.rp_filter = 1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net.ipv4.conf.all.accept_source_route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net.ipv4.conf.all.accept_redirects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net.ipv4.conf.all.secure_redirects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net.ipv4.conf.default.rp_filter = 1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net.ipv4.conf.default.accept_source_route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net.ipv4.conf.default.accept_redirects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net.ipv4.conf.default.secure_redirects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net.ipv4.icmp_echo_ignore_broadcasts = 1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net.ipv4.ip_forward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net.ipv4.conf.all.send_redirects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net.ipv4.conf.default.send_redirects = 0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net.ipv4.icmp_ignore_bogus_error_responses = 1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Deshabilitar IPv6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/etc/modprobe.conf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install ipv6 /bin/true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/etc/sysconfig/network: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 xml:space="preserve"> </w:t>
            </w: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NETWORKING_IPV6=no</w:t>
            </w:r>
          </w:p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 xml:space="preserve"> </w:t>
            </w: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IPV6INIT=no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i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 w:eastAsia="Arial Unicode MS" w:cs="Lucida Sans"/>
          <w:b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Arial Unicode MS" w:cs="Lucida Sans"/>
          <w:b/>
          <w:bCs/>
          <w:color w:val="auto"/>
          <w:kern w:val="2"/>
          <w:sz w:val="24"/>
          <w:szCs w:val="24"/>
          <w:lang w:val="es-ES" w:eastAsia="zh-CN" w:bidi="hi-IN"/>
        </w:rPr>
        <w:t>Usuarios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6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No deben existir cuentas con ID 0, solo root.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passwd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Restringir logins de root solamente a consola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/</w:t>
            </w:r>
            <w:r>
              <w:rPr>
                <w:i/>
                <w:iCs/>
              </w:rPr>
              <w:t>etc</w:t>
            </w:r>
            <w:r>
              <w:rPr>
                <w:i w:val="false"/>
                <w:iCs w:val="false"/>
              </w:rPr>
              <w:t>/securetty (console) y /</w:t>
            </w:r>
            <w:r>
              <w:rPr>
                <w:i/>
                <w:iCs/>
              </w:rPr>
              <w:t>etc</w:t>
            </w:r>
            <w:r>
              <w:rPr>
                <w:i w:val="false"/>
                <w:iCs w:val="false"/>
              </w:rPr>
              <w:t>/ssh/sshd_config (PermitRootLogin no)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Cuentas del sistema no deben poder realizar login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Cuentas con UID &lt; 500 verificar “shell=/sbin/nologin”</w:t>
            </w:r>
          </w:p>
          <w:p>
            <w:pPr>
              <w:pStyle w:val="TableContents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/etc/</w:t>
            </w:r>
            <w:r>
              <w:rPr>
                <w:i w:val="false"/>
                <w:iCs w:val="false"/>
              </w:rPr>
              <w:t>shadow agregar “!” al campo “password”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Las cuentas no deben tener UID duplicados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el archivo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passwd que no contengan UID duplicados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.- No se deben asignar contraseñas a los ID de grupo.</w:t>
            </w:r>
          </w:p>
          <w:p>
            <w:pPr>
              <w:pStyle w:val="TableContents"/>
              <w:widowControl w:val="false"/>
              <w:rPr/>
            </w:pPr>
            <w:r>
              <w:rPr/>
              <w:t>.- Los nombres e ID de los grupos deben ser únicos Implementación</w:t>
            </w:r>
          </w:p>
          <w:p>
            <w:pPr>
              <w:pStyle w:val="TableContents"/>
              <w:widowControl w:val="false"/>
              <w:rPr/>
            </w:pPr>
            <w:r>
              <w:rPr/>
              <w:t>.- Los grupos deben contener usuarios existentes válidos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Confirmar que el archivo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group esta formateado correctamente mediante el archivo /</w:t>
            </w:r>
            <w:r>
              <w:rPr>
                <w:i/>
                <w:iCs/>
              </w:rPr>
              <w:t>usr/</w:t>
            </w:r>
            <w:r>
              <w:rPr>
                <w:i w:val="false"/>
                <w:iCs w:val="false"/>
              </w:rPr>
              <w:t>sbin/grpck. El archivo debe contener 4 campos de datos.</w:t>
            </w:r>
          </w:p>
          <w:p>
            <w:pPr>
              <w:pStyle w:val="TableContents"/>
              <w:widowControl w:val="false"/>
              <w:rPr/>
            </w:pPr>
            <w:r>
              <w:rPr>
                <w:i w:val="false"/>
                <w:iCs w:val="false"/>
              </w:rPr>
              <w:t>Asegurarse que los nombres de grupo y GID sean únicos en el sistema</w:t>
            </w:r>
          </w:p>
          <w:p>
            <w:pPr>
              <w:pStyle w:val="TableContents"/>
              <w:widowControl w:val="false"/>
              <w:rPr/>
            </w:pPr>
            <w:r>
              <w:rPr>
                <w:i w:val="false"/>
                <w:iCs w:val="false"/>
              </w:rPr>
              <w:t>Asegurarse que los grupos solo contentan usuarios existentes válidos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Bloquear cuentas luego de 3 intentos de login no exitosos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PAM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Todas las cuentas de usuario deben tener un shell y un home único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Todos los usuarios deben teber un shell válido (/etc/passwd)</w:t>
            </w:r>
          </w:p>
          <w:p>
            <w:pPr>
              <w:pStyle w:val="TableContents"/>
              <w:widowControl w:val="false"/>
              <w:rPr/>
            </w:pPr>
            <w:r>
              <w:rPr/>
              <w:t>Verificar los permisos de los directorios home no deben ser mayores a 755 (rwxr-xr-x)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El archivo .forward no debe existir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Asegurarse que el archivo .forward no existe en los directorios de los usuarios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Encriptación de las contraseñas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/etc/passwd , verificar que cada entrada tenga una “x” para indicar que están activas las shadow passwords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Cuentas con passwords vacíos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 xml:space="preserve">Verificar </w:t>
            </w:r>
            <w:r>
              <w:rPr>
                <w:i/>
                <w:iCs/>
              </w:rPr>
              <w:t>etc</w:t>
            </w:r>
            <w:r>
              <w:rPr>
                <w:i w:val="false"/>
                <w:iCs w:val="false"/>
              </w:rPr>
              <w:t>shadow que no exsitan passwords vacíos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Comando xhost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No debe existir el comando “xhost +” en los archivos de inicialización de los usuarios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Archivos “.exrc”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Asegurarse los archivos “.exrc” solo se encuentran en el home del usuarios</w:t>
            </w:r>
          </w:p>
          <w:p>
            <w:pPr>
              <w:pStyle w:val="TableContents"/>
              <w:widowControl w:val="false"/>
              <w:rPr/>
            </w:pPr>
            <w:r>
              <w:rPr/>
              <w:t>Verificar que los mismos no contengan secuencias “!”</w:t>
            </w:r>
          </w:p>
          <w:p>
            <w:pPr>
              <w:pStyle w:val="TableContents"/>
              <w:widowControl w:val="false"/>
              <w:rPr/>
            </w:pPr>
            <w:r>
              <w:rPr/>
              <w:t>Verificar que solo puedan ser accedidos por sus dueños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Grupo “system”</w:t>
            </w:r>
          </w:p>
        </w:tc>
        <w:tc>
          <w:tcPr>
            <w:tcW w:w="482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Verificar que ningún usuario (excepto root u otro usuario del sistema por defecto) pertenezca al grupo system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TextBody"/>
        <w:rPr>
          <w:b/>
          <w:b/>
          <w:bCs/>
          <w:strike w:val="false"/>
          <w:dstrike w:val="false"/>
          <w:u w:val="none"/>
        </w:rPr>
      </w:pPr>
      <w:r>
        <w:rPr>
          <w:b/>
          <w:bCs/>
          <w:strike w:val="false"/>
          <w:dstrike w:val="false"/>
          <w:u w:val="none"/>
        </w:rPr>
        <w:t>Procesos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Path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Verificar que el directorio actual esta removido del PATH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Tiempo de inactividad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Verificar en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profile o /</w:t>
            </w:r>
            <w:r>
              <w:rPr>
                <w:i/>
                <w:iCs/>
              </w:rPr>
              <w:t>etc/</w:t>
            </w:r>
            <w:r>
              <w:rPr>
                <w:i w:val="false"/>
                <w:iCs w:val="false"/>
              </w:rPr>
              <w:t>csh.cshrc que exista un tmout = 600 seconds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Mostrar ultimo login exitoso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Verificar existencia del archivo “/var/log/lastlog”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Sistema gráfico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Si no es necesario, verificar que no esté ejecutando el modo grádico (runlevel 5)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Montajes nfs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/etc/fstab” verificar que exista la opción “nosuid”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Montajes removibles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/etc/fstab” verificar las opciones “nosuid” y “nodev” para dispositivos removibles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Homes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 xml:space="preserve">/etc/fstab” verificar las opciones “nosuid” y “nodev” para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los  homes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Deshabilitar dispositivos de almacenamiento USB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 xml:space="preserve">Verificar en “/etc/modprobe.conf” la opcion “install usb-storage </w:t>
            </w:r>
            <w:r>
              <w:rPr>
                <w:i/>
                <w:iCs/>
              </w:rPr>
              <w:t>bin</w:t>
            </w:r>
            <w:r>
              <w:rPr>
                <w:i w:val="false"/>
                <w:iCs w:val="false"/>
              </w:rPr>
              <w:t>true”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Servidor NFS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Si el sistema ofrece servicio nfs, verificar lo siguiente: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no_root_squash” no este presente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no_acl” no este presente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anonuid” sin UID 0. Verificar que el UID sea válido</w:t>
            </w:r>
          </w:p>
          <w:p>
            <w:pPr>
              <w:pStyle w:val="TableContents"/>
              <w:rPr/>
            </w:pPr>
            <w:r>
              <w:rPr/>
              <w:t>Verificar que el “/” filesystem no sea exportado</w:t>
            </w:r>
          </w:p>
          <w:p>
            <w:pPr>
              <w:pStyle w:val="TableContents"/>
              <w:rPr/>
            </w:pPr>
            <w:r>
              <w:rPr/>
              <w:t xml:space="preserve">Verificar que existan límites de exportación 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Logs de autentificación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El archivo “/var/</w:t>
            </w:r>
            <w:r>
              <w:rPr>
                <w:i w:val="false"/>
                <w:iCs w:val="false"/>
              </w:rPr>
              <w:t xml:space="preserve">log/secure” debe existir 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 w:val="false"/>
                <w:iCs w:val="false"/>
              </w:rPr>
              <w:t>Dueño: root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 w:val="false"/>
                <w:iCs w:val="false"/>
              </w:rPr>
              <w:t>Grupo: root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 w:val="false"/>
                <w:iCs w:val="false"/>
              </w:rPr>
              <w:t>Permisos: 600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Deshabilitar recepción de logs (syslog) si no es necesario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Verificar que no esté en escucha el servicio syslog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Deshabilitar montaje de filesystems  de usuario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</w:t>
            </w:r>
            <w:r>
              <w:rPr/>
              <w:t>etc/security/console.perms” Comentar entradas referidas a floppy y unidades de CD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Proteger GRUB con contraseña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</w:t>
            </w:r>
            <w:r>
              <w:rPr/>
              <w:t>etc/grub/grub.conf” Verificar que contenga una sección “password”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Auditar inicio y detención de servicios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Asegurarse los icios y detenciones de servicios queden registrados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Auditar comando “su” para obtener root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Verificar que “autpriv.* /</w:t>
            </w:r>
            <w:r>
              <w:rPr>
                <w:i/>
                <w:iCs/>
              </w:rPr>
              <w:t>var/</w:t>
            </w:r>
            <w:r>
              <w:rPr>
                <w:i w:val="false"/>
                <w:iCs w:val="false"/>
              </w:rPr>
              <w:t>log/secure” este activo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Verificación directorio “lost+found”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Debe estar vacío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Formato del archivo “/etc/passwd”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Debe estar correctamente formateado. Debe contener 7 campos de datos (columnas)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Entradas “legacy” no deben existir (+)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 xml:space="preserve">Confirmar que el signo “+” no existe en 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/etc/passwd”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/etc/shadow”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/etc/group”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/etc/gshadow”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Login shell, PATH completo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Asegurarse el shell de login en “/etc/passwd” sea especificado con PATH absoluto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Archivo de profile debe existir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Verificar que el archivo “/etc/skel/.bash_profile”</w:t>
            </w:r>
          </w:p>
          <w:p>
            <w:pPr>
              <w:pStyle w:val="TableContents"/>
              <w:rPr/>
            </w:pPr>
            <w:r>
              <w:rPr/>
              <w:t>existe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File System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Duegños de archivos y directorios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Verificar que no existan archivos y directorios sin dueños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Permisos de logs importantes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 xml:space="preserve">Chmod 600: 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</w:t>
            </w:r>
            <w:r>
              <w:rPr/>
              <w:t xml:space="preserve">var/run/utmp” 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</w:t>
            </w:r>
            <w:r>
              <w:rPr/>
              <w:t>var/run/utmpx”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</w:t>
            </w:r>
            <w:r>
              <w:rPr/>
              <w:t>var/log/wtmp”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</w:t>
            </w:r>
            <w:r>
              <w:rPr/>
              <w:t>var/log/wtmpx”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 xml:space="preserve">Permisos SUID/SGID 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Verificar que los archivos cumplan lo siguiente</w:t>
            </w:r>
          </w:p>
          <w:p>
            <w:pPr>
              <w:pStyle w:val="TableContents"/>
              <w:rPr/>
            </w:pPr>
            <w:r>
              <w:rPr/>
              <w:t>Setuid no deben ser mayores a 4755 (rwsr-xr-x)</w:t>
            </w:r>
          </w:p>
          <w:p>
            <w:pPr>
              <w:pStyle w:val="TableContents"/>
              <w:rPr/>
            </w:pPr>
            <w:r>
              <w:rPr/>
              <w:t>Setgid no deben ser mayores a 2755 (rwxr-sr-x)</w:t>
            </w:r>
          </w:p>
        </w:tc>
      </w:tr>
      <w:tr>
        <w:trPr>
          <w:trHeight w:val="670" w:hRule="atLeast"/>
        </w:trPr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Scripts Shell y SUID/SGID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Verificar que los scripts “.sh” no contengan SUID/SGID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Archivo “/etc/profile”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 xml:space="preserve">Todos los comandos ejecutados aquí no deben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 xml:space="preserve">ser modificables </w:t>
            </w:r>
            <w:r>
              <w:rPr/>
              <w:t>por nadie excepto root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Permisos del directorio “/root”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El grupo dueño de “/root” debe ser root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Archivos de inicio de usuarios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Todos los archivos de inicio de los HOME “.bash_profile” .login” deben ser 750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Archivos de inicializacion de root deben ser seguros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Verificar que .bash_profile para root sea</w:t>
            </w:r>
          </w:p>
          <w:p>
            <w:pPr>
              <w:pStyle w:val="TableContents"/>
              <w:rPr/>
            </w:pPr>
            <w:r>
              <w:rPr/>
              <w:t>rw-r—r-- (640)</w:t>
            </w:r>
          </w:p>
          <w:p>
            <w:pPr>
              <w:pStyle w:val="TableContents"/>
              <w:rPr/>
            </w:pPr>
            <w:r>
              <w:rPr/>
              <w:t>dueño: root</w:t>
            </w:r>
          </w:p>
          <w:p>
            <w:pPr>
              <w:pStyle w:val="TableContents"/>
              <w:rPr/>
            </w:pPr>
            <w:r>
              <w:rPr/>
              <w:t>grupo: root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Permisos por defecto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Asegurarse los siguientes permisos (umask 022)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/etc/sysconfig/init”, “/etc/rc.d/init.d/functions”,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/etc/profile”, “/etc/bashrc”, “/etc/csh.cshrc”, “/etc/csh.login”, “/etc/skel/.bashrc”, “/etc/vsftpd/vsftpd.conf” “/root/.bash_profile”, “/root”.bashrc”, “/root/.cshrc”, “/root/.tcshrc”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Archivos .netrc no permitidos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Verificar que no exsiten archivos .netrc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Archivo crontab de root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El usuario root debe ser el dueño de los comandos que ejecuta en su propio crontab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Permisos de comandos en crontabs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Los comantos ejecutados dentro de los archivos crontab no deben tener permisos de escritura para los grupos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Archivos de manual y documentación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  <w:t>Verificad los permisos en 644 para los archivos dentro de: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/usr/share/man”</w:t>
            </w:r>
          </w:p>
          <w:p>
            <w:pPr>
              <w:pStyle w:val="TableContents"/>
              <w:rPr/>
            </w:pPr>
            <w:r>
              <w:rPr/>
              <w:t>“</w:t>
            </w:r>
            <w:r>
              <w:rPr/>
              <w:t>/usr/shared/doc”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LibreOffice/7.1.4.2$Linux_X86_64 LibreOffice_project/a529a4fab45b75fefc5b6226684193eb000654f6</Application>
  <AppVersion>15.0000</AppVersion>
  <Pages>4</Pages>
  <Words>980</Words>
  <Characters>6159</Characters>
  <CharactersWithSpaces>6981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2021-07-17T08:41:32Z</dcterms:created>
  <dc:creator>Alejandro Martinez</dc:creator>
  <dc:description/>
  <dc:language>es-ES</dc:language>
  <cp:lastModifiedBy>Alejandro Martinez</cp:lastModifiedBy>
  <dcterms:modified xsi:type="dcterms:W3CDTF">2021-07-26T12:05:13Z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