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9A1" w:rsidRDefault="008069A1" w:rsidP="008069A1">
      <w:pPr>
        <w:autoSpaceDE w:val="0"/>
        <w:autoSpaceDN w:val="0"/>
        <w:adjustRightInd w:val="0"/>
        <w:spacing w:after="0"/>
      </w:pPr>
      <w:r>
        <w:t xml:space="preserve">Biostat/Epi 536 </w:t>
      </w:r>
      <w:r w:rsidR="006842ED">
        <w:t>202</w:t>
      </w:r>
      <w:r w:rsidR="00DD0BC9">
        <w:t>4</w:t>
      </w:r>
    </w:p>
    <w:p w:rsidR="0006762F" w:rsidRDefault="008069A1" w:rsidP="0006762F">
      <w:pPr>
        <w:autoSpaceDE w:val="0"/>
        <w:autoSpaceDN w:val="0"/>
        <w:adjustRightInd w:val="0"/>
      </w:pPr>
      <w:r>
        <w:t xml:space="preserve">HW </w:t>
      </w:r>
      <w:r w:rsidR="00CF1CB3">
        <w:t>4</w:t>
      </w:r>
      <w:r w:rsidR="0017576E">
        <w:t xml:space="preserve"> (</w:t>
      </w:r>
      <w:r w:rsidR="00F67ACF">
        <w:t>9</w:t>
      </w:r>
      <w:r w:rsidR="0017576E">
        <w:t xml:space="preserve"> questions on two pages)</w:t>
      </w:r>
      <w:r w:rsidR="0006762F">
        <w:t>.  Use the data “</w:t>
      </w:r>
      <w:proofErr w:type="spellStart"/>
      <w:r w:rsidR="0006762F">
        <w:t>esophcts</w:t>
      </w:r>
      <w:proofErr w:type="spellEnd"/>
      <w:r w:rsidR="0006762F">
        <w:t>” for this assignment</w:t>
      </w:r>
    </w:p>
    <w:p w:rsidR="0006762F" w:rsidRDefault="0006762F" w:rsidP="0006762F">
      <w:pPr>
        <w:autoSpaceDE w:val="0"/>
        <w:autoSpaceDN w:val="0"/>
        <w:adjustRightInd w:val="0"/>
        <w:spacing w:after="0"/>
        <w:ind w:firstLine="720"/>
      </w:pPr>
      <w:r>
        <w:t xml:space="preserve">Items marked </w:t>
      </w:r>
      <w:r w:rsidRPr="0006762F">
        <w:rPr>
          <w:i/>
        </w:rPr>
        <w:t>optional</w:t>
      </w:r>
      <w:r>
        <w:t xml:space="preserve"> do </w:t>
      </w:r>
      <w:r w:rsidRPr="0006762F">
        <w:rPr>
          <w:u w:val="single"/>
        </w:rPr>
        <w:t>not</w:t>
      </w:r>
      <w:r>
        <w:t xml:space="preserve"> have to be </w:t>
      </w:r>
      <w:r w:rsidR="00DD0BC9">
        <w:t>submitted</w:t>
      </w:r>
      <w:r>
        <w:t xml:space="preserve"> to obtain full credit for this assignment.  Optional items are valuable </w:t>
      </w:r>
      <w:r w:rsidR="00DD0BC9">
        <w:t>opportunities to learn</w:t>
      </w:r>
      <w:r>
        <w:t xml:space="preserve">, but </w:t>
      </w:r>
      <w:r w:rsidR="00F67ACF">
        <w:t>made</w:t>
      </w:r>
      <w:r w:rsidR="00FF5FED">
        <w:t xml:space="preserve"> </w:t>
      </w:r>
      <w:r>
        <w:t>optional because they are less useful as midterm preparation.</w:t>
      </w:r>
    </w:p>
    <w:p w:rsidR="0006762F" w:rsidRDefault="004A0C23" w:rsidP="0006762F">
      <w:pPr>
        <w:autoSpaceDE w:val="0"/>
        <w:autoSpaceDN w:val="0"/>
        <w:adjustRightInd w:val="0"/>
        <w:spacing w:after="0"/>
        <w:ind w:firstLine="720"/>
      </w:pPr>
      <w:r>
        <w:t xml:space="preserve">We will cover splines </w:t>
      </w:r>
      <w:r w:rsidR="0006762F">
        <w:t>in class on 10/2</w:t>
      </w:r>
      <w:r w:rsidR="00DD0BC9">
        <w:t>2</w:t>
      </w:r>
      <w:r w:rsidR="0006762F">
        <w:t>/2</w:t>
      </w:r>
      <w:r w:rsidR="00DD0BC9">
        <w:t>4</w:t>
      </w:r>
      <w:r>
        <w:t>, which are needed for Q6</w:t>
      </w:r>
      <w:bookmarkStart w:id="0" w:name="_GoBack"/>
      <w:bookmarkEnd w:id="0"/>
      <w:r w:rsidR="0006762F">
        <w:t xml:space="preserve">.  </w:t>
      </w:r>
      <w:r w:rsidR="00DD0BC9">
        <w:t>B</w:t>
      </w:r>
      <w:r w:rsidR="0006762F">
        <w:t xml:space="preserve">efore then, you should be able to complete </w:t>
      </w:r>
      <w:r w:rsidR="002F6964">
        <w:t xml:space="preserve">Q1- </w:t>
      </w:r>
      <w:r w:rsidR="0006762F">
        <w:t>Q</w:t>
      </w:r>
      <w:r w:rsidR="00DD0BC9">
        <w:t xml:space="preserve">5, Q9(a)-(c), and get started on </w:t>
      </w:r>
      <w:r>
        <w:t>Q7-</w:t>
      </w:r>
      <w:r w:rsidR="00DD0BC9">
        <w:t>Q8</w:t>
      </w:r>
      <w:r w:rsidR="0006762F">
        <w:t xml:space="preserve">. </w:t>
      </w:r>
    </w:p>
    <w:p w:rsidR="0006762F" w:rsidRDefault="0006762F" w:rsidP="0006762F">
      <w:pPr>
        <w:autoSpaceDE w:val="0"/>
        <w:autoSpaceDN w:val="0"/>
        <w:adjustRightInd w:val="0"/>
        <w:spacing w:after="0"/>
        <w:ind w:firstLine="720"/>
      </w:pPr>
    </w:p>
    <w:p w:rsidR="001B44B0" w:rsidRDefault="00F557A6" w:rsidP="00034ED9">
      <w:pPr>
        <w:autoSpaceDE w:val="0"/>
        <w:autoSpaceDN w:val="0"/>
        <w:adjustRightInd w:val="0"/>
      </w:pPr>
      <w:r>
        <w:t>1</w:t>
      </w:r>
      <w:r w:rsidR="001B44B0">
        <w:t>.  Fit a logistic model relating binary cider exposure (&gt; 10 g/day) to the risk of esophageal cancer, us</w:t>
      </w:r>
      <w:r w:rsidR="003E41B2">
        <w:t>ing</w:t>
      </w:r>
      <w:r w:rsidR="001B44B0">
        <w:t xml:space="preserve"> grouped-linear adjustment for age </w:t>
      </w:r>
      <w:r w:rsidR="003E41B2">
        <w:t>and</w:t>
      </w:r>
      <w:r w:rsidR="001B44B0">
        <w:t xml:space="preserve"> the six age groups in the variable </w:t>
      </w:r>
      <w:proofErr w:type="spellStart"/>
      <w:r w:rsidR="001B44B0">
        <w:t>agegp</w:t>
      </w:r>
      <w:proofErr w:type="spellEnd"/>
      <w:r w:rsidR="001B44B0">
        <w:t xml:space="preserve">.  </w:t>
      </w:r>
      <w:r w:rsidR="0006762F">
        <w:t xml:space="preserve">Report the odds ratio and 95% confidence interval for binary cider exposure.  </w:t>
      </w:r>
      <w:r w:rsidR="0006762F" w:rsidRPr="0006762F">
        <w:rPr>
          <w:i/>
        </w:rPr>
        <w:t>Optional</w:t>
      </w:r>
      <w:r w:rsidR="0006762F">
        <w:t xml:space="preserve">: </w:t>
      </w:r>
      <w:r w:rsidR="001B44B0">
        <w:t xml:space="preserve">Write a sentence appropriate for the results section of a scientific paper reporting the results of this analysis.  </w:t>
      </w:r>
      <w:r>
        <w:t>Note, here and below:  your sentence should include both a point estimate and CI for the parameter(s) of interest.</w:t>
      </w:r>
    </w:p>
    <w:p w:rsidR="001B44B0" w:rsidRDefault="00F557A6" w:rsidP="001B44B0">
      <w:pPr>
        <w:autoSpaceDE w:val="0"/>
        <w:autoSpaceDN w:val="0"/>
        <w:adjustRightInd w:val="0"/>
      </w:pPr>
      <w:r>
        <w:t>2</w:t>
      </w:r>
      <w:r w:rsidR="001B44B0">
        <w:t xml:space="preserve">.  Fit a logistic model relating binary cider exposure (&gt; 10 g/day) to the risk of esophageal cancer using </w:t>
      </w:r>
      <w:r w:rsidR="0006762F">
        <w:t>indicator</w:t>
      </w:r>
      <w:r w:rsidR="001B44B0">
        <w:t xml:space="preserve"> variables to adjust for age </w:t>
      </w:r>
      <w:r w:rsidR="003E41B2">
        <w:t>and</w:t>
      </w:r>
      <w:r w:rsidR="001B44B0">
        <w:t xml:space="preserve"> the six age groups in the variable </w:t>
      </w:r>
      <w:proofErr w:type="spellStart"/>
      <w:r w:rsidR="001B44B0">
        <w:t>agegp</w:t>
      </w:r>
      <w:proofErr w:type="spellEnd"/>
      <w:r w:rsidR="001B44B0">
        <w:t xml:space="preserve">.  </w:t>
      </w:r>
      <w:r w:rsidR="0006762F">
        <w:t xml:space="preserve">Report the odds ratio and 95% confidence interval for binary cider exposure.  </w:t>
      </w:r>
      <w:r w:rsidR="0006762F" w:rsidRPr="0006762F">
        <w:rPr>
          <w:i/>
        </w:rPr>
        <w:t>Optional</w:t>
      </w:r>
      <w:r w:rsidR="0006762F">
        <w:t xml:space="preserve">:  </w:t>
      </w:r>
      <w:r w:rsidR="001B44B0">
        <w:t xml:space="preserve">Write a sentence appropriate for the results section of a scientific paper reporting the results of this analysis.  </w:t>
      </w:r>
    </w:p>
    <w:p w:rsidR="00A74996" w:rsidRDefault="00F557A6" w:rsidP="001B44B0">
      <w:pPr>
        <w:autoSpaceDE w:val="0"/>
        <w:autoSpaceDN w:val="0"/>
        <w:adjustRightInd w:val="0"/>
      </w:pPr>
      <w:proofErr w:type="gramStart"/>
      <w:r>
        <w:t>3</w:t>
      </w:r>
      <w:r w:rsidR="001B44B0">
        <w:t xml:space="preserve">.  </w:t>
      </w:r>
      <w:r w:rsidR="00A74996">
        <w:t>(</w:t>
      </w:r>
      <w:proofErr w:type="gramEnd"/>
      <w:r w:rsidR="00A74996">
        <w:t xml:space="preserve">a) </w:t>
      </w:r>
      <w:r w:rsidR="001B44B0">
        <w:t xml:space="preserve">Compare the </w:t>
      </w:r>
      <w:r>
        <w:t>results for the exposure variable in the</w:t>
      </w:r>
      <w:r w:rsidR="001B44B0">
        <w:t xml:space="preserve"> Q</w:t>
      </w:r>
      <w:r>
        <w:t>1</w:t>
      </w:r>
      <w:r w:rsidR="001B44B0">
        <w:t xml:space="preserve"> and Q</w:t>
      </w:r>
      <w:r>
        <w:t>2 analyses</w:t>
      </w:r>
      <w:r w:rsidR="001B44B0">
        <w:t xml:space="preserve">.  Are results </w:t>
      </w:r>
      <w:r>
        <w:t xml:space="preserve">similar or </w:t>
      </w:r>
      <w:r w:rsidR="001B44B0">
        <w:t xml:space="preserve">very different?  </w:t>
      </w:r>
    </w:p>
    <w:p w:rsidR="001B44B0" w:rsidRDefault="00A74996" w:rsidP="001B44B0">
      <w:pPr>
        <w:autoSpaceDE w:val="0"/>
        <w:autoSpaceDN w:val="0"/>
        <w:adjustRightInd w:val="0"/>
      </w:pPr>
      <w:r>
        <w:t xml:space="preserve">(b) </w:t>
      </w:r>
      <w:r w:rsidR="0006762F">
        <w:t>(</w:t>
      </w:r>
      <w:r w:rsidR="0006762F" w:rsidRPr="0006762F">
        <w:rPr>
          <w:i/>
        </w:rPr>
        <w:t>Optional</w:t>
      </w:r>
      <w:r w:rsidR="0006762F">
        <w:t xml:space="preserve">.)  </w:t>
      </w:r>
      <w:r w:rsidR="001B44B0">
        <w:t>Which result would you prefer to report in a scientific article, and why?</w:t>
      </w:r>
    </w:p>
    <w:p w:rsidR="001B44B0" w:rsidRDefault="00F557A6" w:rsidP="001B44B0">
      <w:pPr>
        <w:autoSpaceDE w:val="0"/>
        <w:autoSpaceDN w:val="0"/>
        <w:adjustRightInd w:val="0"/>
      </w:pPr>
      <w:r>
        <w:t>4</w:t>
      </w:r>
      <w:r w:rsidR="001B44B0">
        <w:t>.  Fit a logistic model relating binary cider exposure (&gt; 10 g/day) to the risk of esophageal cancer using linear adjustment for age</w:t>
      </w:r>
      <w:r w:rsidR="002F6964">
        <w:t xml:space="preserve"> (as a continuous variable)</w:t>
      </w:r>
      <w:r w:rsidR="001B44B0">
        <w:t xml:space="preserve">.  </w:t>
      </w:r>
      <w:r w:rsidR="0006762F">
        <w:t xml:space="preserve">Report the odds ratio and 95% confidence interval for binary cider exposure.  </w:t>
      </w:r>
      <w:r w:rsidR="0006762F" w:rsidRPr="0006762F">
        <w:rPr>
          <w:i/>
        </w:rPr>
        <w:t>Optional</w:t>
      </w:r>
      <w:r w:rsidR="0006762F">
        <w:t xml:space="preserve">: </w:t>
      </w:r>
      <w:r>
        <w:t xml:space="preserve">Write a sentence appropriate for the results section of a scientific paper reporting the results of this analysis.  </w:t>
      </w:r>
    </w:p>
    <w:p w:rsidR="00B03BB2" w:rsidRDefault="00F557A6" w:rsidP="001B44B0">
      <w:pPr>
        <w:autoSpaceDE w:val="0"/>
        <w:autoSpaceDN w:val="0"/>
        <w:adjustRightInd w:val="0"/>
      </w:pPr>
      <w:r>
        <w:t>5</w:t>
      </w:r>
      <w:r w:rsidR="001B44B0">
        <w:t>.  Fit a logistic model relating binary cider exposure (&gt; 10 g/day) to the risk of esophageal cancer using quadratic adjustment for age</w:t>
      </w:r>
      <w:r w:rsidR="002F6964">
        <w:t xml:space="preserve"> (as a continuous variable)</w:t>
      </w:r>
      <w:r w:rsidR="001B44B0">
        <w:t xml:space="preserve">.  </w:t>
      </w:r>
      <w:r w:rsidR="0006762F">
        <w:t xml:space="preserve">Report the odds ratio and 95% confidence interval for binary cider exposure.  </w:t>
      </w:r>
    </w:p>
    <w:p w:rsidR="001B44B0" w:rsidRDefault="00F557A6" w:rsidP="001B44B0">
      <w:pPr>
        <w:autoSpaceDE w:val="0"/>
        <w:autoSpaceDN w:val="0"/>
        <w:adjustRightInd w:val="0"/>
      </w:pPr>
      <w:proofErr w:type="gramStart"/>
      <w:r>
        <w:t>6</w:t>
      </w:r>
      <w:r w:rsidR="001B44B0">
        <w:t xml:space="preserve">.  </w:t>
      </w:r>
      <w:r w:rsidR="00345327">
        <w:t>(</w:t>
      </w:r>
      <w:proofErr w:type="gramEnd"/>
      <w:r w:rsidR="00345327">
        <w:t xml:space="preserve">a) </w:t>
      </w:r>
      <w:r w:rsidR="001B44B0">
        <w:t xml:space="preserve">Fit a logistic model relating binary cider exposure (&gt; 10 g/day) to the risk of esophageal cancer using linear spline adjustment for age.  Use the same age groups as for the </w:t>
      </w:r>
      <w:proofErr w:type="spellStart"/>
      <w:r w:rsidR="001B44B0">
        <w:t>ageg</w:t>
      </w:r>
      <w:proofErr w:type="spellEnd"/>
      <w:r w:rsidR="001B44B0">
        <w:t xml:space="preserve"> variable </w:t>
      </w:r>
      <w:r w:rsidR="00FA5C85">
        <w:t>for</w:t>
      </w:r>
      <w:r w:rsidR="001B44B0">
        <w:t xml:space="preserve"> your spline</w:t>
      </w:r>
      <w:r w:rsidR="00FA5C85">
        <w:t>s</w:t>
      </w:r>
      <w:r w:rsidR="001B44B0">
        <w:t xml:space="preserve">.  </w:t>
      </w:r>
      <w:r w:rsidR="0006762F">
        <w:t>Report the odds ratio and 95% confidence interval for binary cider exposure.</w:t>
      </w:r>
    </w:p>
    <w:p w:rsidR="00B03BB2" w:rsidRDefault="00B03BB2" w:rsidP="00B03BB2">
      <w:pPr>
        <w:autoSpaceDE w:val="0"/>
        <w:autoSpaceDN w:val="0"/>
        <w:adjustRightInd w:val="0"/>
      </w:pPr>
      <w:r>
        <w:t>(</w:t>
      </w:r>
      <w:r w:rsidR="00345327">
        <w:t>b</w:t>
      </w:r>
      <w:r>
        <w:t xml:space="preserve">) </w:t>
      </w:r>
      <w:r w:rsidR="0006762F">
        <w:t>(</w:t>
      </w:r>
      <w:r w:rsidR="0006762F" w:rsidRPr="0006762F">
        <w:rPr>
          <w:i/>
        </w:rPr>
        <w:t>Optional.</w:t>
      </w:r>
      <w:r w:rsidR="0006762F">
        <w:t xml:space="preserve">)  </w:t>
      </w:r>
      <w:r>
        <w:t>Write</w:t>
      </w:r>
      <w:r w:rsidR="00F557A6">
        <w:t xml:space="preserve"> 1-2 sentences</w:t>
      </w:r>
      <w:r>
        <w:t xml:space="preserve"> describing the analysis (not the results) that would be appropriate for the </w:t>
      </w:r>
      <w:r w:rsidRPr="001B44B0">
        <w:rPr>
          <w:u w:val="single"/>
        </w:rPr>
        <w:t>methods</w:t>
      </w:r>
      <w:r>
        <w:t xml:space="preserve"> section of a scientific paper.  </w:t>
      </w:r>
    </w:p>
    <w:p w:rsidR="001B44B0" w:rsidRDefault="0017576E" w:rsidP="001B44B0">
      <w:pPr>
        <w:autoSpaceDE w:val="0"/>
        <w:autoSpaceDN w:val="0"/>
        <w:adjustRightInd w:val="0"/>
      </w:pPr>
      <w:r>
        <w:t>7</w:t>
      </w:r>
      <w:r w:rsidR="001B44B0">
        <w:t xml:space="preserve">. </w:t>
      </w:r>
    </w:p>
    <w:p w:rsidR="00A74996" w:rsidRDefault="00A74996" w:rsidP="00A74996">
      <w:pPr>
        <w:autoSpaceDE w:val="0"/>
        <w:autoSpaceDN w:val="0"/>
        <w:adjustRightInd w:val="0"/>
      </w:pPr>
      <w:r>
        <w:t>(a) Compare the OR estimates from Q</w:t>
      </w:r>
      <w:r w:rsidR="0017576E">
        <w:t>4</w:t>
      </w:r>
      <w:r>
        <w:t>, Q</w:t>
      </w:r>
      <w:r w:rsidR="0017576E">
        <w:t>5</w:t>
      </w:r>
      <w:r>
        <w:t>, and Q</w:t>
      </w:r>
      <w:r w:rsidR="0017576E">
        <w:t>6</w:t>
      </w:r>
      <w:r>
        <w:t xml:space="preserve">.  Are your results </w:t>
      </w:r>
      <w:r w:rsidR="0017576E">
        <w:t xml:space="preserve">similar or </w:t>
      </w:r>
      <w:r>
        <w:t xml:space="preserve">very different?  </w:t>
      </w:r>
    </w:p>
    <w:p w:rsidR="00A74996" w:rsidRDefault="00A74996" w:rsidP="00A74996">
      <w:pPr>
        <w:autoSpaceDE w:val="0"/>
        <w:autoSpaceDN w:val="0"/>
        <w:adjustRightInd w:val="0"/>
      </w:pPr>
      <w:r>
        <w:t xml:space="preserve">(b) </w:t>
      </w:r>
      <w:r w:rsidR="0006762F">
        <w:t xml:space="preserve">(Optional.)  </w:t>
      </w:r>
      <w:r>
        <w:t xml:space="preserve">Which </w:t>
      </w:r>
      <w:r w:rsidR="0017576E">
        <w:t>approach would you prefer if you were studying this exposure and wanted to adjust for age as a potential confounder, and why?</w:t>
      </w:r>
    </w:p>
    <w:p w:rsidR="00A74996" w:rsidRDefault="00A74996" w:rsidP="001B44B0">
      <w:pPr>
        <w:autoSpaceDE w:val="0"/>
        <w:autoSpaceDN w:val="0"/>
        <w:adjustRightInd w:val="0"/>
      </w:pPr>
    </w:p>
    <w:p w:rsidR="0006762F" w:rsidRDefault="0006762F" w:rsidP="0006762F">
      <w:pPr>
        <w:autoSpaceDE w:val="0"/>
        <w:autoSpaceDN w:val="0"/>
        <w:adjustRightInd w:val="0"/>
      </w:pPr>
      <w:r>
        <w:lastRenderedPageBreak/>
        <w:t xml:space="preserve">8.  For each model in Q1 through Q6, how many degrees of freedom are used to include age in the model? </w:t>
      </w:r>
      <w:r w:rsidR="00F67ACF">
        <w:t xml:space="preserve">That is, how many model parameters are used for age?  </w:t>
      </w:r>
      <w:r>
        <w:t xml:space="preserve"> Include the model intercept in your count.  </w:t>
      </w:r>
    </w:p>
    <w:p w:rsidR="0017576E" w:rsidRDefault="0017576E" w:rsidP="001B44B0">
      <w:pPr>
        <w:autoSpaceDE w:val="0"/>
        <w:autoSpaceDN w:val="0"/>
        <w:adjustRightInd w:val="0"/>
      </w:pPr>
    </w:p>
    <w:p w:rsidR="00CC730C" w:rsidRDefault="0006762F" w:rsidP="001B44B0">
      <w:pPr>
        <w:autoSpaceDE w:val="0"/>
        <w:autoSpaceDN w:val="0"/>
        <w:adjustRightInd w:val="0"/>
      </w:pPr>
      <w:r>
        <w:t>9</w:t>
      </w:r>
      <w:r w:rsidR="00311650">
        <w:t xml:space="preserve">.  </w:t>
      </w:r>
    </w:p>
    <w:p w:rsidR="00CC730C" w:rsidRDefault="00CC730C" w:rsidP="00CC730C">
      <w:pPr>
        <w:autoSpaceDE w:val="0"/>
        <w:autoSpaceDN w:val="0"/>
        <w:adjustRightInd w:val="0"/>
      </w:pPr>
      <w:r>
        <w:t>(a) Are the models in Q</w:t>
      </w:r>
      <w:r w:rsidR="0017576E">
        <w:t>1</w:t>
      </w:r>
      <w:r>
        <w:t xml:space="preserve"> and Q</w:t>
      </w:r>
      <w:r w:rsidR="0017576E">
        <w:t>2</w:t>
      </w:r>
      <w:r>
        <w:t xml:space="preserve"> nested?</w:t>
      </w:r>
    </w:p>
    <w:p w:rsidR="00CC730C" w:rsidRDefault="00CC730C" w:rsidP="001B44B0">
      <w:pPr>
        <w:autoSpaceDE w:val="0"/>
        <w:autoSpaceDN w:val="0"/>
        <w:adjustRightInd w:val="0"/>
      </w:pPr>
      <w:r>
        <w:t>(b) Are the models in Q</w:t>
      </w:r>
      <w:r w:rsidR="0017576E">
        <w:t>1</w:t>
      </w:r>
      <w:r>
        <w:t xml:space="preserve"> and Q</w:t>
      </w:r>
      <w:r w:rsidR="0017576E">
        <w:t>4</w:t>
      </w:r>
      <w:r>
        <w:t xml:space="preserve"> nested?</w:t>
      </w:r>
    </w:p>
    <w:p w:rsidR="00311650" w:rsidRDefault="00CC730C" w:rsidP="001B44B0">
      <w:pPr>
        <w:autoSpaceDE w:val="0"/>
        <w:autoSpaceDN w:val="0"/>
        <w:adjustRightInd w:val="0"/>
      </w:pPr>
      <w:r>
        <w:t>(c</w:t>
      </w:r>
      <w:r w:rsidR="00311650">
        <w:t>) Are the models in Q</w:t>
      </w:r>
      <w:r w:rsidR="0017576E">
        <w:t>4</w:t>
      </w:r>
      <w:r w:rsidR="00311650">
        <w:t xml:space="preserve"> and Q</w:t>
      </w:r>
      <w:r w:rsidR="0017576E">
        <w:t>5</w:t>
      </w:r>
      <w:r w:rsidR="00311650">
        <w:t xml:space="preserve"> nested?</w:t>
      </w:r>
    </w:p>
    <w:p w:rsidR="00311650" w:rsidRDefault="00CC730C" w:rsidP="00311650">
      <w:pPr>
        <w:autoSpaceDE w:val="0"/>
        <w:autoSpaceDN w:val="0"/>
        <w:adjustRightInd w:val="0"/>
      </w:pPr>
      <w:r>
        <w:t>(d</w:t>
      </w:r>
      <w:r w:rsidR="00311650">
        <w:t>) Are the models in Q</w:t>
      </w:r>
      <w:r w:rsidR="0017576E">
        <w:t>4</w:t>
      </w:r>
      <w:r w:rsidR="00311650">
        <w:t xml:space="preserve"> and Q</w:t>
      </w:r>
      <w:r w:rsidR="0017576E">
        <w:t>6</w:t>
      </w:r>
      <w:r w:rsidR="00311650">
        <w:t xml:space="preserve"> nested?</w:t>
      </w:r>
    </w:p>
    <w:p w:rsidR="00CC730C" w:rsidRDefault="00CC730C" w:rsidP="00311650">
      <w:pPr>
        <w:autoSpaceDE w:val="0"/>
        <w:autoSpaceDN w:val="0"/>
        <w:adjustRightInd w:val="0"/>
      </w:pPr>
      <w:r>
        <w:t>(e) Are the modest in Q</w:t>
      </w:r>
      <w:r w:rsidR="0017576E">
        <w:t>5</w:t>
      </w:r>
      <w:r>
        <w:t xml:space="preserve"> and Q</w:t>
      </w:r>
      <w:r w:rsidR="0017576E">
        <w:t>6</w:t>
      </w:r>
      <w:r>
        <w:t xml:space="preserve"> nested?</w:t>
      </w:r>
    </w:p>
    <w:p w:rsidR="00311650" w:rsidRDefault="00A74996" w:rsidP="001B44B0">
      <w:pPr>
        <w:autoSpaceDE w:val="0"/>
        <w:autoSpaceDN w:val="0"/>
        <w:adjustRightInd w:val="0"/>
      </w:pPr>
      <w:r>
        <w:t xml:space="preserve">For each question (a)-(e), if you say that models are nested, </w:t>
      </w:r>
      <w:r w:rsidR="00DD0BC9">
        <w:t xml:space="preserve">write out the full and </w:t>
      </w:r>
      <w:r>
        <w:t>“reduced” model</w:t>
      </w:r>
      <w:r w:rsidR="00DD0BC9">
        <w:t>s, and give the restrictions on the full model that yield the reduced model.</w:t>
      </w:r>
    </w:p>
    <w:p w:rsidR="0006762F" w:rsidRDefault="0006762F" w:rsidP="001B44B0">
      <w:pPr>
        <w:autoSpaceDE w:val="0"/>
        <w:autoSpaceDN w:val="0"/>
        <w:adjustRightInd w:val="0"/>
      </w:pPr>
    </w:p>
    <w:p w:rsidR="001B44B0" w:rsidRDefault="001B44B0" w:rsidP="001B44B0">
      <w:pPr>
        <w:autoSpaceDE w:val="0"/>
        <w:autoSpaceDN w:val="0"/>
        <w:adjustRightInd w:val="0"/>
      </w:pPr>
    </w:p>
    <w:p w:rsidR="001B44B0" w:rsidRDefault="001B44B0" w:rsidP="001B44B0">
      <w:pPr>
        <w:autoSpaceDE w:val="0"/>
        <w:autoSpaceDN w:val="0"/>
        <w:adjustRightInd w:val="0"/>
      </w:pPr>
    </w:p>
    <w:p w:rsidR="00873F36" w:rsidRPr="00665EED" w:rsidRDefault="00873F36" w:rsidP="00873F3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3F36" w:rsidRPr="00665EED" w:rsidRDefault="00873F36" w:rsidP="00873F36">
      <w:pPr>
        <w:autoSpaceDE w:val="0"/>
        <w:autoSpaceDN w:val="0"/>
        <w:adjustRightInd w:val="0"/>
        <w:rPr>
          <w:rFonts w:ascii="Courier New" w:hAnsi="Courier New" w:cs="Courier New"/>
        </w:rPr>
      </w:pPr>
    </w:p>
    <w:sectPr w:rsidR="00873F36" w:rsidRPr="0066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D47EA"/>
    <w:multiLevelType w:val="hybridMultilevel"/>
    <w:tmpl w:val="CDA25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D641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B4"/>
    <w:rsid w:val="00034ED9"/>
    <w:rsid w:val="00063A03"/>
    <w:rsid w:val="0006762F"/>
    <w:rsid w:val="000E7F75"/>
    <w:rsid w:val="001237E9"/>
    <w:rsid w:val="001550DA"/>
    <w:rsid w:val="0017576E"/>
    <w:rsid w:val="001A588B"/>
    <w:rsid w:val="001B44B0"/>
    <w:rsid w:val="002227EF"/>
    <w:rsid w:val="002F6964"/>
    <w:rsid w:val="00311650"/>
    <w:rsid w:val="00345327"/>
    <w:rsid w:val="003A238F"/>
    <w:rsid w:val="003E41B2"/>
    <w:rsid w:val="004253F7"/>
    <w:rsid w:val="00464264"/>
    <w:rsid w:val="004A0C23"/>
    <w:rsid w:val="004D4148"/>
    <w:rsid w:val="005129A7"/>
    <w:rsid w:val="00555530"/>
    <w:rsid w:val="005B249E"/>
    <w:rsid w:val="005E40B4"/>
    <w:rsid w:val="00665EED"/>
    <w:rsid w:val="006842ED"/>
    <w:rsid w:val="006E19ED"/>
    <w:rsid w:val="00725A57"/>
    <w:rsid w:val="007804EB"/>
    <w:rsid w:val="00784A14"/>
    <w:rsid w:val="00793920"/>
    <w:rsid w:val="008069A1"/>
    <w:rsid w:val="00844542"/>
    <w:rsid w:val="00873F36"/>
    <w:rsid w:val="009956B9"/>
    <w:rsid w:val="009F0074"/>
    <w:rsid w:val="00A0132F"/>
    <w:rsid w:val="00A50F6A"/>
    <w:rsid w:val="00A7074C"/>
    <w:rsid w:val="00A74996"/>
    <w:rsid w:val="00B03BB2"/>
    <w:rsid w:val="00B91DD5"/>
    <w:rsid w:val="00C500F6"/>
    <w:rsid w:val="00C84DB0"/>
    <w:rsid w:val="00CC730C"/>
    <w:rsid w:val="00CF1CB3"/>
    <w:rsid w:val="00D96525"/>
    <w:rsid w:val="00DD0BC9"/>
    <w:rsid w:val="00F557A6"/>
    <w:rsid w:val="00F67ACF"/>
    <w:rsid w:val="00FA32A8"/>
    <w:rsid w:val="00FA5C85"/>
    <w:rsid w:val="00FF08BC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7880"/>
  <w15:chartTrackingRefBased/>
  <w15:docId w15:val="{8B3F851C-ADE5-495F-A3ED-1C956137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Biostatistics Dept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Kerr</dc:creator>
  <cp:keywords/>
  <dc:description/>
  <cp:lastModifiedBy>Kathleen F. Kerr</cp:lastModifiedBy>
  <cp:revision>4</cp:revision>
  <dcterms:created xsi:type="dcterms:W3CDTF">2024-10-17T22:53:00Z</dcterms:created>
  <dcterms:modified xsi:type="dcterms:W3CDTF">2024-10-17T23:04:00Z</dcterms:modified>
</cp:coreProperties>
</file>