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CAA37" w14:textId="50CE5314" w:rsidR="002C6370" w:rsidRDefault="00B46D98" w:rsidP="004C2075">
      <w:pPr>
        <w:pStyle w:val="Heading1"/>
      </w:pPr>
      <w:r>
        <w:t>Abstract</w:t>
      </w:r>
    </w:p>
    <w:p w14:paraId="665615B0" w14:textId="7A8C7EEF" w:rsidR="00B46D98" w:rsidRDefault="00382E87">
      <w:r>
        <w:t xml:space="preserve">The goal of this lab is to perform histogram equalization on a grayscale image. </w:t>
      </w:r>
      <w:r w:rsidR="00154DCF">
        <w:t>Histogram equalization is a method in image processing of contrast adjustment using the image’s histogram.</w:t>
      </w:r>
      <w:r w:rsidR="00154DCF">
        <w:t xml:space="preserve"> </w:t>
      </w:r>
      <w:r>
        <w:t xml:space="preserve">This MATLAB script </w:t>
      </w:r>
      <w:r w:rsidR="004567F6">
        <w:t xml:space="preserve">in this project includes an equalize function that produces histograms of an input image and a contrast-adjusted version. This report will discuss the techniques used to successfully equalize a histogram of an input grayscale image, and </w:t>
      </w:r>
      <w:r w:rsidR="007663AA">
        <w:t>what additional information the results</w:t>
      </w:r>
      <w:r w:rsidR="001F41C6">
        <w:t xml:space="preserve"> of the equalization transformation reveal.</w:t>
      </w:r>
    </w:p>
    <w:p w14:paraId="3811BCD1" w14:textId="77777777" w:rsidR="00172116" w:rsidRDefault="00172116"/>
    <w:p w14:paraId="26CEB656" w14:textId="7471D89E" w:rsidR="00B46D98" w:rsidRDefault="00B46D98" w:rsidP="004C2075">
      <w:pPr>
        <w:pStyle w:val="Heading1"/>
      </w:pPr>
      <w:r>
        <w:t>Technical Discussion</w:t>
      </w:r>
      <w:r w:rsidR="00F247E8">
        <w:tab/>
      </w:r>
    </w:p>
    <w:p w14:paraId="4E900E4C" w14:textId="1B10CA98" w:rsidR="00F247E8" w:rsidRDefault="00F247E8" w:rsidP="004C2075">
      <w:pPr>
        <w:pStyle w:val="Heading2"/>
      </w:pPr>
      <w:r>
        <w:t>Loading Test Images into the Program</w:t>
      </w:r>
    </w:p>
    <w:p w14:paraId="6E38F605" w14:textId="63301D1A" w:rsidR="00F247E8" w:rsidRDefault="00F247E8" w:rsidP="00F247E8">
      <w:pPr>
        <w:tabs>
          <w:tab w:val="left" w:pos="2670"/>
        </w:tabs>
      </w:pPr>
      <w:r>
        <w:t xml:space="preserve">The program begins by initializing matrices </w:t>
      </w:r>
      <w:r w:rsidR="00ED2062">
        <w:t>“</w:t>
      </w:r>
      <w:r w:rsidR="002947C7">
        <w:t>inputMatrix</w:t>
      </w:r>
      <w:r w:rsidR="000A0FF5">
        <w:t>1</w:t>
      </w:r>
      <w:r w:rsidR="00ED2062">
        <w:t>”</w:t>
      </w:r>
      <w:r w:rsidR="000A0FF5">
        <w:t xml:space="preserve"> and </w:t>
      </w:r>
      <w:r w:rsidR="00ED2062">
        <w:t>“</w:t>
      </w:r>
      <w:r w:rsidR="000A0FF5">
        <w:t>inputMatrix2</w:t>
      </w:r>
      <w:r w:rsidR="00ED2062">
        <w:t>”</w:t>
      </w:r>
      <w:r w:rsidR="000A0FF5">
        <w:t xml:space="preserve"> as variables containing pixel intensity values of two test images. The first input image is labeled as “</w:t>
      </w:r>
      <w:r w:rsidR="000A0FF5" w:rsidRPr="000A0FF5">
        <w:t>Lab_03_image1_dark.tif</w:t>
      </w:r>
      <w:r w:rsidR="000A0FF5">
        <w:t>”, which represents a darkened grayscale image. The second input image is labeled as “</w:t>
      </w:r>
      <w:r w:rsidR="000A0FF5" w:rsidRPr="000A0FF5">
        <w:t>Lab_03_image2_light.tif</w:t>
      </w:r>
      <w:r w:rsidR="000A0FF5">
        <w:t xml:space="preserve">”, which also represents a grayscale image, but whose contrast is lower (more white pixels) compared to the first input image. The dark and light image are assigned to the variables inputMatrix1 and inputMatrix2 using the </w:t>
      </w:r>
      <w:proofErr w:type="spellStart"/>
      <w:proofErr w:type="gramStart"/>
      <w:r w:rsidR="000A0FF5">
        <w:t>imread</w:t>
      </w:r>
      <w:proofErr w:type="spellEnd"/>
      <w:r w:rsidR="000A0FF5">
        <w:t>(</w:t>
      </w:r>
      <w:proofErr w:type="gramEnd"/>
      <w:r w:rsidR="000A0FF5">
        <w:t>) function. This process is shown below in Figure 1.</w:t>
      </w:r>
    </w:p>
    <w:p w14:paraId="424EFD31" w14:textId="77777777" w:rsidR="00D10E17" w:rsidRDefault="00D10E17" w:rsidP="00F247E8">
      <w:pPr>
        <w:tabs>
          <w:tab w:val="left" w:pos="2670"/>
        </w:tabs>
      </w:pPr>
    </w:p>
    <w:p w14:paraId="0B913C94" w14:textId="4B87600B" w:rsidR="000A0FF5" w:rsidRDefault="004C2075" w:rsidP="004C2075">
      <w:pPr>
        <w:tabs>
          <w:tab w:val="left" w:pos="2670"/>
        </w:tabs>
        <w:jc w:val="center"/>
      </w:pPr>
      <w:r w:rsidRPr="004C2075">
        <w:drawing>
          <wp:inline distT="0" distB="0" distL="0" distR="0" wp14:anchorId="63E78E73" wp14:editId="3C9F6F8E">
            <wp:extent cx="3405484" cy="3450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86739" cy="373546"/>
                    </a:xfrm>
                    <a:prstGeom prst="rect">
                      <a:avLst/>
                    </a:prstGeom>
                  </pic:spPr>
                </pic:pic>
              </a:graphicData>
            </a:graphic>
          </wp:inline>
        </w:drawing>
      </w:r>
    </w:p>
    <w:p w14:paraId="237C6E73" w14:textId="6B542AD2" w:rsidR="004C2075" w:rsidRDefault="004C2075" w:rsidP="004C2075">
      <w:pPr>
        <w:tabs>
          <w:tab w:val="left" w:pos="2670"/>
        </w:tabs>
        <w:jc w:val="center"/>
      </w:pPr>
      <w:r>
        <w:t xml:space="preserve">Figure 1: Importing </w:t>
      </w:r>
      <w:r w:rsidR="00D10E17">
        <w:t>grayscale test images.</w:t>
      </w:r>
    </w:p>
    <w:p w14:paraId="16FBBB52" w14:textId="524DE42C" w:rsidR="00D10E17" w:rsidRDefault="00D10E17" w:rsidP="004C2075">
      <w:pPr>
        <w:tabs>
          <w:tab w:val="left" w:pos="2670"/>
        </w:tabs>
        <w:jc w:val="center"/>
      </w:pPr>
    </w:p>
    <w:p w14:paraId="77BD2482" w14:textId="21BAC061" w:rsidR="00E5246A" w:rsidRDefault="00E5246A" w:rsidP="00F403FD">
      <w:pPr>
        <w:pStyle w:val="Heading2"/>
      </w:pPr>
      <w:r>
        <w:t>Pre-processing Methods</w:t>
      </w:r>
    </w:p>
    <w:p w14:paraId="11374C58" w14:textId="61C0A1C0" w:rsidR="00D10E17" w:rsidRDefault="00E5246A" w:rsidP="00D10E17">
      <w:pPr>
        <w:tabs>
          <w:tab w:val="left" w:pos="2670"/>
        </w:tabs>
      </w:pPr>
      <w:r>
        <w:t xml:space="preserve">After the matrices </w:t>
      </w:r>
      <w:r w:rsidR="00ED2062">
        <w:t>“</w:t>
      </w:r>
      <w:r>
        <w:t>inputMatrix1</w:t>
      </w:r>
      <w:r w:rsidR="00ED2062">
        <w:t>”</w:t>
      </w:r>
      <w:r>
        <w:t xml:space="preserve"> and </w:t>
      </w:r>
      <w:r w:rsidR="00ED2062">
        <w:t>“</w:t>
      </w:r>
      <w:r>
        <w:t>inputMatrix2</w:t>
      </w:r>
      <w:r w:rsidR="00ED2062">
        <w:t>”</w:t>
      </w:r>
      <w:r>
        <w:t xml:space="preserve"> are created and assigned, they are each displayed. </w:t>
      </w:r>
      <w:r w:rsidR="00BB7668">
        <w:t>As shown below i</w:t>
      </w:r>
      <w:r>
        <w:t xml:space="preserve">n Figure 2, the program creates a figure that will show the first original test image. This is done for both test images. Next, the program calls the helper functions </w:t>
      </w:r>
      <w:proofErr w:type="spellStart"/>
      <w:r>
        <w:t>compute_</w:t>
      </w:r>
      <w:proofErr w:type="gramStart"/>
      <w:r>
        <w:t>mean</w:t>
      </w:r>
      <w:proofErr w:type="spellEnd"/>
      <w:r>
        <w:t>(</w:t>
      </w:r>
      <w:proofErr w:type="gramEnd"/>
      <w:r>
        <w:t xml:space="preserve">) and </w:t>
      </w:r>
      <w:proofErr w:type="spellStart"/>
      <w:r>
        <w:t>compute_std_deviation</w:t>
      </w:r>
      <w:proofErr w:type="spellEnd"/>
      <w:r>
        <w:t>(), which return the average pixel intensity value of the input image and the standard deviation of pixel intensities, respectively.</w:t>
      </w:r>
    </w:p>
    <w:p w14:paraId="5D78F340" w14:textId="0418B52C" w:rsidR="00BB7668" w:rsidRDefault="00BB7668" w:rsidP="00D10E17">
      <w:pPr>
        <w:tabs>
          <w:tab w:val="left" w:pos="2670"/>
        </w:tabs>
      </w:pPr>
    </w:p>
    <w:p w14:paraId="42EB0112" w14:textId="730BAA4A" w:rsidR="00BB7668" w:rsidRDefault="00BB7668" w:rsidP="00BB7668">
      <w:pPr>
        <w:tabs>
          <w:tab w:val="left" w:pos="2670"/>
        </w:tabs>
        <w:jc w:val="center"/>
      </w:pPr>
      <w:r w:rsidRPr="00BB7668">
        <w:drawing>
          <wp:inline distT="0" distB="0" distL="0" distR="0" wp14:anchorId="6575703F" wp14:editId="4A333C1B">
            <wp:extent cx="5375082" cy="823490"/>
            <wp:effectExtent l="0" t="0" r="0" b="254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7"/>
                    <a:stretch>
                      <a:fillRect/>
                    </a:stretch>
                  </pic:blipFill>
                  <pic:spPr>
                    <a:xfrm>
                      <a:off x="0" y="0"/>
                      <a:ext cx="5497722" cy="842279"/>
                    </a:xfrm>
                    <a:prstGeom prst="rect">
                      <a:avLst/>
                    </a:prstGeom>
                  </pic:spPr>
                </pic:pic>
              </a:graphicData>
            </a:graphic>
          </wp:inline>
        </w:drawing>
      </w:r>
    </w:p>
    <w:p w14:paraId="2190C515" w14:textId="2FF2A676" w:rsidR="00BB7668" w:rsidRDefault="00BB7668" w:rsidP="00BB7668">
      <w:pPr>
        <w:tabs>
          <w:tab w:val="left" w:pos="2670"/>
        </w:tabs>
        <w:jc w:val="center"/>
      </w:pPr>
      <w:r>
        <w:t xml:space="preserve">Figure 2: Displaying the first test image and prompting helper functions </w:t>
      </w:r>
      <w:proofErr w:type="spellStart"/>
      <w:r>
        <w:t>compute_</w:t>
      </w:r>
      <w:proofErr w:type="gramStart"/>
      <w:r>
        <w:t>mean</w:t>
      </w:r>
      <w:proofErr w:type="spellEnd"/>
      <w:r>
        <w:t>(</w:t>
      </w:r>
      <w:proofErr w:type="gramEnd"/>
      <w:r>
        <w:t xml:space="preserve">) and </w:t>
      </w:r>
      <w:proofErr w:type="spellStart"/>
      <w:r>
        <w:t>compute_std_deviation</w:t>
      </w:r>
      <w:proofErr w:type="spellEnd"/>
      <w:r>
        <w:t>().</w:t>
      </w:r>
    </w:p>
    <w:p w14:paraId="0AE8C4E0" w14:textId="1ED58E35" w:rsidR="00BB7668" w:rsidRDefault="00BB7668" w:rsidP="00BB7668">
      <w:pPr>
        <w:tabs>
          <w:tab w:val="left" w:pos="2670"/>
        </w:tabs>
      </w:pPr>
    </w:p>
    <w:p w14:paraId="01BD5003" w14:textId="313AD0CB" w:rsidR="00BB7668" w:rsidRDefault="008127B6" w:rsidP="00BB7668">
      <w:pPr>
        <w:tabs>
          <w:tab w:val="left" w:pos="2670"/>
        </w:tabs>
      </w:pPr>
      <w:r>
        <w:t xml:space="preserve">To create the histogram of the input images, the program prompts the helper function equalize(), which takes an input image as an argument. The matrices from Figure 1 will be used as arguments. The return value is an output matrix which includes the transformed image with an equalized histogram. </w:t>
      </w:r>
      <w:r w:rsidR="00FC149F">
        <w:t>Similarly, t</w:t>
      </w:r>
      <w:r>
        <w:t xml:space="preserve">he output image is displayed after it is returned from the </w:t>
      </w:r>
      <w:proofErr w:type="gramStart"/>
      <w:r>
        <w:t>equalize(</w:t>
      </w:r>
      <w:proofErr w:type="gramEnd"/>
      <w:r>
        <w:t xml:space="preserve">) function and the program computes its average pixel intensity and </w:t>
      </w:r>
      <w:r w:rsidR="00FC149F">
        <w:t>standard deviation of pixel intensities. This process is shown below in Figure 3.</w:t>
      </w:r>
    </w:p>
    <w:p w14:paraId="3868BB49" w14:textId="24E5BA8F" w:rsidR="00FC149F" w:rsidRDefault="00FC149F" w:rsidP="00BB7668">
      <w:pPr>
        <w:tabs>
          <w:tab w:val="left" w:pos="2670"/>
        </w:tabs>
      </w:pPr>
    </w:p>
    <w:p w14:paraId="1C32CE07" w14:textId="474A561E" w:rsidR="00FC149F" w:rsidRDefault="00FC149F" w:rsidP="00FC149F">
      <w:pPr>
        <w:tabs>
          <w:tab w:val="left" w:pos="2670"/>
        </w:tabs>
        <w:jc w:val="center"/>
      </w:pPr>
      <w:r w:rsidRPr="00FC149F">
        <w:lastRenderedPageBreak/>
        <w:drawing>
          <wp:inline distT="0" distB="0" distL="0" distR="0" wp14:anchorId="53A435AB" wp14:editId="3B124769">
            <wp:extent cx="5462546" cy="6110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70845" cy="623149"/>
                    </a:xfrm>
                    <a:prstGeom prst="rect">
                      <a:avLst/>
                    </a:prstGeom>
                  </pic:spPr>
                </pic:pic>
              </a:graphicData>
            </a:graphic>
          </wp:inline>
        </w:drawing>
      </w:r>
    </w:p>
    <w:p w14:paraId="09D6A7F9" w14:textId="4D729CE2" w:rsidR="00FC149F" w:rsidRDefault="00FC149F" w:rsidP="00FC149F">
      <w:pPr>
        <w:tabs>
          <w:tab w:val="left" w:pos="2670"/>
        </w:tabs>
        <w:jc w:val="center"/>
      </w:pPr>
      <w:r>
        <w:t>Figure 3: Displaying the transformed grayscale image and computing its average pixel intensity and standard deviation.</w:t>
      </w:r>
    </w:p>
    <w:p w14:paraId="40F96391" w14:textId="3A6D86DF" w:rsidR="00FC149F" w:rsidRDefault="00FC149F" w:rsidP="00FC149F">
      <w:pPr>
        <w:tabs>
          <w:tab w:val="left" w:pos="2670"/>
        </w:tabs>
        <w:jc w:val="center"/>
      </w:pPr>
    </w:p>
    <w:p w14:paraId="16DBE0A5" w14:textId="0636AC4B" w:rsidR="00FC149F" w:rsidRDefault="00730FF8" w:rsidP="00F403FD">
      <w:pPr>
        <w:pStyle w:val="Heading2"/>
      </w:pPr>
      <w:r>
        <w:t xml:space="preserve">The Structure of the </w:t>
      </w:r>
      <w:proofErr w:type="spellStart"/>
      <w:r>
        <w:t>compute_</w:t>
      </w:r>
      <w:proofErr w:type="gramStart"/>
      <w:r>
        <w:t>mean</w:t>
      </w:r>
      <w:proofErr w:type="spellEnd"/>
      <w:r>
        <w:t>(</w:t>
      </w:r>
      <w:proofErr w:type="gramEnd"/>
      <w:r>
        <w:t xml:space="preserve">) </w:t>
      </w:r>
      <w:r w:rsidR="00F403FD">
        <w:t>F</w:t>
      </w:r>
      <w:r>
        <w:t>unction</w:t>
      </w:r>
    </w:p>
    <w:p w14:paraId="6080BBEF" w14:textId="37DF4FE5" w:rsidR="00730FF8" w:rsidRDefault="00730FF8" w:rsidP="00FC149F">
      <w:pPr>
        <w:tabs>
          <w:tab w:val="left" w:pos="2670"/>
        </w:tabs>
      </w:pPr>
      <w:r>
        <w:t xml:space="preserve">The </w:t>
      </w:r>
      <w:proofErr w:type="spellStart"/>
      <w:r>
        <w:t>compute_</w:t>
      </w:r>
      <w:proofErr w:type="gramStart"/>
      <w:r>
        <w:t>mean</w:t>
      </w:r>
      <w:proofErr w:type="spellEnd"/>
      <w:r>
        <w:t>(</w:t>
      </w:r>
      <w:proofErr w:type="gramEnd"/>
      <w:r>
        <w:t xml:space="preserve">) function, as shown below in Figure 4, takes </w:t>
      </w:r>
      <w:r w:rsidR="00ED2062">
        <w:t>a grayscale image as an argument and returns a variable labeled “mean”. This return value has a type of “double” and is assigned at the end of the function. The function begins by initializing two variables “M” and “N”</w:t>
      </w:r>
      <w:r w:rsidR="000829E0">
        <w:t>, whose values contain the number of pixel rows and columns in the input image, respectively.</w:t>
      </w:r>
      <w:r w:rsidR="001D6587">
        <w:t xml:space="preserve"> Next, the input image is type-casted into a “double” because grayscale images are registered as type “uint8”. By going through each pixel value in the input image, the total pixel intensity can be measured, and the average value can be assigned. The average pixel value is assigned at the end of the function.</w:t>
      </w:r>
    </w:p>
    <w:p w14:paraId="479A9067" w14:textId="0FA29EF4" w:rsidR="00ED2062" w:rsidRDefault="00ED2062" w:rsidP="00FC149F">
      <w:pPr>
        <w:tabs>
          <w:tab w:val="left" w:pos="2670"/>
        </w:tabs>
      </w:pPr>
    </w:p>
    <w:p w14:paraId="6CB8C0D1" w14:textId="1E84C6C8" w:rsidR="00ED2062" w:rsidRDefault="00ED2062" w:rsidP="00ED2062">
      <w:pPr>
        <w:tabs>
          <w:tab w:val="left" w:pos="2670"/>
        </w:tabs>
        <w:jc w:val="center"/>
      </w:pPr>
      <w:r w:rsidRPr="00ED2062">
        <w:drawing>
          <wp:inline distT="0" distB="0" distL="0" distR="0" wp14:anchorId="79ADDCF7" wp14:editId="2D0B1DD9">
            <wp:extent cx="3204376" cy="1292872"/>
            <wp:effectExtent l="0" t="0" r="0" b="2540"/>
            <wp:docPr id="4" name="Picture 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 letter&#10;&#10;Description automatically generated"/>
                    <pic:cNvPicPr/>
                  </pic:nvPicPr>
                  <pic:blipFill>
                    <a:blip r:embed="rId9"/>
                    <a:stretch>
                      <a:fillRect/>
                    </a:stretch>
                  </pic:blipFill>
                  <pic:spPr>
                    <a:xfrm>
                      <a:off x="0" y="0"/>
                      <a:ext cx="3249575" cy="1311109"/>
                    </a:xfrm>
                    <a:prstGeom prst="rect">
                      <a:avLst/>
                    </a:prstGeom>
                  </pic:spPr>
                </pic:pic>
              </a:graphicData>
            </a:graphic>
          </wp:inline>
        </w:drawing>
      </w:r>
    </w:p>
    <w:p w14:paraId="66CA9BEE" w14:textId="2D518116" w:rsidR="00ED2062" w:rsidRDefault="00ED2062" w:rsidP="00ED2062">
      <w:pPr>
        <w:tabs>
          <w:tab w:val="left" w:pos="2670"/>
        </w:tabs>
        <w:jc w:val="center"/>
      </w:pPr>
      <w:r>
        <w:t xml:space="preserve">Figure 4: The </w:t>
      </w:r>
      <w:proofErr w:type="spellStart"/>
      <w:r>
        <w:t>compute_</w:t>
      </w:r>
      <w:proofErr w:type="gramStart"/>
      <w:r>
        <w:t>mean</w:t>
      </w:r>
      <w:proofErr w:type="spellEnd"/>
      <w:r>
        <w:t>(</w:t>
      </w:r>
      <w:proofErr w:type="gramEnd"/>
      <w:r>
        <w:t>) helper function.</w:t>
      </w:r>
    </w:p>
    <w:p w14:paraId="2AD1E23D" w14:textId="50E10F4F" w:rsidR="001D6587" w:rsidRDefault="001D6587" w:rsidP="00ED2062">
      <w:pPr>
        <w:tabs>
          <w:tab w:val="left" w:pos="2670"/>
        </w:tabs>
        <w:jc w:val="center"/>
      </w:pPr>
    </w:p>
    <w:p w14:paraId="651518AC" w14:textId="68C8CD32" w:rsidR="001D6587" w:rsidRDefault="008F3E53" w:rsidP="00343AF0">
      <w:pPr>
        <w:pStyle w:val="Heading2"/>
      </w:pPr>
      <w:r>
        <w:t xml:space="preserve">The Structure of the </w:t>
      </w:r>
      <w:proofErr w:type="spellStart"/>
      <w:r>
        <w:t>compute_std_</w:t>
      </w:r>
      <w:proofErr w:type="gramStart"/>
      <w:r>
        <w:t>deviation</w:t>
      </w:r>
      <w:proofErr w:type="spellEnd"/>
      <w:r>
        <w:t>(</w:t>
      </w:r>
      <w:proofErr w:type="gramEnd"/>
      <w:r>
        <w:t>) Function</w:t>
      </w:r>
    </w:p>
    <w:p w14:paraId="7A74DA5E" w14:textId="1B345D2E" w:rsidR="008F3E53" w:rsidRDefault="008F3E53" w:rsidP="001D6587">
      <w:pPr>
        <w:tabs>
          <w:tab w:val="left" w:pos="2670"/>
        </w:tabs>
      </w:pPr>
      <w:r>
        <w:t xml:space="preserve">The </w:t>
      </w:r>
      <w:proofErr w:type="spellStart"/>
      <w:r>
        <w:t>compute_std_</w:t>
      </w:r>
      <w:proofErr w:type="gramStart"/>
      <w:r>
        <w:t>deviation</w:t>
      </w:r>
      <w:proofErr w:type="spellEnd"/>
      <w:r>
        <w:t>(</w:t>
      </w:r>
      <w:proofErr w:type="gramEnd"/>
      <w:r>
        <w:t xml:space="preserve">) function, as shown below in Figure 5, takes a grayscale image as an argument and returns a variable labeled </w:t>
      </w:r>
      <w:r w:rsidR="00713ABB">
        <w:t>“</w:t>
      </w:r>
      <w:proofErr w:type="spellStart"/>
      <w:r>
        <w:t>std_dev</w:t>
      </w:r>
      <w:proofErr w:type="spellEnd"/>
      <w:r w:rsidR="00713ABB">
        <w:t xml:space="preserve">”. Similar to the </w:t>
      </w:r>
      <w:proofErr w:type="spellStart"/>
      <w:r w:rsidR="00713ABB">
        <w:t>compute_</w:t>
      </w:r>
      <w:proofErr w:type="gramStart"/>
      <w:r w:rsidR="00713ABB">
        <w:t>mean</w:t>
      </w:r>
      <w:proofErr w:type="spellEnd"/>
      <w:r w:rsidR="00713ABB">
        <w:t>(</w:t>
      </w:r>
      <w:proofErr w:type="gramEnd"/>
      <w:r w:rsidR="00713ABB">
        <w:t xml:space="preserve">) helper function, </w:t>
      </w:r>
      <w:proofErr w:type="spellStart"/>
      <w:r w:rsidR="00713ABB">
        <w:t>compute_std_deviation</w:t>
      </w:r>
      <w:proofErr w:type="spellEnd"/>
      <w:r w:rsidR="00713ABB">
        <w:t xml:space="preserve">() has a return value of “double” type and is assigned at the end of the function. The function begins by computing the mean pixel intensity of the input image by prompting </w:t>
      </w:r>
      <w:proofErr w:type="spellStart"/>
      <w:r w:rsidR="00713ABB">
        <w:t>compute_</w:t>
      </w:r>
      <w:proofErr w:type="gramStart"/>
      <w:r w:rsidR="00713ABB">
        <w:t>mean</w:t>
      </w:r>
      <w:proofErr w:type="spellEnd"/>
      <w:r w:rsidR="00713ABB">
        <w:t>(</w:t>
      </w:r>
      <w:proofErr w:type="gramEnd"/>
      <w:r w:rsidR="00713ABB">
        <w:t>). Next, the program iterates through each pixel in the input image and assigns the standard deviation value to “</w:t>
      </w:r>
      <w:proofErr w:type="spellStart"/>
      <w:r w:rsidR="00713ABB">
        <w:t>std_dev</w:t>
      </w:r>
      <w:proofErr w:type="spellEnd"/>
      <w:r w:rsidR="00713ABB">
        <w:t>”. The equation for calculating standard deviation is shown in Figure 6, and more information of standard deviation can be found in Appendix A.</w:t>
      </w:r>
    </w:p>
    <w:p w14:paraId="1E732B80" w14:textId="4358A05F" w:rsidR="008F3E53" w:rsidRDefault="008F3E53" w:rsidP="001D6587">
      <w:pPr>
        <w:tabs>
          <w:tab w:val="left" w:pos="2670"/>
        </w:tabs>
      </w:pPr>
    </w:p>
    <w:p w14:paraId="3A0D324E" w14:textId="42E77BF0" w:rsidR="008F3E53" w:rsidRDefault="008F3E53" w:rsidP="008F3E53">
      <w:pPr>
        <w:tabs>
          <w:tab w:val="left" w:pos="2670"/>
        </w:tabs>
        <w:jc w:val="center"/>
      </w:pPr>
      <w:r w:rsidRPr="008F3E53">
        <w:drawing>
          <wp:inline distT="0" distB="0" distL="0" distR="0" wp14:anchorId="3DE769F2" wp14:editId="7B79323A">
            <wp:extent cx="3178700" cy="1345371"/>
            <wp:effectExtent l="0" t="0" r="0" b="1270"/>
            <wp:docPr id="5" name="Picture 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 letter&#10;&#10;Description automatically generated"/>
                    <pic:cNvPicPr/>
                  </pic:nvPicPr>
                  <pic:blipFill>
                    <a:blip r:embed="rId10"/>
                    <a:stretch>
                      <a:fillRect/>
                    </a:stretch>
                  </pic:blipFill>
                  <pic:spPr>
                    <a:xfrm>
                      <a:off x="0" y="0"/>
                      <a:ext cx="3259197" cy="1379441"/>
                    </a:xfrm>
                    <a:prstGeom prst="rect">
                      <a:avLst/>
                    </a:prstGeom>
                  </pic:spPr>
                </pic:pic>
              </a:graphicData>
            </a:graphic>
          </wp:inline>
        </w:drawing>
      </w:r>
    </w:p>
    <w:p w14:paraId="458A71F1" w14:textId="5A73F036" w:rsidR="00713ABB" w:rsidRDefault="00713ABB" w:rsidP="008F3E53">
      <w:pPr>
        <w:tabs>
          <w:tab w:val="left" w:pos="2670"/>
        </w:tabs>
        <w:jc w:val="center"/>
      </w:pPr>
      <w:r>
        <w:t xml:space="preserve">Figure 5: The </w:t>
      </w:r>
      <w:proofErr w:type="spellStart"/>
      <w:r>
        <w:t>compute_std_</w:t>
      </w:r>
      <w:proofErr w:type="gramStart"/>
      <w:r>
        <w:t>deviation</w:t>
      </w:r>
      <w:proofErr w:type="spellEnd"/>
      <w:r>
        <w:t>(</w:t>
      </w:r>
      <w:proofErr w:type="gramEnd"/>
      <w:r>
        <w:t>) helper function.</w:t>
      </w:r>
    </w:p>
    <w:p w14:paraId="2CD32A26" w14:textId="3C04C82D" w:rsidR="00713ABB" w:rsidRDefault="00713ABB" w:rsidP="008F3E53">
      <w:pPr>
        <w:tabs>
          <w:tab w:val="left" w:pos="2670"/>
        </w:tabs>
        <w:jc w:val="center"/>
      </w:pPr>
    </w:p>
    <w:p w14:paraId="1E802E0E" w14:textId="1067835E" w:rsidR="00713ABB" w:rsidRDefault="00713ABB" w:rsidP="00713ABB">
      <w:pPr>
        <w:tabs>
          <w:tab w:val="left" w:pos="2670"/>
        </w:tabs>
        <w:jc w:val="center"/>
      </w:pPr>
      <w:r>
        <w:lastRenderedPageBreak/>
        <w:br/>
      </w:r>
      <w:r w:rsidRPr="00713ABB">
        <w:drawing>
          <wp:inline distT="0" distB="0" distL="0" distR="0" wp14:anchorId="60B14B82" wp14:editId="539EDBEA">
            <wp:extent cx="2512612" cy="1038868"/>
            <wp:effectExtent l="0" t="0" r="2540" b="2540"/>
            <wp:docPr id="6"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pic:cNvPicPr/>
                  </pic:nvPicPr>
                  <pic:blipFill>
                    <a:blip r:embed="rId11"/>
                    <a:stretch>
                      <a:fillRect/>
                    </a:stretch>
                  </pic:blipFill>
                  <pic:spPr>
                    <a:xfrm>
                      <a:off x="0" y="0"/>
                      <a:ext cx="2618881" cy="1082806"/>
                    </a:xfrm>
                    <a:prstGeom prst="rect">
                      <a:avLst/>
                    </a:prstGeom>
                  </pic:spPr>
                </pic:pic>
              </a:graphicData>
            </a:graphic>
          </wp:inline>
        </w:drawing>
      </w:r>
    </w:p>
    <w:p w14:paraId="6E275B14" w14:textId="6AB15651" w:rsidR="00713ABB" w:rsidRDefault="00713ABB" w:rsidP="00713ABB">
      <w:pPr>
        <w:tabs>
          <w:tab w:val="left" w:pos="2670"/>
        </w:tabs>
        <w:jc w:val="center"/>
      </w:pPr>
      <w:r>
        <w:t>Figure 6: Equation for determining standard deviation of a data population.</w:t>
      </w:r>
    </w:p>
    <w:p w14:paraId="3049484E" w14:textId="06679AE0" w:rsidR="00713ABB" w:rsidRDefault="00713ABB" w:rsidP="00713ABB">
      <w:pPr>
        <w:tabs>
          <w:tab w:val="left" w:pos="2670"/>
        </w:tabs>
        <w:jc w:val="center"/>
      </w:pPr>
    </w:p>
    <w:p w14:paraId="4FAD423D" w14:textId="77777777" w:rsidR="00713ABB" w:rsidRDefault="00713ABB" w:rsidP="00713ABB">
      <w:pPr>
        <w:tabs>
          <w:tab w:val="left" w:pos="2670"/>
        </w:tabs>
      </w:pPr>
    </w:p>
    <w:p w14:paraId="3B66C716" w14:textId="70F05D46" w:rsidR="00B46D98" w:rsidRDefault="00B46D98"/>
    <w:p w14:paraId="50372ECE" w14:textId="298814A4" w:rsidR="00B46D98" w:rsidRDefault="00B46D98">
      <w:proofErr w:type="spellStart"/>
      <w:r>
        <w:t>Res</w:t>
      </w:r>
      <w:proofErr w:type="spellEnd"/>
      <w:r>
        <w:t>ults and Discussion</w:t>
      </w:r>
    </w:p>
    <w:p w14:paraId="648C923F" w14:textId="7FD35D57" w:rsidR="00B46D98" w:rsidRDefault="00B46D98"/>
    <w:p w14:paraId="6AB0C65E" w14:textId="46068388" w:rsidR="00B46D98" w:rsidRDefault="00B46D98">
      <w:r>
        <w:t>Conclusion</w:t>
      </w:r>
    </w:p>
    <w:p w14:paraId="02F0D326" w14:textId="6BE10B01" w:rsidR="00B46D98" w:rsidRDefault="00B46D98">
      <w:r>
        <w:br w:type="page"/>
      </w:r>
    </w:p>
    <w:p w14:paraId="33701A08" w14:textId="7D6520EB" w:rsidR="00B46D98" w:rsidRDefault="00B46D98">
      <w:r>
        <w:lastRenderedPageBreak/>
        <w:t>Appendix A</w:t>
      </w:r>
    </w:p>
    <w:p w14:paraId="2BACD939" w14:textId="77777777" w:rsidR="00B46D98" w:rsidRDefault="00B46D98"/>
    <w:sectPr w:rsidR="00B46D9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405CEA" w14:textId="77777777" w:rsidR="00F94427" w:rsidRDefault="00F94427" w:rsidP="00382E87">
      <w:r>
        <w:separator/>
      </w:r>
    </w:p>
  </w:endnote>
  <w:endnote w:type="continuationSeparator" w:id="0">
    <w:p w14:paraId="522C8D78" w14:textId="77777777" w:rsidR="00F94427" w:rsidRDefault="00F94427" w:rsidP="00382E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C15055" w14:textId="77777777" w:rsidR="00F94427" w:rsidRDefault="00F94427" w:rsidP="00382E87">
      <w:r>
        <w:separator/>
      </w:r>
    </w:p>
  </w:footnote>
  <w:footnote w:type="continuationSeparator" w:id="0">
    <w:p w14:paraId="3405E43C" w14:textId="77777777" w:rsidR="00F94427" w:rsidRDefault="00F94427" w:rsidP="00382E8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D98"/>
    <w:rsid w:val="000829E0"/>
    <w:rsid w:val="000A0FF5"/>
    <w:rsid w:val="00154DCF"/>
    <w:rsid w:val="00172116"/>
    <w:rsid w:val="001D6587"/>
    <w:rsid w:val="001F41C6"/>
    <w:rsid w:val="002947C7"/>
    <w:rsid w:val="002C6370"/>
    <w:rsid w:val="00343AF0"/>
    <w:rsid w:val="00382E87"/>
    <w:rsid w:val="004567F6"/>
    <w:rsid w:val="004C2075"/>
    <w:rsid w:val="00713ABB"/>
    <w:rsid w:val="00730FF8"/>
    <w:rsid w:val="007663AA"/>
    <w:rsid w:val="008127B6"/>
    <w:rsid w:val="008F3E53"/>
    <w:rsid w:val="00B46D98"/>
    <w:rsid w:val="00BB7668"/>
    <w:rsid w:val="00D10E17"/>
    <w:rsid w:val="00E5246A"/>
    <w:rsid w:val="00E81BAE"/>
    <w:rsid w:val="00ED2062"/>
    <w:rsid w:val="00F247E8"/>
    <w:rsid w:val="00F403FD"/>
    <w:rsid w:val="00F66C2A"/>
    <w:rsid w:val="00F94427"/>
    <w:rsid w:val="00FC1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A0453E"/>
  <w15:chartTrackingRefBased/>
  <w15:docId w15:val="{F6E1DF95-2245-C048-A9FD-4F85B861F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207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C207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382E87"/>
    <w:rPr>
      <w:sz w:val="20"/>
      <w:szCs w:val="20"/>
    </w:rPr>
  </w:style>
  <w:style w:type="character" w:customStyle="1" w:styleId="FootnoteTextChar">
    <w:name w:val="Footnote Text Char"/>
    <w:basedOn w:val="DefaultParagraphFont"/>
    <w:link w:val="FootnoteText"/>
    <w:uiPriority w:val="99"/>
    <w:semiHidden/>
    <w:rsid w:val="00382E87"/>
    <w:rPr>
      <w:sz w:val="20"/>
      <w:szCs w:val="20"/>
    </w:rPr>
  </w:style>
  <w:style w:type="character" w:styleId="FootnoteReference">
    <w:name w:val="footnote reference"/>
    <w:basedOn w:val="DefaultParagraphFont"/>
    <w:uiPriority w:val="99"/>
    <w:semiHidden/>
    <w:unhideWhenUsed/>
    <w:rsid w:val="00382E87"/>
    <w:rPr>
      <w:vertAlign w:val="superscript"/>
    </w:rPr>
  </w:style>
  <w:style w:type="paragraph" w:styleId="NormalWeb">
    <w:name w:val="Normal (Web)"/>
    <w:basedOn w:val="Normal"/>
    <w:uiPriority w:val="99"/>
    <w:unhideWhenUsed/>
    <w:rsid w:val="004567F6"/>
    <w:pPr>
      <w:spacing w:before="100" w:beforeAutospacing="1" w:after="100" w:afterAutospacing="1"/>
    </w:pPr>
    <w:rPr>
      <w:rFonts w:eastAsia="Times New Roman" w:cs="Times New Roman"/>
    </w:rPr>
  </w:style>
  <w:style w:type="character" w:customStyle="1" w:styleId="Heading1Char">
    <w:name w:val="Heading 1 Char"/>
    <w:basedOn w:val="DefaultParagraphFont"/>
    <w:link w:val="Heading1"/>
    <w:uiPriority w:val="9"/>
    <w:rsid w:val="004C207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C207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040722">
      <w:bodyDiv w:val="1"/>
      <w:marLeft w:val="0"/>
      <w:marRight w:val="0"/>
      <w:marTop w:val="0"/>
      <w:marBottom w:val="0"/>
      <w:divBdr>
        <w:top w:val="none" w:sz="0" w:space="0" w:color="auto"/>
        <w:left w:val="none" w:sz="0" w:space="0" w:color="auto"/>
        <w:bottom w:val="none" w:sz="0" w:space="0" w:color="auto"/>
        <w:right w:val="none" w:sz="0" w:space="0" w:color="auto"/>
      </w:divBdr>
      <w:divsChild>
        <w:div w:id="1571498381">
          <w:marLeft w:val="0"/>
          <w:marRight w:val="0"/>
          <w:marTop w:val="0"/>
          <w:marBottom w:val="0"/>
          <w:divBdr>
            <w:top w:val="none" w:sz="0" w:space="0" w:color="auto"/>
            <w:left w:val="none" w:sz="0" w:space="0" w:color="auto"/>
            <w:bottom w:val="none" w:sz="0" w:space="0" w:color="auto"/>
            <w:right w:val="none" w:sz="0" w:space="0" w:color="auto"/>
          </w:divBdr>
          <w:divsChild>
            <w:div w:id="109597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189601">
      <w:bodyDiv w:val="1"/>
      <w:marLeft w:val="0"/>
      <w:marRight w:val="0"/>
      <w:marTop w:val="0"/>
      <w:marBottom w:val="0"/>
      <w:divBdr>
        <w:top w:val="none" w:sz="0" w:space="0" w:color="auto"/>
        <w:left w:val="none" w:sz="0" w:space="0" w:color="auto"/>
        <w:bottom w:val="none" w:sz="0" w:space="0" w:color="auto"/>
        <w:right w:val="none" w:sz="0" w:space="0" w:color="auto"/>
      </w:divBdr>
      <w:divsChild>
        <w:div w:id="809204275">
          <w:marLeft w:val="0"/>
          <w:marRight w:val="0"/>
          <w:marTop w:val="0"/>
          <w:marBottom w:val="0"/>
          <w:divBdr>
            <w:top w:val="none" w:sz="0" w:space="0" w:color="auto"/>
            <w:left w:val="none" w:sz="0" w:space="0" w:color="auto"/>
            <w:bottom w:val="none" w:sz="0" w:space="0" w:color="auto"/>
            <w:right w:val="none" w:sz="0" w:space="0" w:color="auto"/>
          </w:divBdr>
          <w:divsChild>
            <w:div w:id="73941605">
              <w:marLeft w:val="0"/>
              <w:marRight w:val="0"/>
              <w:marTop w:val="0"/>
              <w:marBottom w:val="0"/>
              <w:divBdr>
                <w:top w:val="none" w:sz="0" w:space="0" w:color="auto"/>
                <w:left w:val="none" w:sz="0" w:space="0" w:color="auto"/>
                <w:bottom w:val="none" w:sz="0" w:space="0" w:color="auto"/>
                <w:right w:val="none" w:sz="0" w:space="0" w:color="auto"/>
              </w:divBdr>
              <w:divsChild>
                <w:div w:id="1741436919">
                  <w:marLeft w:val="0"/>
                  <w:marRight w:val="0"/>
                  <w:marTop w:val="0"/>
                  <w:marBottom w:val="0"/>
                  <w:divBdr>
                    <w:top w:val="none" w:sz="0" w:space="0" w:color="auto"/>
                    <w:left w:val="none" w:sz="0" w:space="0" w:color="auto"/>
                    <w:bottom w:val="none" w:sz="0" w:space="0" w:color="auto"/>
                    <w:right w:val="none" w:sz="0" w:space="0" w:color="auto"/>
                  </w:divBdr>
                  <w:divsChild>
                    <w:div w:id="134756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1103345">
      <w:bodyDiv w:val="1"/>
      <w:marLeft w:val="0"/>
      <w:marRight w:val="0"/>
      <w:marTop w:val="0"/>
      <w:marBottom w:val="0"/>
      <w:divBdr>
        <w:top w:val="none" w:sz="0" w:space="0" w:color="auto"/>
        <w:left w:val="none" w:sz="0" w:space="0" w:color="auto"/>
        <w:bottom w:val="none" w:sz="0" w:space="0" w:color="auto"/>
        <w:right w:val="none" w:sz="0" w:space="0" w:color="auto"/>
      </w:divBdr>
      <w:divsChild>
        <w:div w:id="1205144257">
          <w:marLeft w:val="0"/>
          <w:marRight w:val="0"/>
          <w:marTop w:val="0"/>
          <w:marBottom w:val="0"/>
          <w:divBdr>
            <w:top w:val="none" w:sz="0" w:space="0" w:color="auto"/>
            <w:left w:val="none" w:sz="0" w:space="0" w:color="auto"/>
            <w:bottom w:val="none" w:sz="0" w:space="0" w:color="auto"/>
            <w:right w:val="none" w:sz="0" w:space="0" w:color="auto"/>
          </w:divBdr>
          <w:divsChild>
            <w:div w:id="335040986">
              <w:marLeft w:val="0"/>
              <w:marRight w:val="0"/>
              <w:marTop w:val="0"/>
              <w:marBottom w:val="0"/>
              <w:divBdr>
                <w:top w:val="none" w:sz="0" w:space="0" w:color="auto"/>
                <w:left w:val="none" w:sz="0" w:space="0" w:color="auto"/>
                <w:bottom w:val="none" w:sz="0" w:space="0" w:color="auto"/>
                <w:right w:val="none" w:sz="0" w:space="0" w:color="auto"/>
              </w:divBdr>
            </w:div>
            <w:div w:id="1049113902">
              <w:marLeft w:val="0"/>
              <w:marRight w:val="0"/>
              <w:marTop w:val="0"/>
              <w:marBottom w:val="0"/>
              <w:divBdr>
                <w:top w:val="none" w:sz="0" w:space="0" w:color="auto"/>
                <w:left w:val="none" w:sz="0" w:space="0" w:color="auto"/>
                <w:bottom w:val="none" w:sz="0" w:space="0" w:color="auto"/>
                <w:right w:val="none" w:sz="0" w:space="0" w:color="auto"/>
              </w:divBdr>
            </w:div>
            <w:div w:id="961228751">
              <w:marLeft w:val="0"/>
              <w:marRight w:val="0"/>
              <w:marTop w:val="0"/>
              <w:marBottom w:val="0"/>
              <w:divBdr>
                <w:top w:val="none" w:sz="0" w:space="0" w:color="auto"/>
                <w:left w:val="none" w:sz="0" w:space="0" w:color="auto"/>
                <w:bottom w:val="none" w:sz="0" w:space="0" w:color="auto"/>
                <w:right w:val="none" w:sz="0" w:space="0" w:color="auto"/>
              </w:divBdr>
            </w:div>
            <w:div w:id="723524390">
              <w:marLeft w:val="0"/>
              <w:marRight w:val="0"/>
              <w:marTop w:val="0"/>
              <w:marBottom w:val="0"/>
              <w:divBdr>
                <w:top w:val="none" w:sz="0" w:space="0" w:color="auto"/>
                <w:left w:val="none" w:sz="0" w:space="0" w:color="auto"/>
                <w:bottom w:val="none" w:sz="0" w:space="0" w:color="auto"/>
                <w:right w:val="none" w:sz="0" w:space="0" w:color="auto"/>
              </w:divBdr>
            </w:div>
            <w:div w:id="526531089">
              <w:marLeft w:val="0"/>
              <w:marRight w:val="0"/>
              <w:marTop w:val="0"/>
              <w:marBottom w:val="0"/>
              <w:divBdr>
                <w:top w:val="none" w:sz="0" w:space="0" w:color="auto"/>
                <w:left w:val="none" w:sz="0" w:space="0" w:color="auto"/>
                <w:bottom w:val="none" w:sz="0" w:space="0" w:color="auto"/>
                <w:right w:val="none" w:sz="0" w:space="0" w:color="auto"/>
              </w:divBdr>
            </w:div>
            <w:div w:id="106680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22079">
      <w:bodyDiv w:val="1"/>
      <w:marLeft w:val="0"/>
      <w:marRight w:val="0"/>
      <w:marTop w:val="0"/>
      <w:marBottom w:val="0"/>
      <w:divBdr>
        <w:top w:val="none" w:sz="0" w:space="0" w:color="auto"/>
        <w:left w:val="none" w:sz="0" w:space="0" w:color="auto"/>
        <w:bottom w:val="none" w:sz="0" w:space="0" w:color="auto"/>
        <w:right w:val="none" w:sz="0" w:space="0" w:color="auto"/>
      </w:divBdr>
      <w:divsChild>
        <w:div w:id="1304694891">
          <w:marLeft w:val="0"/>
          <w:marRight w:val="0"/>
          <w:marTop w:val="0"/>
          <w:marBottom w:val="0"/>
          <w:divBdr>
            <w:top w:val="none" w:sz="0" w:space="0" w:color="auto"/>
            <w:left w:val="none" w:sz="0" w:space="0" w:color="auto"/>
            <w:bottom w:val="none" w:sz="0" w:space="0" w:color="auto"/>
            <w:right w:val="none" w:sz="0" w:space="0" w:color="auto"/>
          </w:divBdr>
          <w:divsChild>
            <w:div w:id="14077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033670">
      <w:bodyDiv w:val="1"/>
      <w:marLeft w:val="0"/>
      <w:marRight w:val="0"/>
      <w:marTop w:val="0"/>
      <w:marBottom w:val="0"/>
      <w:divBdr>
        <w:top w:val="none" w:sz="0" w:space="0" w:color="auto"/>
        <w:left w:val="none" w:sz="0" w:space="0" w:color="auto"/>
        <w:bottom w:val="none" w:sz="0" w:space="0" w:color="auto"/>
        <w:right w:val="none" w:sz="0" w:space="0" w:color="auto"/>
      </w:divBdr>
      <w:divsChild>
        <w:div w:id="916404401">
          <w:marLeft w:val="0"/>
          <w:marRight w:val="0"/>
          <w:marTop w:val="0"/>
          <w:marBottom w:val="0"/>
          <w:divBdr>
            <w:top w:val="none" w:sz="0" w:space="0" w:color="auto"/>
            <w:left w:val="none" w:sz="0" w:space="0" w:color="auto"/>
            <w:bottom w:val="none" w:sz="0" w:space="0" w:color="auto"/>
            <w:right w:val="none" w:sz="0" w:space="0" w:color="auto"/>
          </w:divBdr>
          <w:divsChild>
            <w:div w:id="64535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354200">
      <w:bodyDiv w:val="1"/>
      <w:marLeft w:val="0"/>
      <w:marRight w:val="0"/>
      <w:marTop w:val="0"/>
      <w:marBottom w:val="0"/>
      <w:divBdr>
        <w:top w:val="none" w:sz="0" w:space="0" w:color="auto"/>
        <w:left w:val="none" w:sz="0" w:space="0" w:color="auto"/>
        <w:bottom w:val="none" w:sz="0" w:space="0" w:color="auto"/>
        <w:right w:val="none" w:sz="0" w:space="0" w:color="auto"/>
      </w:divBdr>
      <w:divsChild>
        <w:div w:id="1124040249">
          <w:marLeft w:val="0"/>
          <w:marRight w:val="0"/>
          <w:marTop w:val="0"/>
          <w:marBottom w:val="0"/>
          <w:divBdr>
            <w:top w:val="none" w:sz="0" w:space="0" w:color="auto"/>
            <w:left w:val="none" w:sz="0" w:space="0" w:color="auto"/>
            <w:bottom w:val="none" w:sz="0" w:space="0" w:color="auto"/>
            <w:right w:val="none" w:sz="0" w:space="0" w:color="auto"/>
          </w:divBdr>
          <w:divsChild>
            <w:div w:id="1734425996">
              <w:marLeft w:val="0"/>
              <w:marRight w:val="0"/>
              <w:marTop w:val="0"/>
              <w:marBottom w:val="0"/>
              <w:divBdr>
                <w:top w:val="none" w:sz="0" w:space="0" w:color="auto"/>
                <w:left w:val="none" w:sz="0" w:space="0" w:color="auto"/>
                <w:bottom w:val="none" w:sz="0" w:space="0" w:color="auto"/>
                <w:right w:val="none" w:sz="0" w:space="0" w:color="auto"/>
              </w:divBdr>
              <w:divsChild>
                <w:div w:id="1994678602">
                  <w:marLeft w:val="0"/>
                  <w:marRight w:val="0"/>
                  <w:marTop w:val="0"/>
                  <w:marBottom w:val="0"/>
                  <w:divBdr>
                    <w:top w:val="none" w:sz="0" w:space="0" w:color="auto"/>
                    <w:left w:val="none" w:sz="0" w:space="0" w:color="auto"/>
                    <w:bottom w:val="none" w:sz="0" w:space="0" w:color="auto"/>
                    <w:right w:val="none" w:sz="0" w:space="0" w:color="auto"/>
                  </w:divBdr>
                  <w:divsChild>
                    <w:div w:id="5172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4</Pages>
  <Words>623</Words>
  <Characters>3557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Sanchez</dc:creator>
  <cp:keywords/>
  <dc:description/>
  <cp:lastModifiedBy>Alejandro Sanchez</cp:lastModifiedBy>
  <cp:revision>13</cp:revision>
  <dcterms:created xsi:type="dcterms:W3CDTF">2022-04-02T03:42:00Z</dcterms:created>
  <dcterms:modified xsi:type="dcterms:W3CDTF">2022-04-03T03:11:00Z</dcterms:modified>
</cp:coreProperties>
</file>