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7A" w:rsidRPr="00D53A7A" w:rsidRDefault="00D53A7A" w:rsidP="00D53A7A">
      <w:pPr>
        <w:rPr>
          <w:lang w:val="en-US"/>
        </w:rPr>
      </w:pPr>
      <w:r w:rsidRPr="00D53A7A">
        <w:rPr>
          <w:lang w:val="en-US"/>
        </w:rPr>
        <w:t xml:space="preserve">Individual patient characterization is </w:t>
      </w:r>
      <w:proofErr w:type="gramStart"/>
      <w:r w:rsidRPr="00D53A7A">
        <w:rPr>
          <w:lang w:val="en-US"/>
        </w:rPr>
        <w:t>key</w:t>
      </w:r>
      <w:proofErr w:type="gramEnd"/>
      <w:r w:rsidRPr="00D53A7A">
        <w:rPr>
          <w:lang w:val="en-US"/>
        </w:rPr>
        <w:t xml:space="preserve"> in the creation of a closed loop system for glucose homeostasis. Usage of mathematical models for patient individualization and prediction is not yet performed out of the research environment due to lack of reliable models, and </w:t>
      </w:r>
      <w:r w:rsidRPr="00D53A7A">
        <w:rPr>
          <w:lang w:val="en-US"/>
        </w:rPr>
        <w:t>especially</w:t>
      </w:r>
      <w:r w:rsidRPr="00D53A7A">
        <w:rPr>
          <w:lang w:val="en-US"/>
        </w:rPr>
        <w:t xml:space="preserve"> because of the low </w:t>
      </w:r>
      <w:proofErr w:type="spellStart"/>
      <w:r w:rsidRPr="00D53A7A">
        <w:rPr>
          <w:lang w:val="en-US"/>
        </w:rPr>
        <w:t>repeatibility</w:t>
      </w:r>
      <w:proofErr w:type="spellEnd"/>
      <w:r w:rsidRPr="00D53A7A">
        <w:rPr>
          <w:lang w:val="en-US"/>
        </w:rPr>
        <w:t xml:space="preserve"> of the </w:t>
      </w:r>
      <w:proofErr w:type="spellStart"/>
      <w:r w:rsidRPr="00D53A7A">
        <w:rPr>
          <w:lang w:val="en-US"/>
        </w:rPr>
        <w:t>glycaemic</w:t>
      </w:r>
      <w:proofErr w:type="spellEnd"/>
      <w:r w:rsidRPr="00D53A7A">
        <w:rPr>
          <w:lang w:val="en-US"/>
        </w:rPr>
        <w:t xml:space="preserve"> response of diabetic patients. This thesis is devoted to the study and application of methods that focus on improving the quality of diabetic patient's identification.</w:t>
      </w:r>
    </w:p>
    <w:p w:rsidR="00D53A7A" w:rsidRPr="00D53A7A" w:rsidRDefault="00D53A7A" w:rsidP="00D53A7A">
      <w:pPr>
        <w:rPr>
          <w:lang w:val="en-US"/>
        </w:rPr>
      </w:pPr>
      <w:r w:rsidRPr="00D53A7A">
        <w:rPr>
          <w:lang w:val="en-US"/>
        </w:rPr>
        <w:t xml:space="preserve">Data acquisition in diabetes is very restricted due to safety concerns in the diabetic population. It is of great relevance to obtain glucose profiles that enhance the individualization of the patients and at the same time avoid dangerous drops or increments in the glucose levels. In this work, optimal experiment design was applied to the case of a patients monitoring in several days, using boundaries in the optimization as safety limits for the patient. The outcomes of the experiment </w:t>
      </w:r>
      <w:r w:rsidRPr="00D53A7A">
        <w:rPr>
          <w:lang w:val="en-US"/>
        </w:rPr>
        <w:t>design</w:t>
      </w:r>
      <w:bookmarkStart w:id="0" w:name="_GoBack"/>
      <w:bookmarkEnd w:id="0"/>
      <w:r w:rsidRPr="00D53A7A">
        <w:rPr>
          <w:lang w:val="en-US"/>
        </w:rPr>
        <w:t xml:space="preserve"> confirm the importance of separation between meal ingestion and insulin treatment</w:t>
      </w:r>
      <w:r>
        <w:rPr>
          <w:lang w:val="en-US"/>
        </w:rPr>
        <w:t>.</w:t>
      </w:r>
    </w:p>
    <w:p w:rsidR="00D53A7A" w:rsidRPr="00D53A7A" w:rsidRDefault="00D53A7A" w:rsidP="00D53A7A">
      <w:pPr>
        <w:rPr>
          <w:lang w:val="en-US"/>
        </w:rPr>
      </w:pPr>
      <w:r w:rsidRPr="00D53A7A">
        <w:rPr>
          <w:lang w:val="en-US"/>
        </w:rPr>
        <w:t xml:space="preserve">The use of Continuous Glucose Monitor (CGM) models for both simulation and analysis is a crucial step for the design of robust controllers. In this thesis, two commercial CGM devices where modeled regarding at four signal properties of the error committed in the glucose estimation: 1) An exponential distribution was fitted to the delay, 2) </w:t>
      </w:r>
      <w:proofErr w:type="spellStart"/>
      <w:r w:rsidRPr="00D53A7A">
        <w:rPr>
          <w:lang w:val="en-US"/>
        </w:rPr>
        <w:t>Stationarity</w:t>
      </w:r>
      <w:proofErr w:type="spellEnd"/>
      <w:r w:rsidRPr="00D53A7A">
        <w:rPr>
          <w:lang w:val="en-US"/>
        </w:rPr>
        <w:t xml:space="preserve"> of the mean and standard deviation was analyzed and compensated, 3) Autocorrelation was modeled using AR models, 4) Several probability distributions were fitted to the data, resulting the best fit on the normal </w:t>
      </w:r>
      <w:r>
        <w:rPr>
          <w:lang w:val="en-US"/>
        </w:rPr>
        <w:t>distribution for both monitors.</w:t>
      </w:r>
    </w:p>
    <w:p w:rsidR="00E8122C" w:rsidRPr="00D53A7A" w:rsidRDefault="00D53A7A" w:rsidP="00D53A7A">
      <w:pPr>
        <w:rPr>
          <w:lang w:val="en-US"/>
        </w:rPr>
      </w:pPr>
      <w:r w:rsidRPr="00D53A7A">
        <w:rPr>
          <w:lang w:val="en-US"/>
        </w:rPr>
        <w:t xml:space="preserve">Uncertainty in the postprandial glucose </w:t>
      </w:r>
      <w:proofErr w:type="gramStart"/>
      <w:r w:rsidRPr="00D53A7A">
        <w:rPr>
          <w:lang w:val="en-US"/>
        </w:rPr>
        <w:t>profile,</w:t>
      </w:r>
      <w:proofErr w:type="gramEnd"/>
      <w:r w:rsidRPr="00D53A7A">
        <w:rPr>
          <w:lang w:val="en-US"/>
        </w:rPr>
        <w:t xml:space="preserve"> and especially that due to intra-patient variability is the great problem to overcome in experimental identification for diabetes. Patients response easily change 100\% of its value from day to day even when the circumstances are the same in the patient's life. In this thesis, this problem was assessed by allocating the uncertainty of the data into interval model's parameters. Representative predictions of each patient were achieved in a cross validation experiment for 12 diabetic patients. Finally, one specific combination of monitoring periods, corresponding to the real variability displayed by each patient, was found to be optimal for predicting the patient's behavior perfectly.</w:t>
      </w:r>
    </w:p>
    <w:sectPr w:rsidR="00E8122C" w:rsidRPr="00D53A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7A"/>
    <w:rsid w:val="00D53A7A"/>
    <w:rsid w:val="00E812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2047</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2014-01-14T16:16:00Z</dcterms:created>
  <dcterms:modified xsi:type="dcterms:W3CDTF">2014-01-14T16:18:00Z</dcterms:modified>
</cp:coreProperties>
</file>