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820" w:rsidRPr="00911CA2" w:rsidRDefault="00606820" w:rsidP="00911CA2">
      <w:pPr>
        <w:shd w:val="clear" w:color="auto" w:fill="FFFFFF"/>
        <w:spacing w:before="480" w:after="240" w:line="360" w:lineRule="auto"/>
        <w:outlineLvl w:val="2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PROYECTO: LIBRE MERCADO - VERSIÓN MEJORADA</w:t>
      </w:r>
    </w:p>
    <w:p w:rsidR="00606820" w:rsidRPr="00911CA2" w:rsidRDefault="00606820" w:rsidP="00911CA2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Enfoque y Propósito</w:t>
      </w:r>
    </w:p>
    <w:p w:rsidR="00606820" w:rsidRPr="00911CA2" w:rsidRDefault="00606820" w:rsidP="00911CA2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Nombre del Producto: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Libre Mercado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br/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Enfoque de Mercado: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Hiper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-Local en Holguín, Cuba.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br/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Objetivo del MVP: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Convertirse en la plataforma esencial de compraventa en Holguín, impulsada por la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inmediatez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, la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confianza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y la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escasez digital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, generando un alto 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engagement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 y una rápida adopción.</w:t>
      </w:r>
    </w:p>
    <w:p w:rsidR="00606820" w:rsidRPr="00911CA2" w:rsidRDefault="00911CA2" w:rsidP="00606820">
      <w:pPr>
        <w:spacing w:before="480" w:after="48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5" style="width:0;height:.75pt" o:hralign="center" o:hrstd="t" o:hr="t" fillcolor="#a0a0a0" stroked="f"/>
        </w:pict>
      </w:r>
    </w:p>
    <w:p w:rsidR="00606820" w:rsidRPr="00911CA2" w:rsidRDefault="00606820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I. Estrategia Comercial y Monetización Mejorada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848"/>
      </w:tblGrid>
      <w:tr w:rsidR="00606820" w:rsidRPr="00911CA2" w:rsidTr="00911CA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Elemento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Descripción de la Estrategia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Propuesta de Valor (PV)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Triángulo de Valor: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1. 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Hiperlocalidad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Solo Holguín.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2. 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Inmediatez: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Publicaciones fugaces (24h).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3. 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Confianza Verificada: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Sistema de reputación y acuerdo de transacción.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Engagement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Principal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FOMO + Historias + 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Gamificación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Historias de 24h (como 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WhatsApp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):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 Vendedores muestran artículos, detrás de escena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ofertas flash.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Artículos con cuenta regresiva.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Logros por primeras ventas/compras.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 xml:space="preserve">- Notificaciones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push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"Ofertas Cercanas".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Modelo de Negocio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Híbrido (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Freemium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+ Publicidad Local + Comisión Opcional).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Gratis para usuarios base.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Vendedor Pro: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Perfil destacado + estadísticas.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 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Boost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de Visibilidad: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Destacar publicaciones.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 </w:t>
            </w:r>
            <w:r w:rsidRPr="00911CA2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Futuro: Comisión por ventas exitosas con "Acuerdo".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lastRenderedPageBreak/>
              <w:t>Monetización (Funciones Premium)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1. Sello "Vendedor Pro":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 Perfil verificado, historial de ventas,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insights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capacidad de publicar Historias ilimitadas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y acceso a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estadísticas avanzadas de 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engagement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(visitas, clics, me gusta en sus historias).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2. 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Boost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de Publicación: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Mayor visibilidad en el mapa y listados.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3. Promociones Locales: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Anuncios segmentados para negocios locales.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Generador de Confianza Pro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Sistema de Reputación Bidireccional: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Valoración post-transacción.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Historial de "Acuerdos Exitosos".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Sellos de "Vendedor Confiable" o "Comprador Serio".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Verificación de Perfil Pro: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Sello de autenticidad y mayor transparencia.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Mensaje de Lanzamiento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Eslogan Principal: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  <w:r w:rsidRPr="00911CA2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ES"/>
              </w:rPr>
              <w:t>"Lo que se vende en Holguín, aparece aquí primero. Y no dura mucho."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Hashtag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#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LibreMercadoHolguín</w:t>
            </w:r>
            <w:proofErr w:type="spellEnd"/>
          </w:p>
        </w:tc>
      </w:tr>
    </w:tbl>
    <w:p w:rsidR="00606820" w:rsidRPr="00911CA2" w:rsidRDefault="00911CA2" w:rsidP="00606820">
      <w:pPr>
        <w:spacing w:before="480" w:after="48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6" style="width:0;height:.75pt" o:hralign="center" o:hrstd="t" o:hr="t" fillcolor="#a0a0a0" stroked="f"/>
        </w:pict>
      </w:r>
    </w:p>
    <w:p w:rsidR="00606820" w:rsidRPr="00911CA2" w:rsidRDefault="00606820" w:rsidP="00911CA2">
      <w:pPr>
        <w:shd w:val="clear" w:color="auto" w:fill="FFFFFF"/>
        <w:spacing w:before="480" w:after="240" w:line="360" w:lineRule="auto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II. Diseño del Producto (MVP) - Mejorado</w:t>
      </w:r>
    </w:p>
    <w:p w:rsidR="00606820" w:rsidRPr="00911CA2" w:rsidRDefault="00606820" w:rsidP="00911CA2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El diseño prioriza la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experiencia móvil-</w:t>
      </w:r>
      <w:proofErr w:type="spellStart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first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, el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ahorro de datos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y la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fluidez transaccional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.</w:t>
      </w:r>
    </w:p>
    <w:p w:rsidR="00606820" w:rsidRPr="00911CA2" w:rsidRDefault="00606820" w:rsidP="00911CA2">
      <w:pPr>
        <w:shd w:val="clear" w:color="auto" w:fill="FFFFFF"/>
        <w:spacing w:before="480" w:after="240" w:line="360" w:lineRule="auto"/>
        <w:outlineLvl w:val="2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1. Características Clave Mejoradas</w:t>
      </w:r>
    </w:p>
    <w:p w:rsidR="00606820" w:rsidRPr="00911CA2" w:rsidRDefault="00606820" w:rsidP="00911CA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Mapa Interactivo + Filtros Rápidos: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Filtros por categoría, precio, distancia y tiempo restante.</w:t>
      </w:r>
    </w:p>
    <w:p w:rsidR="00606820" w:rsidRPr="00911CA2" w:rsidRDefault="00606820" w:rsidP="00911CA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Chat Transaccional con Botones de Acción Rápida: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Incluye botones predefinidos como "¿Disponible?", "¿Precio?", y el clave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"Acuerdo de Transacción"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que congela el artículo.</w:t>
      </w:r>
    </w:p>
    <w:p w:rsidR="00606820" w:rsidRPr="00911CA2" w:rsidRDefault="00606820" w:rsidP="00911CA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lastRenderedPageBreak/>
        <w:t>Historias de 24h: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Sección dedicada en la parte superior del mapa o el inicio donde los vendedores (especialmente los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Pro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) pueden subir fotos/videos cortos de sus productos, mostrando detalles, funcionamiento o haciendo anuncios especiales que desaparecen en 24 horas.</w:t>
      </w:r>
    </w:p>
    <w:p w:rsidR="00606820" w:rsidRPr="00911CA2" w:rsidRDefault="00606820" w:rsidP="00911CA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Modo Ahorro de Datos: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Opción para cargar solo imágenes en miniaturas hasta que el usuario decida verlas en tamaño completo.</w:t>
      </w:r>
    </w:p>
    <w:p w:rsidR="00606820" w:rsidRPr="00911CA2" w:rsidRDefault="00606820" w:rsidP="00911CA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Sistema de Notificaciones Inteligentes: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Alertas basadas en ubicación e intereses, incluyendo cuando un vendedor Pro publica una nueva Historia.</w:t>
      </w:r>
    </w:p>
    <w:p w:rsidR="00606820" w:rsidRPr="00911CA2" w:rsidRDefault="00606820" w:rsidP="00606820">
      <w:pPr>
        <w:shd w:val="clear" w:color="auto" w:fill="FFFFFF"/>
        <w:spacing w:before="480" w:after="240" w:line="450" w:lineRule="atLeast"/>
        <w:outlineLvl w:val="2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2. Flujos de Usuario Optimizados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725"/>
        <w:gridCol w:w="3757"/>
      </w:tblGrid>
      <w:tr w:rsidR="00606820" w:rsidRPr="00911CA2" w:rsidTr="00911CA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Flujo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Pasos Esenciales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Foco del Diseño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Vendedor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1. Foto + Precio + Categoría.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2. Ubicación automática (con ajuste manual).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 xml:space="preserve">3. Publicar (con opción de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Boost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Pro).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4. 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Publicar Historia (Pro):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 Crear contenido fugaz para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engagement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Meta: &lt; 45 segundos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 desde apertura de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app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hasta publicación.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Comprador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1. Abrir mapa con ofertas cercanas.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2. 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Ver Historias de Vendedores Pro.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3. Filtros rápidos (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ej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: "Menos de 1h").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4. Ver detalle → Chat →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"Acuerdo"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FOMO visual: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Contador regresivo, Historias y distancia en tiempo real.</w:t>
            </w:r>
          </w:p>
        </w:tc>
      </w:tr>
    </w:tbl>
    <w:p w:rsidR="00606820" w:rsidRPr="00911CA2" w:rsidRDefault="00911CA2" w:rsidP="00606820">
      <w:pPr>
        <w:spacing w:before="480" w:after="48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7" style="width:0;height:.75pt" o:hralign="center" o:hrstd="t" o:hr="t" fillcolor="#a0a0a0" stroked="f"/>
        </w:pict>
      </w:r>
    </w:p>
    <w:p w:rsidR="00911CA2" w:rsidRDefault="00911CA2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</w:p>
    <w:p w:rsidR="00606820" w:rsidRPr="00911CA2" w:rsidRDefault="00606820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lastRenderedPageBreak/>
        <w:t xml:space="preserve">III. Hoja de Ruta de Ejecución (MVP en </w:t>
      </w:r>
      <w:proofErr w:type="spellStart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Flutter</w:t>
      </w:r>
      <w:proofErr w:type="spellEnd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) - Revisada</w:t>
      </w:r>
    </w:p>
    <w:p w:rsidR="00606820" w:rsidRPr="00911CA2" w:rsidRDefault="00606820" w:rsidP="00606820">
      <w:pPr>
        <w:shd w:val="clear" w:color="auto" w:fill="FFFFFF"/>
        <w:spacing w:before="480" w:after="240" w:line="450" w:lineRule="atLeast"/>
        <w:outlineLvl w:val="2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Priorización de Módulos (Con Metas Técnicas)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597"/>
        <w:gridCol w:w="2537"/>
        <w:gridCol w:w="2973"/>
      </w:tblGrid>
      <w:tr w:rsidR="00606820" w:rsidRPr="00911CA2" w:rsidTr="00911CA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Orden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Módulo a Construir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Justificación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Entregable Clave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1°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Arquitectura Técnica y Base de Datos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Cimientos escalables y ligeros.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APK &lt; 8MB, offline básico (guardado de borradores).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2°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Publicación y Mapa Interactivo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 la esencia del producto.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Publicación en &lt; 60s, mapa con ofertas en tiempo real.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3°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Chat + Botón "Acuerdo"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Cierra el ciclo transaccional.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Chat fluido, notificación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push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al acuerdo.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4°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Perfiles y Sistema de Reputación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Base para confianza y monetización.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Perfil público, historial, valoraciones.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5°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Historias de 24h (Básico para Pro)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Aumenta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engagement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valor Pro.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Publicación y visualización básica de historias.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6°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Monetización (Vendedor Pro + </w:t>
            </w:r>
            <w:proofErr w:type="spellStart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Boost</w:t>
            </w:r>
            <w:proofErr w:type="spellEnd"/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Genera ingresos desde el lanzamiento.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Panel de gestión para vendedores activos con </w:t>
            </w: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métricas de Historias</w:t>
            </w: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</w:tr>
    </w:tbl>
    <w:p w:rsidR="00606820" w:rsidRPr="00911CA2" w:rsidRDefault="00911CA2" w:rsidP="00606820">
      <w:pPr>
        <w:spacing w:before="480" w:after="48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8" style="width:0;height:.75pt" o:hralign="center" o:hrstd="t" o:hr="t" fillcolor="#a0a0a0" stroked="f"/>
        </w:pict>
      </w:r>
    </w:p>
    <w:p w:rsidR="00911CA2" w:rsidRDefault="00911CA2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</w:p>
    <w:p w:rsidR="00911CA2" w:rsidRDefault="00911CA2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</w:p>
    <w:p w:rsidR="00606820" w:rsidRPr="00911CA2" w:rsidRDefault="00606820" w:rsidP="00606820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lastRenderedPageBreak/>
        <w:t>IV. Plan de Pruebas y Métricas (</w:t>
      </w:r>
      <w:proofErr w:type="spellStart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KPIs</w:t>
      </w:r>
      <w:proofErr w:type="spellEnd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 xml:space="preserve"> Ampliados)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2196"/>
        <w:gridCol w:w="2499"/>
        <w:gridCol w:w="2349"/>
      </w:tblGrid>
      <w:tr w:rsidR="00606820" w:rsidRPr="00911CA2" w:rsidTr="00911CA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Foco del Test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KPI Clave a Medir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Pregunta al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Meta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Flujo Vendedor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Tiempo de publicación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"¿Fue fácil y rápido publicar?"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&lt; 60 segundos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Flujo Comprador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Tasa de clics en publicaciones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"¿La oferta te generó urgencia?"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&gt; 40% de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engagement</w:t>
            </w:r>
            <w:proofErr w:type="spellEnd"/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Chat Transaccional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Uso del Botón "Acuerdo"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"¿Usaste el botón para cerrar el trato?"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 30% de chats usan el botón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Historias de 24h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Tasa de visualización de Historias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"¿Revisaste las historias de los vendedores?"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 60% de usuarios activos ven al menos 1 historia/día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Valor de Vendedor Pro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Tasa de conversión a Pro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"¿Las métricas y las historias te motivan a hacerte Pro?"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 15% de vendedores activos se convierten en Pro (post-lanzamiento)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Rendimiento Técnico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Consumo de datos y estabilidad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"¿Notaste lentitud o alto consumo?"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APK estable, &lt; 2MB/hora uso normal</w:t>
            </w:r>
          </w:p>
        </w:tc>
      </w:tr>
      <w:tr w:rsidR="00606820" w:rsidRPr="00911CA2" w:rsidTr="00911CA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Retención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Uso semanal recurrente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"¿Volverías a usar la </w:t>
            </w:r>
            <w:proofErr w:type="spellStart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app</w:t>
            </w:r>
            <w:proofErr w:type="spellEnd"/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esta semana?"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606820" w:rsidRPr="00911CA2" w:rsidRDefault="00606820" w:rsidP="00606820">
            <w:pPr>
              <w:spacing w:after="0" w:line="375" w:lineRule="atLeast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911CA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&gt; 50% retención a 7 días</w:t>
            </w:r>
          </w:p>
        </w:tc>
      </w:tr>
    </w:tbl>
    <w:p w:rsidR="00606820" w:rsidRPr="00911CA2" w:rsidRDefault="00911CA2" w:rsidP="00606820">
      <w:pPr>
        <w:spacing w:before="480" w:after="48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9" style="width:0;height:.75pt" o:hralign="center" o:hrstd="t" o:hr="t" fillcolor="#a0a0a0" stroked="f"/>
        </w:pict>
      </w:r>
    </w:p>
    <w:p w:rsidR="00606820" w:rsidRPr="00911CA2" w:rsidRDefault="00606820" w:rsidP="00911CA2">
      <w:pPr>
        <w:shd w:val="clear" w:color="auto" w:fill="FFFFFF"/>
        <w:spacing w:before="480" w:after="240" w:line="360" w:lineRule="auto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lastRenderedPageBreak/>
        <w:t>V. Consideraciones Adicionales (Post-MVP)</w:t>
      </w:r>
    </w:p>
    <w:p w:rsidR="00606820" w:rsidRPr="00911CA2" w:rsidRDefault="00606820" w:rsidP="00911CA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Expansión Cautelosa: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Replicar el modelo en otra provincia cubana una vez consolidado en Holguín.</w:t>
      </w:r>
    </w:p>
    <w:p w:rsidR="00606820" w:rsidRPr="00911CA2" w:rsidRDefault="00606820" w:rsidP="00911CA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Funcionalidades Futuras: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Sistema de pagos digitales (cuando el ecosistema lo permita), entrega a domicilio con socios locales, categorías especializadas (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ej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: agro).</w:t>
      </w:r>
    </w:p>
    <w:p w:rsidR="00606820" w:rsidRPr="00911CA2" w:rsidRDefault="00606820" w:rsidP="00911CA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Comunidad: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 Incorporar un blog o canal de 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Telegram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 con 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tips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 de compraventa, noticias locales y destacados semanales.</w:t>
      </w:r>
    </w:p>
    <w:p w:rsidR="00606820" w:rsidRPr="00911CA2" w:rsidRDefault="00606820" w:rsidP="00911CA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Historias Interactivas: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En el futuro, permitir en las historias botones de "Me interesa" que lleven directamente al chat o a la publicación.</w:t>
      </w:r>
    </w:p>
    <w:p w:rsidR="00606820" w:rsidRPr="00911CA2" w:rsidRDefault="00911CA2" w:rsidP="00911CA2">
      <w:pPr>
        <w:spacing w:before="480" w:after="48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30" style="width:0;height:.75pt" o:hralign="center" o:hrstd="t" o:hr="t" fillcolor="#a0a0a0" stroked="f"/>
        </w:pict>
      </w:r>
    </w:p>
    <w:p w:rsidR="00606820" w:rsidRPr="00911CA2" w:rsidRDefault="00606820" w:rsidP="00911CA2">
      <w:pPr>
        <w:shd w:val="clear" w:color="auto" w:fill="FFFFFF"/>
        <w:spacing w:before="480" w:after="240" w:line="360" w:lineRule="auto"/>
        <w:outlineLvl w:val="2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Resumen de las Mejoras Incorporadas:</w:t>
      </w:r>
    </w:p>
    <w:p w:rsidR="00606820" w:rsidRPr="00911CA2" w:rsidRDefault="00606820" w:rsidP="00911CA2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Historias de 24h: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 Añadidas como un pilar de 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engagement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, ubicadas en una sección visible. Inicialmente serán una funcionalidad destacada del perfil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Pro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 xml:space="preserve"> para incentivar la adopción </w:t>
      </w:r>
      <w:proofErr w:type="spellStart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premium</w:t>
      </w:r>
      <w:proofErr w:type="spellEnd"/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.</w:t>
      </w:r>
    </w:p>
    <w:p w:rsidR="00606820" w:rsidRPr="00911CA2" w:rsidRDefault="00606820" w:rsidP="00911CA2">
      <w:pPr>
        <w:numPr>
          <w:ilvl w:val="0"/>
          <w:numId w:val="6"/>
        </w:numPr>
        <w:shd w:val="clear" w:color="auto" w:fill="FFFFFF"/>
        <w:spacing w:before="100" w:beforeAutospacing="1" w:after="12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Valor Añadido para Vendedor Pro:</w:t>
      </w:r>
    </w:p>
    <w:p w:rsidR="00606820" w:rsidRPr="00911CA2" w:rsidRDefault="00606820" w:rsidP="00911CA2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Historias Ilimitadas: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Los vendedores Pro pueden publicar historias, mostrando más de sus productos y generando mayor cercanía con los compradores.</w:t>
      </w:r>
    </w:p>
    <w:p w:rsidR="00606820" w:rsidRPr="00911CA2" w:rsidRDefault="00606820" w:rsidP="00911CA2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 xml:space="preserve">Métricas de </w:t>
      </w:r>
      <w:proofErr w:type="spellStart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Engagement</w:t>
      </w:r>
      <w:proofErr w:type="spellEnd"/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 xml:space="preserve"> en Historias: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El panel Pro incluirá datos específicos de cuántas personas vieron cada historia, cuántos interactuaron, etc., dándole información valiosa para mejorar sus ventas.</w:t>
      </w:r>
    </w:p>
    <w:p w:rsidR="00606820" w:rsidRPr="00911CA2" w:rsidRDefault="00606820" w:rsidP="00911CA2">
      <w:pPr>
        <w:shd w:val="clear" w:color="auto" w:fill="FFFFFF"/>
        <w:spacing w:before="240" w:after="100" w:afterAutospacing="1" w:line="360" w:lineRule="auto"/>
        <w:rPr>
          <w:rFonts w:ascii="Arial" w:eastAsia="Times New Roman" w:hAnsi="Arial" w:cs="Arial"/>
          <w:color w:val="0F1115"/>
          <w:sz w:val="24"/>
          <w:szCs w:val="24"/>
          <w:lang w:eastAsia="es-ES"/>
        </w:rPr>
      </w:pP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Estas adiciones convierten a </w:t>
      </w:r>
      <w:r w:rsidRPr="00911CA2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ES"/>
        </w:rPr>
        <w:t>Libre Mercado</w:t>
      </w:r>
      <w:r w:rsidRPr="00911CA2">
        <w:rPr>
          <w:rFonts w:ascii="Arial" w:eastAsia="Times New Roman" w:hAnsi="Arial" w:cs="Arial"/>
          <w:color w:val="0F1115"/>
          <w:sz w:val="24"/>
          <w:szCs w:val="24"/>
          <w:lang w:eastAsia="es-ES"/>
        </w:rPr>
        <w:t> no solo en un tablón de anuncios, sino en una experiencia dinámica y social para descubrir y vender productos de forma ultra-local.</w:t>
      </w:r>
      <w:bookmarkStart w:id="0" w:name="_GoBack"/>
      <w:bookmarkEnd w:id="0"/>
    </w:p>
    <w:p w:rsidR="00DB4A88" w:rsidRPr="00606820" w:rsidRDefault="00DB4A88" w:rsidP="00911CA2">
      <w:pPr>
        <w:spacing w:line="360" w:lineRule="auto"/>
      </w:pPr>
    </w:p>
    <w:sectPr w:rsidR="00DB4A88" w:rsidRPr="0060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36B5"/>
    <w:multiLevelType w:val="multilevel"/>
    <w:tmpl w:val="F95C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845F8"/>
    <w:multiLevelType w:val="multilevel"/>
    <w:tmpl w:val="1952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DB198A"/>
    <w:multiLevelType w:val="multilevel"/>
    <w:tmpl w:val="D41A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A169EC"/>
    <w:multiLevelType w:val="multilevel"/>
    <w:tmpl w:val="9F1C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AE73EA"/>
    <w:multiLevelType w:val="multilevel"/>
    <w:tmpl w:val="3F6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783F12"/>
    <w:multiLevelType w:val="multilevel"/>
    <w:tmpl w:val="A0B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0C"/>
    <w:rsid w:val="00606820"/>
    <w:rsid w:val="00911CA2"/>
    <w:rsid w:val="00DB4A88"/>
    <w:rsid w:val="00FB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3A058B-7F52-404E-890F-582BFD75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7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B74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740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B740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B740C"/>
    <w:rPr>
      <w:b/>
      <w:bCs/>
    </w:rPr>
  </w:style>
  <w:style w:type="paragraph" w:customStyle="1" w:styleId="ds-markdown-paragraph">
    <w:name w:val="ds-markdown-paragraph"/>
    <w:basedOn w:val="Normal"/>
    <w:rsid w:val="00FB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B74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2025-10-13T15:36:00Z</dcterms:created>
  <dcterms:modified xsi:type="dcterms:W3CDTF">2025-10-13T15:58:00Z</dcterms:modified>
</cp:coreProperties>
</file>