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de casos de uso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Registrar comercio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Permitir al comerciante enviar una solicitud completa para el registro de su establecimiento.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Actor(es):</w:t>
      </w:r>
      <w:r w:rsidDel="00000000" w:rsidR="00000000" w:rsidRPr="00000000">
        <w:rPr>
          <w:rtl w:val="0"/>
        </w:rPr>
        <w:t xml:space="preserve"> Comerciante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Normal: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comerciante accede al formulario de registro.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presenta el formulario.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comerciante ejecuta el caso de uso "Datos de registro".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comerciante ejecuta el caso de uso "Carga de documentos".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completados los pasos anteriores y superadas las validaciones preliminares, el comerciante presiona el botón "Registrar".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recopila toda la información y los documentos cargados.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crea un nuevo registro de establecimiento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presenta un mensaje de confirmación en pantalla.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Flujos Alternativos/Excepciones: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Validaciones Preliminares Fallidas:</w:t>
      </w:r>
      <w:r w:rsidDel="00000000" w:rsidR="00000000" w:rsidRPr="00000000">
        <w:rPr>
          <w:rtl w:val="0"/>
        </w:rPr>
        <w:t xml:space="preserve"> Si el caso de uso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Datos de registro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Carga de documentos</w:t>
      </w:r>
      <w:r w:rsidDel="00000000" w:rsidR="00000000" w:rsidRPr="00000000">
        <w:rPr>
          <w:rtl w:val="0"/>
        </w:rPr>
        <w:t xml:space="preserve"> reporta errores de formato, campos incompletos o carga fallida de documentos, el sistema no permite finalizar el registro y la interfaz muestra los mensajes de alerta correspondientes al comerciante para su corrección.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precondiciones: </w:t>
      </w:r>
      <w:r w:rsidDel="00000000" w:rsidR="00000000" w:rsidRPr="00000000">
        <w:rPr>
          <w:rtl w:val="0"/>
        </w:rPr>
        <w:t xml:space="preserve">Acceso a la URL para la visualización y llenado del formulario.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Postcondiciones: </w:t>
      </w:r>
      <w:r w:rsidDel="00000000" w:rsidR="00000000" w:rsidRPr="00000000">
        <w:rPr>
          <w:rtl w:val="0"/>
        </w:rPr>
        <w:t xml:space="preserve">Mensaje de confirmación en pantalla. El sistema ha creado un nuevo registro de establecimiento, ha almacenado los datos y los documentos. El formulario de registro se reinicia a su estado inicial vacío.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Datos de registro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Completar los datos de tipo texto para completar el formulario de registro.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Actor(es):</w:t>
      </w:r>
      <w:r w:rsidDel="00000000" w:rsidR="00000000" w:rsidRPr="00000000">
        <w:rPr>
          <w:rtl w:val="0"/>
        </w:rPr>
        <w:t xml:space="preserve"> Comerciante.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Flujo Normal: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presenta los campos de texto del formulario (Nombre comercial, Responsable, Teléfono, RFC, Dirección, Correo electrónico).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comerciante introduce la información en cada campo.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realiza validaciones de formato (ej. RFC, correo electrónico).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Flujos Alternativos/Excepciones: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FA1: Campos Obligatorios Faltantes:</w:t>
      </w:r>
      <w:r w:rsidDel="00000000" w:rsidR="00000000" w:rsidRPr="00000000">
        <w:rPr>
          <w:rtl w:val="0"/>
        </w:rPr>
        <w:t xml:space="preserve"> Si el comerciante intenta avanzar o finalizar el registro sin completar un campo obligatorio, el sistema muestra un mensaje de error debajo del campo.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FA2: Correo Electrónico Inválido:</w:t>
      </w:r>
      <w:r w:rsidDel="00000000" w:rsidR="00000000" w:rsidRPr="00000000">
        <w:rPr>
          <w:rtl w:val="0"/>
        </w:rPr>
        <w:t xml:space="preserve"> Si el correo electrónico no cumple con el formato estándar, el sistema muestra un mensaje de error.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Precondiciones: </w:t>
      </w:r>
      <w:r w:rsidDel="00000000" w:rsidR="00000000" w:rsidRPr="00000000">
        <w:rPr>
          <w:rtl w:val="0"/>
        </w:rPr>
        <w:t xml:space="preserve">Acceso a la URL para la visualización y llenado del formulario.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Postcondiciones:</w:t>
      </w:r>
      <w:r w:rsidDel="00000000" w:rsidR="00000000" w:rsidRPr="00000000">
        <w:rPr>
          <w:highlight w:val="white"/>
          <w:rtl w:val="0"/>
        </w:rPr>
        <w:t xml:space="preserve"> Los datos de texto del formulario han sido ingresados y pasaron las validaciones de formato.</w:t>
      </w:r>
    </w:p>
    <w:p w:rsidR="00000000" w:rsidDel="00000000" w:rsidP="00000000" w:rsidRDefault="00000000" w:rsidRPr="00000000" w14:paraId="0000002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Carga de documentos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Permitir al comerciante subir los documentos requeridos para el registro.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Actor(es):</w:t>
      </w:r>
      <w:r w:rsidDel="00000000" w:rsidR="00000000" w:rsidRPr="00000000">
        <w:rPr>
          <w:rtl w:val="0"/>
        </w:rPr>
        <w:t xml:space="preserve"> Comerciante.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Flujo Normal: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presenta los campos para subir la Constancia de Situación Fiscal, Licencia de Funcionamiento y Comprobante Domiciliario.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 tipo de documento, el comerciante selecciona el archivo desde su dispositivo.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procesa la carga del archivo y lo almacena en el storage.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una confirmación visual de la carga exitosa de cada documento.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Flujos Alternativos/Excepciones: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FA1: Documento Faltante:</w:t>
      </w:r>
      <w:r w:rsidDel="00000000" w:rsidR="00000000" w:rsidRPr="00000000">
        <w:rPr>
          <w:rtl w:val="0"/>
        </w:rPr>
        <w:t xml:space="preserve"> Si el comerciante intenta finalizar el registro sin cargar todos los documentos obligatorios, el sistema muestra un mensaje de error y no permite el envío.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FA2: Error de Carga:</w:t>
      </w:r>
      <w:r w:rsidDel="00000000" w:rsidR="00000000" w:rsidRPr="00000000">
        <w:rPr>
          <w:rtl w:val="0"/>
        </w:rPr>
        <w:t xml:space="preserve"> Si ocurre un problema durante la carga de un archivo. El sistema muestra un mensaje de error genérico y no permite la carga de ese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Precondiciones:</w:t>
      </w:r>
      <w:r w:rsidDel="00000000" w:rsidR="00000000" w:rsidRPr="00000000">
        <w:rPr>
          <w:rtl w:val="0"/>
        </w:rPr>
        <w:t xml:space="preserve"> Acceso a la URL para la visualización y llenado del formulario.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Postcondiciones: </w:t>
      </w:r>
      <w:r w:rsidDel="00000000" w:rsidR="00000000" w:rsidRPr="00000000">
        <w:rPr>
          <w:rtl w:val="0"/>
        </w:rPr>
        <w:t xml:space="preserve">Los documentos requeridos han sido cargados exitosamente al sistema y sus referencias almacenadas.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>
        <w:rtl w:val="0"/>
      </w:rPr>
      <w:t xml:space="preserve">Registro de establecimientos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