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1m 2s  ·  Palabras: 128  ·  Ritmo: 123 ppm  ·  Positividad: 68%  ·  Muletillas: 0  ·  Generado: 7/10/2026, 11:15:42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I prefer to work in a big company because you can move to different positions and build a career path. </w:t>
      </w:r>
      <w:r>
        <w:rPr>
          <w:color w:val="1f9d6b"/>
        </w:rPr>
        <w:t xml:space="preserve">For example, you can ask Astridini and move on a CEO. </w:t>
      </w:r>
      <w:r>
        <w:rPr>
          <w:color w:val="1f9d6b"/>
        </w:rPr>
        <w:t xml:space="preserve">Additionally, it is a reference to work on other companies. </w:t>
      </w:r>
      <w:r>
        <w:rPr>
          <w:color w:val="d8232a"/>
        </w:rPr>
        <w:t xml:space="preserve">I disagree with the communication technology because in a face-to-face meeting you can identify the people reactions and see when an answer is true or not. </w:t>
      </w:r>
      <w:r>
        <w:rPr>
          <w:color w:val="1f9d6b"/>
        </w:rPr>
        <w:t xml:space="preserve">For example, in a business negotiation it is important to close the projects. </w:t>
      </w:r>
      <w:r>
        <w:rPr>
          <w:color w:val="1f9d6b"/>
        </w:rPr>
        <w:t xml:space="preserve">3. </w:t>
      </w:r>
      <w:r>
        <w:rPr>
          <w:color w:val="1f9d6b"/>
        </w:rPr>
        <w:t xml:space="preserve">I decide to study an MBA in PUCP because it's the best university in Peru and it has a partnership with USA, for example, at the end of the course I will go to USA to take some classes and apply for a degree in New Orleans.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vxb69dppndysr9zfe0lg.png"/><Relationship Id="rId7" Type="http://schemas.openxmlformats.org/officeDocument/2006/relationships/image" Target="media/xgxwqy19ztdz5tmgjb9n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2026-07-11T04:15:42.203Z</dcterms:created>
  <dcterms:modified xsi:type="dcterms:W3CDTF">2026-07-11T04:15:42.203Z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