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3" w:rsidRDefault="00A33E72" w:rsidP="005575F0">
      <w:pPr>
        <w:rPr>
          <w:b/>
          <w:sz w:val="36"/>
        </w:rPr>
      </w:pPr>
      <w:r w:rsidRPr="0066206F">
        <w:rPr>
          <w:b/>
          <w:sz w:val="36"/>
        </w:rPr>
        <w:t>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48410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28"/>
              </w:rPr>
              <w:t xml:space="preserve">Seleccionar opción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484102">
            <w:pPr>
              <w:jc w:val="center"/>
            </w:pPr>
            <w:r w:rsidRPr="00CF35D3">
              <w:t xml:space="preserve">El </w:t>
            </w:r>
            <w:r w:rsidR="00484102">
              <w:t>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484102">
            <w:pPr>
              <w:jc w:val="center"/>
            </w:pPr>
            <w:r w:rsidRPr="00CF35D3">
              <w:t xml:space="preserve">Haber </w:t>
            </w:r>
            <w:r w:rsidR="00484102">
              <w:t>entrado al sistema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</w:t>
            </w:r>
            <w:r w:rsidR="00484102">
              <w:t>usuario entra</w:t>
            </w:r>
            <w:r w:rsidRPr="00CF35D3">
              <w:t xml:space="preserve"> en el menú principal</w:t>
            </w:r>
            <w:r w:rsidR="00484102">
              <w:t>.</w:t>
            </w:r>
          </w:p>
          <w:p w:rsidR="00A33E72" w:rsidRPr="00CF35D3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sistema </w:t>
            </w:r>
            <w:r w:rsidR="00484102">
              <w:t>muestra las opciones disponibles.</w:t>
            </w:r>
          </w:p>
          <w:p w:rsidR="00484102" w:rsidRDefault="00A33E72" w:rsidP="00A33E72">
            <w:pPr>
              <w:pStyle w:val="Prrafodelista"/>
              <w:numPr>
                <w:ilvl w:val="0"/>
                <w:numId w:val="1"/>
              </w:numPr>
            </w:pPr>
            <w:r w:rsidRPr="00CF35D3">
              <w:t xml:space="preserve">El </w:t>
            </w:r>
            <w:r w:rsidR="00484102">
              <w:t>usuario selecciona una de las opciones.</w:t>
            </w:r>
          </w:p>
          <w:p w:rsidR="00484102" w:rsidRDefault="00484102" w:rsidP="00484102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El usuario selecciona la opción registro de quipos de cómputo.</w:t>
            </w:r>
          </w:p>
          <w:p w:rsidR="00A33E72" w:rsidRPr="00CF35D3" w:rsidRDefault="00484102" w:rsidP="00484102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El usuario selecciona la opción reportar fallas.</w:t>
            </w:r>
            <w:r w:rsidR="00A33E72" w:rsidRPr="00CF35D3">
              <w:t xml:space="preserve"> </w:t>
            </w:r>
          </w:p>
          <w:p w:rsidR="00A33E72" w:rsidRPr="00CF35D3" w:rsidRDefault="00484102" w:rsidP="00A33E72">
            <w:pPr>
              <w:pStyle w:val="Prrafodelista"/>
              <w:numPr>
                <w:ilvl w:val="0"/>
                <w:numId w:val="1"/>
              </w:numPr>
            </w:pPr>
            <w:r>
              <w:t>El sistema manda al usuario a la pantalla seleccionada.</w:t>
            </w:r>
          </w:p>
          <w:p w:rsidR="00A33E72" w:rsidRPr="00CF35D3" w:rsidRDefault="00A33E72" w:rsidP="00484102">
            <w:pPr>
              <w:pStyle w:val="Prrafodelista"/>
              <w:ind w:left="360"/>
            </w:pPr>
          </w:p>
          <w:p w:rsidR="00A33E72" w:rsidRPr="00CF35D3" w:rsidRDefault="00A33E72" w:rsidP="00065A82">
            <w:pPr>
              <w:jc w:val="center"/>
              <w:rPr>
                <w:sz w:val="36"/>
              </w:rPr>
            </w:pPr>
          </w:p>
        </w:tc>
      </w:tr>
    </w:tbl>
    <w:p w:rsidR="00A33E72" w:rsidRDefault="00A33E72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48410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28"/>
              </w:rPr>
              <w:t>Reporte de fallas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484102" w:rsidP="00065A82">
            <w:pPr>
              <w:jc w:val="center"/>
            </w:pPr>
            <w:r>
              <w:t>El 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484102" w:rsidP="00065A82">
            <w:pPr>
              <w:jc w:val="center"/>
            </w:pPr>
            <w:r>
              <w:t xml:space="preserve">Seleccionar opción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</w:t>
            </w:r>
            <w:r w:rsidR="00484102">
              <w:t>usuario selecciona una de las opciones.</w:t>
            </w:r>
          </w:p>
          <w:p w:rsidR="00484102" w:rsidRDefault="00484102" w:rsidP="00484102">
            <w:pPr>
              <w:pStyle w:val="Prrafodelista"/>
              <w:numPr>
                <w:ilvl w:val="1"/>
                <w:numId w:val="10"/>
              </w:numPr>
            </w:pPr>
            <w:r>
              <w:t>El usuario selecciona la opción nuevo reporte.</w:t>
            </w:r>
          </w:p>
          <w:p w:rsidR="00484102" w:rsidRPr="00CF35D3" w:rsidRDefault="00484102" w:rsidP="00484102">
            <w:pPr>
              <w:pStyle w:val="Prrafodelista"/>
              <w:numPr>
                <w:ilvl w:val="1"/>
                <w:numId w:val="10"/>
              </w:numPr>
            </w:pPr>
            <w:r>
              <w:t>El usuario selecciona la opción buscar reporte.</w:t>
            </w:r>
          </w:p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sistema lo envía a la ventana </w:t>
            </w:r>
            <w:r w:rsidR="00E27E4B">
              <w:t>seleccionada.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sistema manda al usuario a la pantalla de nuevo reporte.</w:t>
            </w:r>
          </w:p>
          <w:p w:rsidR="00E27E4B" w:rsidRPr="00CF35D3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sistema manda al usuario a la pantalla de buscar reporte.</w:t>
            </w:r>
          </w:p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</w:t>
            </w:r>
            <w:r w:rsidR="00E27E4B">
              <w:t>usuario llena los campos solicitados.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usuario llena los campos para un nuevo reporte.</w:t>
            </w:r>
          </w:p>
          <w:p w:rsidR="00E27E4B" w:rsidRPr="00CF35D3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usuario busca un reporte mediante un id.</w:t>
            </w:r>
          </w:p>
          <w:p w:rsidR="00A33E72" w:rsidRDefault="00A33E72" w:rsidP="00484102">
            <w:pPr>
              <w:pStyle w:val="Prrafodelista"/>
              <w:numPr>
                <w:ilvl w:val="0"/>
                <w:numId w:val="10"/>
              </w:numPr>
            </w:pPr>
            <w:r w:rsidRPr="00CF35D3">
              <w:t xml:space="preserve">El sistema </w:t>
            </w:r>
            <w:r w:rsidR="00E27E4B">
              <w:t>registra el nuevo reporte en la base de datos.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0"/>
              </w:numPr>
            </w:pPr>
            <w:r>
              <w:t>El sistema muestra el reporte requerido en la pantalla.</w:t>
            </w:r>
          </w:p>
          <w:p w:rsidR="00E27E4B" w:rsidRDefault="00E27E4B" w:rsidP="00E27E4B">
            <w:pPr>
              <w:pStyle w:val="Prrafodelista"/>
              <w:numPr>
                <w:ilvl w:val="0"/>
                <w:numId w:val="10"/>
              </w:numPr>
            </w:pPr>
            <w:r>
              <w:t>El usuario selecciona la opción salir</w:t>
            </w:r>
          </w:p>
          <w:p w:rsidR="00E27E4B" w:rsidRPr="00CF35D3" w:rsidRDefault="00E27E4B" w:rsidP="00E27E4B">
            <w:pPr>
              <w:pStyle w:val="Prrafodelista"/>
              <w:numPr>
                <w:ilvl w:val="0"/>
                <w:numId w:val="10"/>
              </w:numPr>
            </w:pPr>
            <w:r>
              <w:t>El sistema manda al usuario de vuelta a la ventana inicio.</w:t>
            </w:r>
          </w:p>
          <w:p w:rsidR="00A33E72" w:rsidRPr="00CF35D3" w:rsidRDefault="00A33E72" w:rsidP="00065A82">
            <w:pPr>
              <w:jc w:val="center"/>
              <w:rPr>
                <w:sz w:val="36"/>
              </w:rPr>
            </w:pPr>
          </w:p>
        </w:tc>
      </w:tr>
    </w:tbl>
    <w:p w:rsidR="00486C07" w:rsidRDefault="00486C07" w:rsidP="00A33E72">
      <w:pPr>
        <w:rPr>
          <w:b/>
          <w:sz w:val="36"/>
        </w:rPr>
      </w:pPr>
    </w:p>
    <w:p w:rsidR="005575F0" w:rsidRDefault="005575F0" w:rsidP="00A33E72">
      <w:pPr>
        <w:rPr>
          <w:b/>
          <w:sz w:val="36"/>
        </w:rPr>
      </w:pPr>
    </w:p>
    <w:p w:rsidR="00E27E4B" w:rsidRDefault="00E27E4B" w:rsidP="00A33E72">
      <w:pPr>
        <w:rPr>
          <w:b/>
          <w:sz w:val="36"/>
        </w:rPr>
      </w:pPr>
    </w:p>
    <w:p w:rsidR="00E27E4B" w:rsidRDefault="00E27E4B" w:rsidP="00A33E72">
      <w:pPr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lastRenderedPageBreak/>
              <w:t>Nombre:</w:t>
            </w:r>
          </w:p>
        </w:tc>
        <w:tc>
          <w:tcPr>
            <w:tcW w:w="6341" w:type="dxa"/>
          </w:tcPr>
          <w:p w:rsidR="00A33E72" w:rsidRPr="00CF35D3" w:rsidRDefault="00E27E4B" w:rsidP="00065A82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Registro de equipos de computo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E27E4B">
            <w:pPr>
              <w:jc w:val="center"/>
            </w:pPr>
            <w:r w:rsidRPr="00CF35D3">
              <w:t xml:space="preserve">El </w:t>
            </w:r>
            <w:r w:rsidR="00E27E4B">
              <w:t>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E27E4B" w:rsidP="00065A82">
            <w:pPr>
              <w:jc w:val="center"/>
              <w:rPr>
                <w:sz w:val="28"/>
              </w:rPr>
            </w:pPr>
            <w:r>
              <w:t xml:space="preserve">Seleccionar opción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E62E1D" w:rsidRDefault="00E62E1D" w:rsidP="00E27E4B">
            <w:pPr>
              <w:pStyle w:val="Prrafodelista"/>
              <w:numPr>
                <w:ilvl w:val="0"/>
                <w:numId w:val="11"/>
              </w:numPr>
            </w:pPr>
            <w:r>
              <w:t xml:space="preserve">El </w:t>
            </w:r>
            <w:r w:rsidR="00E27E4B">
              <w:t>usuario selecciona una de las opciones disponibles.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usuario selecciona registrar equipo.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usuario selecciona buscar equipo.</w:t>
            </w:r>
          </w:p>
          <w:p w:rsidR="00A33E72" w:rsidRDefault="00A33E72" w:rsidP="00E27E4B">
            <w:pPr>
              <w:pStyle w:val="Prrafodelista"/>
              <w:numPr>
                <w:ilvl w:val="0"/>
                <w:numId w:val="11"/>
              </w:numPr>
            </w:pPr>
            <w:r w:rsidRPr="00CF35D3">
              <w:t xml:space="preserve">El </w:t>
            </w:r>
            <w:r w:rsidR="00E27E4B">
              <w:t>sistema lo manda a la opción seleccionada.</w:t>
            </w:r>
          </w:p>
          <w:p w:rsidR="00E27E4B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sistema manda al usuario a la pantalla registrar equipo.</w:t>
            </w:r>
          </w:p>
          <w:p w:rsidR="00E27E4B" w:rsidRPr="00CF35D3" w:rsidRDefault="00E27E4B" w:rsidP="00E27E4B">
            <w:pPr>
              <w:pStyle w:val="Prrafodelista"/>
              <w:numPr>
                <w:ilvl w:val="1"/>
                <w:numId w:val="11"/>
              </w:numPr>
            </w:pPr>
            <w:r>
              <w:t>El sistema manda al usuario a la pantalla buscar equipo.</w:t>
            </w:r>
          </w:p>
          <w:p w:rsidR="00A33E72" w:rsidRDefault="00A33E72" w:rsidP="00F245FC">
            <w:pPr>
              <w:pStyle w:val="Prrafodelista"/>
              <w:numPr>
                <w:ilvl w:val="0"/>
                <w:numId w:val="11"/>
              </w:numPr>
            </w:pPr>
            <w:r w:rsidRPr="00CF35D3">
              <w:t xml:space="preserve">El </w:t>
            </w:r>
            <w:r w:rsidR="00F245FC">
              <w:t>usuario llena los campos solicitados.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usuario llena los campos para registrar un nuevo equipo.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usuario busca un equipo de cómputo mediante un id.</w:t>
            </w:r>
          </w:p>
          <w:p w:rsidR="00F245FC" w:rsidRDefault="00F245FC" w:rsidP="00F245FC">
            <w:pPr>
              <w:pStyle w:val="Prrafodelista"/>
              <w:numPr>
                <w:ilvl w:val="0"/>
                <w:numId w:val="11"/>
              </w:numPr>
            </w:pPr>
            <w:r>
              <w:t>El sistema guarda los datos en la base de datos.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sistema muestra los datos relacionados con el id de búsqueda.</w:t>
            </w:r>
          </w:p>
          <w:p w:rsidR="00F245FC" w:rsidRDefault="00F245FC" w:rsidP="00F245FC">
            <w:pPr>
              <w:pStyle w:val="Prrafodelista"/>
              <w:numPr>
                <w:ilvl w:val="0"/>
                <w:numId w:val="11"/>
              </w:numPr>
            </w:pPr>
            <w:r>
              <w:t>El usuario selecciona la opción registrar otro equipo.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1"/>
              </w:numPr>
            </w:pPr>
            <w:r>
              <w:t>El usuario selecciona la opción salir.</w:t>
            </w:r>
          </w:p>
          <w:p w:rsidR="00F245FC" w:rsidRPr="00CF35D3" w:rsidRDefault="00F245FC" w:rsidP="00F245FC">
            <w:pPr>
              <w:pStyle w:val="Prrafodelista"/>
              <w:numPr>
                <w:ilvl w:val="0"/>
                <w:numId w:val="11"/>
              </w:numPr>
            </w:pPr>
            <w:r>
              <w:t>El sistema manda al usuario a la pantalla de inicio.</w:t>
            </w:r>
          </w:p>
        </w:tc>
      </w:tr>
      <w:tr w:rsidR="00201FE8" w:rsidTr="00486C07">
        <w:tc>
          <w:tcPr>
            <w:tcW w:w="2487" w:type="dxa"/>
          </w:tcPr>
          <w:p w:rsidR="00201FE8" w:rsidRDefault="00201FE8" w:rsidP="00201FE8">
            <w:pPr>
              <w:rPr>
                <w:b/>
                <w:sz w:val="36"/>
              </w:rPr>
            </w:pPr>
          </w:p>
        </w:tc>
        <w:tc>
          <w:tcPr>
            <w:tcW w:w="6341" w:type="dxa"/>
          </w:tcPr>
          <w:p w:rsidR="00201FE8" w:rsidRPr="00CF35D3" w:rsidRDefault="00201FE8" w:rsidP="00201FE8"/>
        </w:tc>
      </w:tr>
    </w:tbl>
    <w:p w:rsidR="00A33E72" w:rsidRDefault="00201FE8" w:rsidP="00201FE8">
      <w:pPr>
        <w:tabs>
          <w:tab w:val="left" w:pos="2625"/>
        </w:tabs>
        <w:rPr>
          <w:b/>
          <w:sz w:val="36"/>
        </w:rPr>
      </w:pPr>
      <w:r>
        <w:rPr>
          <w:b/>
          <w:sz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201FE8" w:rsidRPr="00CF35D3" w:rsidRDefault="00F245FC" w:rsidP="008018B1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Cancelar registro.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201FE8" w:rsidRPr="00CF35D3" w:rsidRDefault="00201FE8" w:rsidP="00F245FC">
            <w:pPr>
              <w:jc w:val="center"/>
            </w:pPr>
            <w:r w:rsidRPr="00CF35D3">
              <w:t xml:space="preserve">El </w:t>
            </w:r>
            <w:r w:rsidR="00F245FC">
              <w:t>usuario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201FE8" w:rsidRPr="00CF35D3" w:rsidRDefault="00F245FC" w:rsidP="008018B1">
            <w:pPr>
              <w:jc w:val="center"/>
              <w:rPr>
                <w:sz w:val="28"/>
              </w:rPr>
            </w:pPr>
            <w:r>
              <w:t xml:space="preserve">Seleccionar opción </w:t>
            </w:r>
          </w:p>
        </w:tc>
      </w:tr>
      <w:tr w:rsidR="00201FE8" w:rsidRPr="00CF35D3" w:rsidTr="008018B1">
        <w:tc>
          <w:tcPr>
            <w:tcW w:w="2487" w:type="dxa"/>
          </w:tcPr>
          <w:p w:rsidR="00201FE8" w:rsidRDefault="00201FE8" w:rsidP="008018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201FE8" w:rsidRPr="00CF35D3" w:rsidRDefault="00F245FC" w:rsidP="00F245FC">
            <w:pPr>
              <w:pStyle w:val="Prrafodelista"/>
              <w:numPr>
                <w:ilvl w:val="0"/>
                <w:numId w:val="12"/>
              </w:numPr>
            </w:pPr>
            <w:r>
              <w:t>El usuario</w:t>
            </w:r>
            <w:r w:rsidR="00201FE8" w:rsidRPr="00CF35D3">
              <w:t xml:space="preserve"> selecciona </w:t>
            </w:r>
            <w:r w:rsidR="00201FE8">
              <w:t xml:space="preserve">la opción de </w:t>
            </w:r>
            <w:r>
              <w:t>cancelar registro</w:t>
            </w:r>
            <w:r w:rsidR="00201FE8" w:rsidRPr="00CF35D3">
              <w:t>.</w:t>
            </w:r>
          </w:p>
          <w:p w:rsidR="00832172" w:rsidRDefault="00832172" w:rsidP="00F245FC">
            <w:pPr>
              <w:pStyle w:val="Prrafodelista"/>
              <w:numPr>
                <w:ilvl w:val="0"/>
                <w:numId w:val="12"/>
              </w:numPr>
            </w:pPr>
            <w:r>
              <w:t>El sistema muestra una ventana</w:t>
            </w:r>
            <w:r w:rsidR="00F245FC">
              <w:t xml:space="preserve"> emergente </w:t>
            </w:r>
            <w:r>
              <w:t xml:space="preserve"> con dos opciones y una advertencia </w:t>
            </w:r>
            <w:r w:rsidR="00F245FC">
              <w:t>de si desea abandonar el registro</w:t>
            </w:r>
            <w:r>
              <w:t>.</w:t>
            </w:r>
          </w:p>
          <w:p w:rsidR="00F245FC" w:rsidRDefault="00F245FC" w:rsidP="00F245FC">
            <w:pPr>
              <w:pStyle w:val="Prrafodelista"/>
              <w:numPr>
                <w:ilvl w:val="0"/>
                <w:numId w:val="12"/>
              </w:numPr>
            </w:pPr>
            <w:r>
              <w:t>El usuario</w:t>
            </w:r>
            <w:r w:rsidR="00832172">
              <w:t xml:space="preserve"> selecciona una de las dos opciones</w:t>
            </w:r>
            <w:r>
              <w:t>.</w:t>
            </w:r>
          </w:p>
          <w:p w:rsidR="00F245FC" w:rsidRDefault="00F245FC" w:rsidP="00F245FC">
            <w:pPr>
              <w:pStyle w:val="Prrafodelista"/>
              <w:numPr>
                <w:ilvl w:val="1"/>
                <w:numId w:val="12"/>
              </w:numPr>
            </w:pPr>
            <w:r>
              <w:t>El usuario selecciona salir del registro.</w:t>
            </w:r>
          </w:p>
          <w:p w:rsidR="00832172" w:rsidRDefault="00F245FC" w:rsidP="00F245FC">
            <w:pPr>
              <w:pStyle w:val="Prrafodelista"/>
              <w:numPr>
                <w:ilvl w:val="1"/>
                <w:numId w:val="12"/>
              </w:numPr>
            </w:pPr>
            <w:r>
              <w:t>El usuario selecciona continuar llenando registro.</w:t>
            </w:r>
            <w:r w:rsidR="00832172">
              <w:t xml:space="preserve"> </w:t>
            </w:r>
          </w:p>
          <w:p w:rsidR="00201FE8" w:rsidRDefault="00832172" w:rsidP="00F245FC">
            <w:pPr>
              <w:pStyle w:val="Prrafodelista"/>
              <w:numPr>
                <w:ilvl w:val="0"/>
                <w:numId w:val="12"/>
              </w:numPr>
            </w:pPr>
            <w:r>
              <w:t>E</w:t>
            </w:r>
            <w:r w:rsidR="00F245FC">
              <w:t>l sistema manda al usuario a la ventana de inicio.</w:t>
            </w:r>
          </w:p>
          <w:p w:rsidR="00F245FC" w:rsidRPr="00CF35D3" w:rsidRDefault="00F245FC" w:rsidP="00F245FC">
            <w:pPr>
              <w:pStyle w:val="Prrafodelista"/>
              <w:numPr>
                <w:ilvl w:val="1"/>
                <w:numId w:val="12"/>
              </w:numPr>
            </w:pPr>
            <w:r>
              <w:t xml:space="preserve">El </w:t>
            </w:r>
            <w:r w:rsidR="001D693D">
              <w:t>usuario permanece en la ventana de registro.</w:t>
            </w:r>
          </w:p>
        </w:tc>
      </w:tr>
    </w:tbl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0A7AE3" w:rsidRDefault="000A7AE3" w:rsidP="00201FE8">
      <w:pPr>
        <w:tabs>
          <w:tab w:val="left" w:pos="2625"/>
        </w:tabs>
        <w:rPr>
          <w:b/>
          <w:sz w:val="36"/>
        </w:rPr>
      </w:pPr>
    </w:p>
    <w:p w:rsidR="000A7AE3" w:rsidRDefault="000A7AE3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p w:rsidR="00201FE8" w:rsidRDefault="00201FE8" w:rsidP="00201FE8">
      <w:pPr>
        <w:tabs>
          <w:tab w:val="left" w:pos="2625"/>
        </w:tabs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Pr="00D87B98" w:rsidRDefault="00D676AD" w:rsidP="00065A82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 xml:space="preserve">Iniciar sesión 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A33E72" w:rsidP="00D676AD">
            <w:pPr>
              <w:jc w:val="center"/>
            </w:pPr>
            <w:r w:rsidRPr="00CF35D3">
              <w:t xml:space="preserve">El </w:t>
            </w:r>
            <w:r w:rsidR="00D676AD">
              <w:t>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1F28A1" w:rsidRDefault="00D676AD" w:rsidP="00CF35D3">
            <w:pPr>
              <w:jc w:val="center"/>
            </w:pPr>
            <w:r>
              <w:t>Estar dentro del sistema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A33E72" w:rsidRDefault="00A33E72" w:rsidP="00D676AD">
            <w:pPr>
              <w:pStyle w:val="Prrafodelista"/>
              <w:numPr>
                <w:ilvl w:val="0"/>
                <w:numId w:val="4"/>
              </w:numPr>
            </w:pPr>
            <w:r w:rsidRPr="001F28A1">
              <w:t xml:space="preserve">El </w:t>
            </w:r>
            <w:r w:rsidR="00D676AD">
              <w:t>usuario selecciona la opción iniciar sesión en cualquier pantalla.</w:t>
            </w:r>
          </w:p>
          <w:p w:rsidR="00D676AD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sistema manda al usuario a la pantalla de inicio de sesión.</w:t>
            </w:r>
          </w:p>
          <w:p w:rsidR="00D676AD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usuario escribe su cuenta y contraseña en los campos respectivos.</w:t>
            </w:r>
          </w:p>
          <w:p w:rsidR="00D676AD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usuario selecciona la opción iniciar sesión.</w:t>
            </w:r>
          </w:p>
          <w:p w:rsidR="00D676AD" w:rsidRPr="001F28A1" w:rsidRDefault="00D676AD" w:rsidP="00D676AD">
            <w:pPr>
              <w:pStyle w:val="Prrafodelista"/>
              <w:numPr>
                <w:ilvl w:val="0"/>
                <w:numId w:val="4"/>
              </w:numPr>
            </w:pPr>
            <w:r>
              <w:t>El sistema manda al usuario de vuelta a la pantalla en la que estaba antes de iniciar sesión.</w:t>
            </w:r>
          </w:p>
        </w:tc>
      </w:tr>
    </w:tbl>
    <w:p w:rsidR="00A33E72" w:rsidRDefault="00A33E72" w:rsidP="00A33E72">
      <w:pPr>
        <w:jc w:val="center"/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Nombre:</w:t>
            </w:r>
          </w:p>
        </w:tc>
        <w:tc>
          <w:tcPr>
            <w:tcW w:w="6341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 w:rsidRPr="00CF35D3">
              <w:rPr>
                <w:b/>
                <w:sz w:val="28"/>
              </w:rPr>
              <w:t>Cambio de ronda</w:t>
            </w: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Actor:</w:t>
            </w:r>
          </w:p>
        </w:tc>
        <w:tc>
          <w:tcPr>
            <w:tcW w:w="6341" w:type="dxa"/>
          </w:tcPr>
          <w:p w:rsidR="00A33E72" w:rsidRPr="00CF35D3" w:rsidRDefault="0014389D" w:rsidP="00065A82">
            <w:pPr>
              <w:jc w:val="center"/>
              <w:rPr>
                <w:sz w:val="36"/>
              </w:rPr>
            </w:pPr>
            <w:r>
              <w:t>El usuario</w:t>
            </w:r>
          </w:p>
        </w:tc>
      </w:tr>
      <w:tr w:rsidR="00CF35D3" w:rsidTr="00486C07">
        <w:tc>
          <w:tcPr>
            <w:tcW w:w="2487" w:type="dxa"/>
          </w:tcPr>
          <w:p w:rsidR="00CF35D3" w:rsidRDefault="00CF35D3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Precondiciones</w:t>
            </w:r>
          </w:p>
        </w:tc>
        <w:tc>
          <w:tcPr>
            <w:tcW w:w="6341" w:type="dxa"/>
          </w:tcPr>
          <w:p w:rsidR="00CF35D3" w:rsidRPr="00CF35D3" w:rsidRDefault="00CF35D3" w:rsidP="00065A82">
            <w:pPr>
              <w:jc w:val="center"/>
            </w:pPr>
          </w:p>
        </w:tc>
      </w:tr>
      <w:tr w:rsidR="00A33E72" w:rsidTr="00486C07">
        <w:tc>
          <w:tcPr>
            <w:tcW w:w="2487" w:type="dxa"/>
          </w:tcPr>
          <w:p w:rsidR="00A33E72" w:rsidRDefault="00A33E72" w:rsidP="00065A82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Descripción:</w:t>
            </w:r>
          </w:p>
        </w:tc>
        <w:tc>
          <w:tcPr>
            <w:tcW w:w="6341" w:type="dxa"/>
          </w:tcPr>
          <w:p w:rsidR="00201FE8" w:rsidRPr="00CF35D3" w:rsidRDefault="00201FE8" w:rsidP="00964415">
            <w:pPr>
              <w:pStyle w:val="Prrafodelista"/>
              <w:numPr>
                <w:ilvl w:val="0"/>
                <w:numId w:val="6"/>
              </w:numPr>
              <w:rPr>
                <w:sz w:val="24"/>
              </w:rPr>
            </w:pPr>
          </w:p>
        </w:tc>
      </w:tr>
    </w:tbl>
    <w:p w:rsidR="00BA18F8" w:rsidRDefault="00BA18F8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u w:val="single"/>
        </w:rPr>
      </w:pPr>
    </w:p>
    <w:p w:rsidR="005575F0" w:rsidRDefault="005575F0">
      <w:pPr>
        <w:rPr>
          <w:rFonts w:ascii="Arial" w:hAnsi="Arial" w:cs="Arial"/>
          <w:b/>
          <w:sz w:val="28"/>
        </w:rPr>
      </w:pPr>
      <w:r w:rsidRPr="005575F0">
        <w:rPr>
          <w:rFonts w:ascii="Arial" w:hAnsi="Arial" w:cs="Arial"/>
          <w:b/>
          <w:sz w:val="28"/>
        </w:rPr>
        <w:lastRenderedPageBreak/>
        <w:t>Reporte semana 3</w:t>
      </w:r>
    </w:p>
    <w:p w:rsidR="005575F0" w:rsidRDefault="005575F0" w:rsidP="00E4488F">
      <w:pPr>
        <w:jc w:val="both"/>
        <w:rPr>
          <w:rFonts w:ascii="Arial" w:hAnsi="Arial" w:cs="Arial"/>
          <w:sz w:val="24"/>
        </w:rPr>
      </w:pPr>
      <w:r w:rsidRPr="00E4488F">
        <w:rPr>
          <w:rFonts w:ascii="Arial" w:hAnsi="Arial" w:cs="Arial"/>
          <w:sz w:val="24"/>
        </w:rPr>
        <w:t xml:space="preserve">Apoyo en la instalación de equipos de seguridad </w:t>
      </w:r>
      <w:r w:rsidR="001A34FD" w:rsidRPr="00E4488F">
        <w:rPr>
          <w:rFonts w:ascii="Arial" w:hAnsi="Arial" w:cs="Arial"/>
          <w:sz w:val="24"/>
        </w:rPr>
        <w:t>y vigilancia en una empresa exterior. Se ayudó en la distribución del cableado de forma que no fuera molesto para los empleados,</w:t>
      </w:r>
      <w:r w:rsidR="00E4488F">
        <w:rPr>
          <w:rFonts w:ascii="Arial" w:hAnsi="Arial" w:cs="Arial"/>
          <w:sz w:val="24"/>
        </w:rPr>
        <w:t xml:space="preserve"> colocar canaletas a lo largo del cableado para tener una vista más estética y evitar que los cables se vean en las paredes y también evitar problemas el personal al momento de pasar por algún área donde se encuentre el cableado,</w:t>
      </w:r>
      <w:r w:rsidR="001A34FD" w:rsidRPr="00E4488F">
        <w:rPr>
          <w:rFonts w:ascii="Arial" w:hAnsi="Arial" w:cs="Arial"/>
          <w:sz w:val="24"/>
        </w:rPr>
        <w:t xml:space="preserve"> </w:t>
      </w:r>
      <w:r w:rsidR="00E4488F">
        <w:rPr>
          <w:rFonts w:ascii="Arial" w:hAnsi="Arial" w:cs="Arial"/>
          <w:sz w:val="24"/>
        </w:rPr>
        <w:t xml:space="preserve">limpieza de las áreas en las que se realizó la instalación, </w:t>
      </w:r>
      <w:r w:rsidR="001A34FD" w:rsidRPr="00E4488F">
        <w:rPr>
          <w:rFonts w:ascii="Arial" w:hAnsi="Arial" w:cs="Arial"/>
          <w:sz w:val="24"/>
        </w:rPr>
        <w:t>conectar el cableado de los equipos de seguridad (cámaras de vigilancia) en un DBR para posteriormente conectarlo a un monitor por medio de u</w:t>
      </w:r>
      <w:r w:rsidR="00E4488F" w:rsidRPr="00E4488F">
        <w:rPr>
          <w:rFonts w:ascii="Arial" w:hAnsi="Arial" w:cs="Arial"/>
          <w:sz w:val="24"/>
        </w:rPr>
        <w:t>n cable HDMI para poder ver en tiempo real lo que sucede a lo largo del día en la empresa</w:t>
      </w:r>
      <w:r w:rsidR="00E4488F">
        <w:rPr>
          <w:rFonts w:ascii="Arial" w:hAnsi="Arial" w:cs="Arial"/>
          <w:sz w:val="24"/>
        </w:rPr>
        <w:t xml:space="preserve">. La instalación conto con un total de 16 cámaras de vigilancia. </w:t>
      </w:r>
    </w:p>
    <w:p w:rsidR="00642707" w:rsidRDefault="00642707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Realización de diagramas UML que en este caso fueron diagramas de casos de uso </w:t>
      </w:r>
      <w:r w:rsidR="00C3767E">
        <w:rPr>
          <w:rFonts w:ascii="Arial" w:hAnsi="Arial" w:cs="Arial"/>
          <w:sz w:val="24"/>
        </w:rPr>
        <w:t>los cuales</w:t>
      </w:r>
      <w:r>
        <w:rPr>
          <w:rFonts w:ascii="Arial" w:hAnsi="Arial" w:cs="Arial"/>
          <w:sz w:val="24"/>
        </w:rPr>
        <w:t xml:space="preserve"> ayudaron a pensar cómo será que el sistema va a interactuar con el usuario al momento de que este haga clic en alguna opción del sistema pensando en los diferentes procesos que realiza el sistema y poder tener ya visto cuales son las todas las posibles acciones que puede hacer el usuario y saber perfectamente cómo va a actuar el sistema a todas esas acciones diferentes.</w:t>
      </w:r>
    </w:p>
    <w:p w:rsidR="00A55941" w:rsidRDefault="00A55941" w:rsidP="00E4488F">
      <w:pPr>
        <w:jc w:val="both"/>
        <w:rPr>
          <w:rFonts w:ascii="Arial" w:hAnsi="Arial" w:cs="Arial"/>
          <w:sz w:val="24"/>
        </w:rPr>
      </w:pPr>
      <w:bookmarkStart w:id="0" w:name="_GoBack"/>
      <w:r>
        <w:rPr>
          <w:rFonts w:ascii="Arial" w:hAnsi="Arial" w:cs="Arial"/>
          <w:sz w:val="24"/>
        </w:rPr>
        <w:t>También se realizaron diagramas de interacción entre pantallas lo cual será de utilidad para conocer cómo van a interactuar las pantallas una con otras y también para tener un numero inicial de cuantas pantallas diferentes tendrá el sistema y si será necesario quitar o agregar más e incluso ver de forma más clara el contenido para saber si se pueden unir algunas pantallas y hacer más eficiente el sistema.</w:t>
      </w:r>
    </w:p>
    <w:bookmarkEnd w:id="0"/>
    <w:p w:rsidR="00A55941" w:rsidRDefault="00A55941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Mantenimiento </w:t>
      </w:r>
      <w:r w:rsidR="009E494A">
        <w:rPr>
          <w:rFonts w:ascii="Arial" w:hAnsi="Arial" w:cs="Arial"/>
          <w:sz w:val="24"/>
        </w:rPr>
        <w:t xml:space="preserve">preventivo </w:t>
      </w:r>
      <w:r>
        <w:rPr>
          <w:rFonts w:ascii="Arial" w:hAnsi="Arial" w:cs="Arial"/>
          <w:sz w:val="24"/>
        </w:rPr>
        <w:t xml:space="preserve">de equipos de </w:t>
      </w:r>
      <w:r w:rsidR="009E494A">
        <w:rPr>
          <w:rFonts w:ascii="Arial" w:hAnsi="Arial" w:cs="Arial"/>
          <w:sz w:val="24"/>
        </w:rPr>
        <w:t>cómputo</w:t>
      </w:r>
      <w:r>
        <w:rPr>
          <w:rFonts w:ascii="Arial" w:hAnsi="Arial" w:cs="Arial"/>
          <w:sz w:val="24"/>
        </w:rPr>
        <w:t xml:space="preserve"> </w:t>
      </w:r>
      <w:r w:rsidR="009E494A">
        <w:rPr>
          <w:rFonts w:ascii="Arial" w:hAnsi="Arial" w:cs="Arial"/>
          <w:sz w:val="24"/>
        </w:rPr>
        <w:t>fuera de la empresa en la cual se realizó limpieza de equipos en su totalidad para evitar posibles fallas por problemas de polvo acumulado y también se realizó limpieza de software innecesario con el fin de mejorar el rendimiento del equipo que en algunas ocasiones baja por tener demasiado software innecesario en el equipo.</w:t>
      </w:r>
    </w:p>
    <w:p w:rsidR="00287E95" w:rsidRPr="00E4488F" w:rsidRDefault="00287E95" w:rsidP="00E4488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Soporte técnico a empleado de una empresa externa con problemas en sus computadoras. Se ayudó a los empleados a solucionar problemas que tenían al momento de utilizar sus equipos de cómputo para realizar su trabajo, el soporte fue presencial por lo cual fue necesario trasladarse a la empresa para ayudar a la solución de problemas tanto de software como hardware. </w:t>
      </w:r>
    </w:p>
    <w:p w:rsidR="005575F0" w:rsidRPr="00287E95" w:rsidRDefault="005575F0" w:rsidP="00E4488F">
      <w:pPr>
        <w:jc w:val="both"/>
      </w:pPr>
    </w:p>
    <w:sectPr w:rsidR="005575F0" w:rsidRPr="00287E9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AF" w:rsidRDefault="00BA21AF" w:rsidP="00486C07">
      <w:pPr>
        <w:spacing w:after="0" w:line="240" w:lineRule="auto"/>
      </w:pPr>
      <w:r>
        <w:separator/>
      </w:r>
    </w:p>
  </w:endnote>
  <w:endnote w:type="continuationSeparator" w:id="0">
    <w:p w:rsidR="00BA21AF" w:rsidRDefault="00BA21AF" w:rsidP="0048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AF" w:rsidRDefault="00BA21AF" w:rsidP="00486C07">
      <w:pPr>
        <w:spacing w:after="0" w:line="240" w:lineRule="auto"/>
      </w:pPr>
      <w:r>
        <w:separator/>
      </w:r>
    </w:p>
  </w:footnote>
  <w:footnote w:type="continuationSeparator" w:id="0">
    <w:p w:rsidR="00BA21AF" w:rsidRDefault="00BA21AF" w:rsidP="0048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C07" w:rsidRDefault="00486C07" w:rsidP="005575F0">
    <w:pPr>
      <w:pStyle w:val="Encabezado"/>
    </w:pPr>
  </w:p>
  <w:p w:rsidR="00486C07" w:rsidRDefault="00486C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9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9E4B32"/>
    <w:multiLevelType w:val="multilevel"/>
    <w:tmpl w:val="9C18C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1DFA4509"/>
    <w:multiLevelType w:val="hybridMultilevel"/>
    <w:tmpl w:val="9F004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B285B"/>
    <w:multiLevelType w:val="hybridMultilevel"/>
    <w:tmpl w:val="B6428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661F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733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9A0139"/>
    <w:multiLevelType w:val="hybridMultilevel"/>
    <w:tmpl w:val="B9F0D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C482A"/>
    <w:multiLevelType w:val="hybridMultilevel"/>
    <w:tmpl w:val="4B9AC8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8429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421410"/>
    <w:multiLevelType w:val="hybridMultilevel"/>
    <w:tmpl w:val="B6428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661F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94DFA"/>
    <w:multiLevelType w:val="multilevel"/>
    <w:tmpl w:val="5628CE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760F77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6065DB"/>
    <w:multiLevelType w:val="hybridMultilevel"/>
    <w:tmpl w:val="6478D8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72AF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02717"/>
    <w:rsid w:val="00076755"/>
    <w:rsid w:val="00085DC1"/>
    <w:rsid w:val="000A7AE3"/>
    <w:rsid w:val="000D7822"/>
    <w:rsid w:val="0014389D"/>
    <w:rsid w:val="001A34FD"/>
    <w:rsid w:val="001B007B"/>
    <w:rsid w:val="001D693D"/>
    <w:rsid w:val="001F28A1"/>
    <w:rsid w:val="00201FE8"/>
    <w:rsid w:val="00287E95"/>
    <w:rsid w:val="002F020A"/>
    <w:rsid w:val="00410AF7"/>
    <w:rsid w:val="0044790F"/>
    <w:rsid w:val="00484102"/>
    <w:rsid w:val="00486C07"/>
    <w:rsid w:val="005575F0"/>
    <w:rsid w:val="00642707"/>
    <w:rsid w:val="00694A39"/>
    <w:rsid w:val="007E1AB1"/>
    <w:rsid w:val="007E2FFF"/>
    <w:rsid w:val="00832172"/>
    <w:rsid w:val="00964415"/>
    <w:rsid w:val="009E494A"/>
    <w:rsid w:val="009F3226"/>
    <w:rsid w:val="00A21936"/>
    <w:rsid w:val="00A33E72"/>
    <w:rsid w:val="00A55941"/>
    <w:rsid w:val="00AF3BC0"/>
    <w:rsid w:val="00BA18F8"/>
    <w:rsid w:val="00BA21AF"/>
    <w:rsid w:val="00C3767E"/>
    <w:rsid w:val="00C420F4"/>
    <w:rsid w:val="00CF35D3"/>
    <w:rsid w:val="00D30A46"/>
    <w:rsid w:val="00D676AD"/>
    <w:rsid w:val="00DC1008"/>
    <w:rsid w:val="00E27E4B"/>
    <w:rsid w:val="00E4488F"/>
    <w:rsid w:val="00E62E1D"/>
    <w:rsid w:val="00F245FC"/>
    <w:rsid w:val="00F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9533CA-2AE8-4033-870C-D4FF3B5F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3E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6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C07"/>
  </w:style>
  <w:style w:type="paragraph" w:styleId="Piedepgina">
    <w:name w:val="footer"/>
    <w:basedOn w:val="Normal"/>
    <w:link w:val="PiedepginaCar"/>
    <w:uiPriority w:val="99"/>
    <w:unhideWhenUsed/>
    <w:rsid w:val="00486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Alejandro Peña Diaz</cp:lastModifiedBy>
  <cp:revision>3</cp:revision>
  <dcterms:created xsi:type="dcterms:W3CDTF">2019-02-08T06:07:00Z</dcterms:created>
  <dcterms:modified xsi:type="dcterms:W3CDTF">2019-02-28T02:15:00Z</dcterms:modified>
</cp:coreProperties>
</file>