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1498"/>
        <w:gridCol w:w="1904"/>
        <w:gridCol w:w="3404"/>
        <w:gridCol w:w="992"/>
        <w:gridCol w:w="1745"/>
      </w:tblGrid>
      <w:tr w:rsidR="00E61397" w14:paraId="1EE80603" w14:textId="77777777">
        <w:trPr>
          <w:trHeight w:val="670"/>
        </w:trPr>
        <w:tc>
          <w:tcPr>
            <w:tcW w:w="1095" w:type="dxa"/>
            <w:vMerge w:val="restart"/>
            <w:tcBorders>
              <w:left w:val="single" w:sz="24" w:space="0" w:color="000000"/>
            </w:tcBorders>
          </w:tcPr>
          <w:p w14:paraId="32F67934" w14:textId="77777777" w:rsidR="00E61397" w:rsidRDefault="00E61397">
            <w:pPr>
              <w:pStyle w:val="TableParagraph"/>
              <w:spacing w:after="1"/>
              <w:rPr>
                <w:rFonts w:ascii="Times New Roman"/>
                <w:sz w:val="18"/>
              </w:rPr>
            </w:pPr>
          </w:p>
          <w:p w14:paraId="34949ED3" w14:textId="77777777" w:rsidR="00E61397" w:rsidRDefault="00363341">
            <w:pPr>
              <w:pStyle w:val="TableParagraph"/>
              <w:ind w:left="38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DED1436" wp14:editId="7B2D1DED">
                  <wp:extent cx="625657" cy="64636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57" cy="64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</w:tcPr>
          <w:p w14:paraId="449DE3D0" w14:textId="77777777" w:rsidR="00E61397" w:rsidRDefault="00363341">
            <w:pPr>
              <w:pStyle w:val="TableParagraph"/>
              <w:spacing w:before="57"/>
              <w:ind w:left="325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I.E.S.</w:t>
            </w:r>
          </w:p>
          <w:p w14:paraId="78397043" w14:textId="77777777" w:rsidR="00E61397" w:rsidRDefault="00363341">
            <w:pPr>
              <w:pStyle w:val="TableParagraph"/>
              <w:ind w:left="325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“LAS FUENTEZUELAS”</w:t>
            </w:r>
          </w:p>
        </w:tc>
        <w:tc>
          <w:tcPr>
            <w:tcW w:w="4396" w:type="dxa"/>
            <w:gridSpan w:val="2"/>
          </w:tcPr>
          <w:p w14:paraId="4E94A20A" w14:textId="77777777" w:rsidR="00E61397" w:rsidRDefault="00363341">
            <w:pPr>
              <w:pStyle w:val="TableParagraph"/>
              <w:spacing w:before="194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 de Electrónica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37194275" w14:textId="77777777" w:rsidR="00E61397" w:rsidRDefault="00E61397"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 w14:paraId="5F1760C3" w14:textId="77777777" w:rsidR="00E61397" w:rsidRDefault="00363341">
            <w:pPr>
              <w:pStyle w:val="TableParagraph"/>
              <w:ind w:left="49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CE203CA" wp14:editId="55B80511">
                  <wp:extent cx="1064681" cy="36461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681" cy="36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97" w14:paraId="498396DE" w14:textId="77777777">
        <w:trPr>
          <w:trHeight w:val="339"/>
        </w:trPr>
        <w:tc>
          <w:tcPr>
            <w:tcW w:w="1095" w:type="dxa"/>
            <w:vMerge/>
            <w:tcBorders>
              <w:top w:val="nil"/>
              <w:left w:val="single" w:sz="24" w:space="0" w:color="000000"/>
            </w:tcBorders>
          </w:tcPr>
          <w:p w14:paraId="463B6D84" w14:textId="77777777" w:rsidR="00E61397" w:rsidRDefault="00E61397"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</w:tcPr>
          <w:p w14:paraId="70E54548" w14:textId="77777777" w:rsidR="00E61397" w:rsidRDefault="00363341">
            <w:pPr>
              <w:pStyle w:val="TableParagraph"/>
              <w:spacing w:before="49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Curso: 1ºSTA</w:t>
            </w:r>
          </w:p>
        </w:tc>
        <w:tc>
          <w:tcPr>
            <w:tcW w:w="5308" w:type="dxa"/>
            <w:gridSpan w:val="2"/>
          </w:tcPr>
          <w:p w14:paraId="269FBD50" w14:textId="77777777" w:rsidR="00E61397" w:rsidRDefault="00363341">
            <w:pPr>
              <w:pStyle w:val="TableParagraph"/>
              <w:spacing w:before="49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Módulo: TPIT</w:t>
            </w:r>
          </w:p>
        </w:tc>
        <w:tc>
          <w:tcPr>
            <w:tcW w:w="992" w:type="dxa"/>
          </w:tcPr>
          <w:p w14:paraId="592E7E1A" w14:textId="77777777" w:rsidR="00E61397" w:rsidRDefault="00363341">
            <w:pPr>
              <w:pStyle w:val="TableParagraph"/>
              <w:spacing w:before="49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Tema 2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67A895B1" w14:textId="77777777" w:rsidR="00E61397" w:rsidRDefault="00363341">
            <w:pPr>
              <w:pStyle w:val="TableParagraph"/>
              <w:spacing w:before="40"/>
              <w:ind w:left="68"/>
            </w:pPr>
            <w:r>
              <w:rPr>
                <w:b/>
              </w:rPr>
              <w:t xml:space="preserve">Evaluación: </w:t>
            </w:r>
            <w:r>
              <w:t>1ª</w:t>
            </w:r>
          </w:p>
        </w:tc>
      </w:tr>
      <w:tr w:rsidR="00E61397" w14:paraId="265A3219" w14:textId="77777777">
        <w:trPr>
          <w:trHeight w:val="334"/>
        </w:trPr>
        <w:tc>
          <w:tcPr>
            <w:tcW w:w="1095" w:type="dxa"/>
            <w:vMerge/>
            <w:tcBorders>
              <w:top w:val="nil"/>
              <w:left w:val="single" w:sz="24" w:space="0" w:color="000000"/>
            </w:tcBorders>
          </w:tcPr>
          <w:p w14:paraId="583FAE3F" w14:textId="77777777" w:rsidR="00E61397" w:rsidRDefault="00E61397">
            <w:pPr>
              <w:rPr>
                <w:sz w:val="2"/>
                <w:szCs w:val="2"/>
              </w:rPr>
            </w:pPr>
          </w:p>
        </w:tc>
        <w:tc>
          <w:tcPr>
            <w:tcW w:w="7798" w:type="dxa"/>
            <w:gridSpan w:val="4"/>
          </w:tcPr>
          <w:p w14:paraId="1E0C7A6F" w14:textId="77777777" w:rsidR="00E61397" w:rsidRDefault="00363341">
            <w:pPr>
              <w:pStyle w:val="TableParagraph"/>
              <w:spacing w:before="46"/>
              <w:ind w:left="69"/>
              <w:rPr>
                <w:sz w:val="20"/>
              </w:rPr>
            </w:pPr>
            <w:r>
              <w:rPr>
                <w:b/>
                <w:sz w:val="20"/>
              </w:rPr>
              <w:t xml:space="preserve">Práctica 2b: </w:t>
            </w:r>
            <w:r>
              <w:rPr>
                <w:sz w:val="20"/>
              </w:rPr>
              <w:t>Antenas y líneas para radio y televisión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5FC1BC1B" w14:textId="77777777" w:rsidR="00E61397" w:rsidRDefault="00363341">
            <w:pPr>
              <w:pStyle w:val="TableParagraph"/>
              <w:spacing w:before="37"/>
              <w:ind w:left="68"/>
            </w:pPr>
            <w:r>
              <w:rPr>
                <w:b/>
              </w:rPr>
              <w:t>Fecha</w:t>
            </w:r>
            <w:r>
              <w:t>:</w:t>
            </w:r>
          </w:p>
        </w:tc>
      </w:tr>
      <w:tr w:rsidR="00E61397" w14:paraId="79788D4D" w14:textId="77777777">
        <w:trPr>
          <w:trHeight w:val="243"/>
        </w:trPr>
        <w:tc>
          <w:tcPr>
            <w:tcW w:w="4497" w:type="dxa"/>
            <w:gridSpan w:val="3"/>
            <w:tcBorders>
              <w:left w:val="single" w:sz="24" w:space="0" w:color="000000"/>
            </w:tcBorders>
          </w:tcPr>
          <w:p w14:paraId="6D40BE33" w14:textId="77777777" w:rsidR="00E61397" w:rsidRDefault="00363341">
            <w:pPr>
              <w:pStyle w:val="TableParagraph"/>
              <w:spacing w:before="1" w:line="222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Profesor: Fernando Molina y Antonio Moreno</w:t>
            </w:r>
          </w:p>
        </w:tc>
        <w:tc>
          <w:tcPr>
            <w:tcW w:w="4396" w:type="dxa"/>
            <w:gridSpan w:val="2"/>
          </w:tcPr>
          <w:p w14:paraId="67CD918D" w14:textId="77777777" w:rsidR="00E61397" w:rsidRDefault="00363341">
            <w:pPr>
              <w:pStyle w:val="TableParagraph"/>
              <w:spacing w:before="1" w:line="22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Alumno: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5455C522" w14:textId="77777777" w:rsidR="00E61397" w:rsidRDefault="00363341">
            <w:pPr>
              <w:pStyle w:val="TableParagraph"/>
              <w:spacing w:before="1" w:line="22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Calificación:</w:t>
            </w:r>
          </w:p>
        </w:tc>
      </w:tr>
      <w:tr w:rsidR="00E61397" w14:paraId="54108051" w14:textId="77777777">
        <w:trPr>
          <w:trHeight w:val="13197"/>
        </w:trPr>
        <w:tc>
          <w:tcPr>
            <w:tcW w:w="10638" w:type="dxa"/>
            <w:gridSpan w:val="6"/>
          </w:tcPr>
          <w:p w14:paraId="20D1CF04" w14:textId="77777777" w:rsidR="00E61397" w:rsidRDefault="00E61397">
            <w:pPr>
              <w:pStyle w:val="TableParagraph"/>
              <w:rPr>
                <w:rFonts w:ascii="Times New Roman"/>
                <w:sz w:val="28"/>
              </w:rPr>
            </w:pPr>
          </w:p>
          <w:p w14:paraId="2BFF92AA" w14:textId="77777777" w:rsidR="00E61397" w:rsidRDefault="00363341"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Objetivos</w:t>
            </w:r>
          </w:p>
          <w:p w14:paraId="06AA3ECE" w14:textId="77777777" w:rsidR="00E61397" w:rsidRDefault="00363341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9"/>
              <w:ind w:hanging="349"/>
              <w:rPr>
                <w:sz w:val="24"/>
              </w:rPr>
            </w:pPr>
            <w:r>
              <w:rPr>
                <w:sz w:val="24"/>
              </w:rPr>
              <w:t>Asentar los conceptos desarrollados sobre antenas y líneas de radio 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televisión.</w:t>
            </w:r>
          </w:p>
          <w:p w14:paraId="4C381D68" w14:textId="77777777" w:rsidR="00E61397" w:rsidRDefault="00363341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9"/>
              <w:ind w:hanging="349"/>
              <w:rPr>
                <w:sz w:val="24"/>
              </w:rPr>
            </w:pPr>
            <w:r>
              <w:rPr>
                <w:sz w:val="24"/>
              </w:rPr>
              <w:t>Adquirir destrezas en el pelado 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cables.</w:t>
            </w:r>
          </w:p>
          <w:p w14:paraId="1FCCFDF1" w14:textId="77777777" w:rsidR="00E61397" w:rsidRDefault="00363341">
            <w:pPr>
              <w:pStyle w:val="TableParagraph"/>
              <w:spacing w:before="119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Material necesario</w:t>
            </w:r>
          </w:p>
          <w:p w14:paraId="1636D441" w14:textId="77777777" w:rsidR="00E61397" w:rsidRDefault="00363341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9"/>
              <w:ind w:hanging="349"/>
              <w:rPr>
                <w:sz w:val="24"/>
              </w:rPr>
            </w:pPr>
            <w:r>
              <w:rPr>
                <w:sz w:val="24"/>
              </w:rPr>
              <w:t>Antenas de radio y 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televisión.</w:t>
            </w:r>
          </w:p>
          <w:p w14:paraId="507982F3" w14:textId="77777777" w:rsidR="00E61397" w:rsidRDefault="00363341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7"/>
              <w:ind w:hanging="349"/>
              <w:rPr>
                <w:sz w:val="24"/>
              </w:rPr>
            </w:pPr>
            <w:r>
              <w:rPr>
                <w:sz w:val="24"/>
              </w:rPr>
              <w:t>Cables 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accesorios.</w:t>
            </w:r>
          </w:p>
          <w:p w14:paraId="60A18D1A" w14:textId="77777777" w:rsidR="00E61397" w:rsidRDefault="00363341">
            <w:pPr>
              <w:pStyle w:val="TableParagraph"/>
              <w:spacing w:before="119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Proceso operativo</w:t>
            </w:r>
          </w:p>
          <w:p w14:paraId="30AEFCB5" w14:textId="77777777" w:rsidR="00E61397" w:rsidRDefault="00363341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19"/>
              <w:ind w:right="61" w:hanging="360"/>
              <w:jc w:val="both"/>
              <w:rPr>
                <w:sz w:val="24"/>
              </w:rPr>
            </w:pPr>
            <w:r>
              <w:rPr>
                <w:sz w:val="24"/>
              </w:rPr>
              <w:t>A partir de la información técnica proporcionada por los fabricantes, identifica las antenas comerciales con los tipos que hemos estudiado en esta unidad. Puedes utilizar catálogos impresos o descargarlos de Internet, en alguna de estas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páginas:</w:t>
            </w:r>
          </w:p>
          <w:p w14:paraId="44217290" w14:textId="77777777" w:rsidR="00E61397" w:rsidRDefault="00D12AC9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7"/>
              <w:rPr>
                <w:sz w:val="24"/>
              </w:rPr>
            </w:pPr>
            <w:hyperlink r:id="rId7">
              <w:r w:rsidR="00363341">
                <w:rPr>
                  <w:color w:val="0000FF"/>
                  <w:sz w:val="24"/>
                  <w:u w:val="single" w:color="0000FF"/>
                </w:rPr>
                <w:t>www.televes.es</w:t>
              </w:r>
            </w:hyperlink>
          </w:p>
          <w:p w14:paraId="5234CABD" w14:textId="77777777" w:rsidR="00E61397" w:rsidRDefault="00D12AC9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7"/>
              <w:rPr>
                <w:sz w:val="24"/>
              </w:rPr>
            </w:pPr>
            <w:hyperlink r:id="rId8">
              <w:r w:rsidR="00363341">
                <w:rPr>
                  <w:color w:val="0000FF"/>
                  <w:sz w:val="24"/>
                  <w:u w:val="single" w:color="0000FF"/>
                </w:rPr>
                <w:t>www.sateliterover.es</w:t>
              </w:r>
            </w:hyperlink>
          </w:p>
          <w:p w14:paraId="4E5298FD" w14:textId="77777777" w:rsidR="00E61397" w:rsidRDefault="00D12AC9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7"/>
              <w:rPr>
                <w:sz w:val="24"/>
              </w:rPr>
            </w:pPr>
            <w:hyperlink r:id="rId9">
              <w:r w:rsidR="00363341">
                <w:rPr>
                  <w:color w:val="0000FF"/>
                  <w:sz w:val="24"/>
                  <w:u w:val="single" w:color="0000FF"/>
                </w:rPr>
                <w:t>www.ikusi.es</w:t>
              </w:r>
            </w:hyperlink>
          </w:p>
          <w:p w14:paraId="51C40411" w14:textId="77777777" w:rsidR="00E61397" w:rsidRDefault="00363341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Con la información obtenida, compara las características de los diferentes modelos de antenas de un fabricante. Crea una tabla donde aparezcan la ganancia, la relación D/A, la apertura de haz y la carga al viento de cada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antena.</w:t>
            </w:r>
          </w:p>
          <w:p w14:paraId="67DCD811" w14:textId="77777777" w:rsidR="00E61397" w:rsidRDefault="00363341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1"/>
              <w:ind w:left="809" w:hanging="349"/>
              <w:jc w:val="both"/>
              <w:rPr>
                <w:sz w:val="24"/>
              </w:rPr>
            </w:pPr>
            <w:r>
              <w:rPr>
                <w:sz w:val="24"/>
              </w:rPr>
              <w:t>Busca en la página web</w:t>
            </w:r>
            <w:r>
              <w:rPr>
                <w:color w:val="0000FF"/>
                <w:sz w:val="24"/>
              </w:rPr>
              <w:t xml:space="preserve"> </w:t>
            </w:r>
            <w:hyperlink r:id="rId10">
              <w:r>
                <w:rPr>
                  <w:color w:val="0000FF"/>
                  <w:sz w:val="24"/>
                  <w:u w:val="single" w:color="0000FF"/>
                </w:rPr>
                <w:t>www.televes.es</w:t>
              </w:r>
              <w:r>
                <w:rPr>
                  <w:color w:val="0000FF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las características del cable CXT 1 y CXT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  <w:p w14:paraId="1E59E07D" w14:textId="77777777" w:rsidR="00E61397" w:rsidRDefault="00363341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right="61" w:hanging="360"/>
              <w:jc w:val="both"/>
              <w:rPr>
                <w:sz w:val="24"/>
              </w:rPr>
            </w:pPr>
            <w:r>
              <w:rPr>
                <w:sz w:val="24"/>
              </w:rPr>
              <w:t>Realiza los cálculos necesarios para el diseño de una antena “</w:t>
            </w:r>
            <w:proofErr w:type="spellStart"/>
            <w:r>
              <w:rPr>
                <w:sz w:val="24"/>
              </w:rPr>
              <w:t>Yagui</w:t>
            </w:r>
            <w:proofErr w:type="spellEnd"/>
            <w:r>
              <w:rPr>
                <w:sz w:val="24"/>
              </w:rPr>
              <w:t>” de cinco elementos para la banda “V”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UHF.</w:t>
            </w:r>
          </w:p>
          <w:p w14:paraId="7905ECDB" w14:textId="77777777" w:rsidR="00E61397" w:rsidRDefault="00363341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left="809" w:hanging="347"/>
              <w:jc w:val="both"/>
              <w:rPr>
                <w:sz w:val="24"/>
              </w:rPr>
            </w:pPr>
            <w:r>
              <w:rPr>
                <w:sz w:val="24"/>
              </w:rPr>
              <w:t>Con varias antenas de diferentes tipos, realiza 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siguiente:</w:t>
            </w:r>
          </w:p>
          <w:p w14:paraId="735C7867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Hazle una fotografía a cada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una.</w:t>
            </w:r>
          </w:p>
          <w:p w14:paraId="3D840885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Identifícalas y buscas las características 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</w:p>
          <w:p w14:paraId="0D47AEF6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Indica la aplicación de cada una 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ellas.</w:t>
            </w:r>
          </w:p>
          <w:p w14:paraId="120FC247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Localiza los terminales de conexión de cada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una.</w:t>
            </w:r>
          </w:p>
          <w:p w14:paraId="019CC609" w14:textId="77777777" w:rsidR="00E61397" w:rsidRDefault="00363341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left="809" w:hanging="347"/>
              <w:rPr>
                <w:sz w:val="24"/>
              </w:rPr>
            </w:pPr>
            <w:r>
              <w:rPr>
                <w:sz w:val="24"/>
              </w:rPr>
              <w:t>Con varios trozos de línea coaxial de diferentes tipos, realiza 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siguiente:</w:t>
            </w:r>
          </w:p>
          <w:p w14:paraId="7665E922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1"/>
              <w:ind w:left="1541" w:right="985" w:hanging="358"/>
              <w:rPr>
                <w:sz w:val="24"/>
              </w:rPr>
            </w:pPr>
            <w:r>
              <w:rPr>
                <w:sz w:val="24"/>
              </w:rPr>
              <w:t>Prepara los extremos de los cables para ponerles un conector, utilizando un pelacables.</w:t>
            </w:r>
          </w:p>
          <w:p w14:paraId="3EADC174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Observa su composición, el tamaño y el tipo de sus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conductores.</w:t>
            </w:r>
          </w:p>
          <w:p w14:paraId="2AE34726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Identifica el tipo de dieléctrico de cada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cable.</w:t>
            </w:r>
          </w:p>
          <w:p w14:paraId="6C2D45A2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left="1541" w:right="325" w:hanging="358"/>
              <w:rPr>
                <w:sz w:val="24"/>
              </w:rPr>
            </w:pPr>
            <w:r>
              <w:rPr>
                <w:sz w:val="24"/>
              </w:rPr>
              <w:t>Relaciona cada cable con los que aparecen en el catálogo del fabricante o con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los de la Tabla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3.2.</w:t>
            </w:r>
          </w:p>
          <w:p w14:paraId="1FD546F9" w14:textId="77777777" w:rsidR="00E61397" w:rsidRDefault="00363341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left="1541" w:right="730" w:hanging="358"/>
              <w:rPr>
                <w:sz w:val="24"/>
              </w:rPr>
            </w:pPr>
            <w:r>
              <w:rPr>
                <w:sz w:val="24"/>
              </w:rPr>
              <w:t>Compara las características de los cables y luego ordénalos según su calidad, dependiendo de la atenuación de cada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uno.</w:t>
            </w:r>
          </w:p>
        </w:tc>
      </w:tr>
    </w:tbl>
    <w:p w14:paraId="181796AB" w14:textId="77777777" w:rsidR="00E61397" w:rsidRDefault="00E61397">
      <w:pPr>
        <w:rPr>
          <w:sz w:val="24"/>
        </w:rPr>
        <w:sectPr w:rsidR="00E61397">
          <w:type w:val="continuous"/>
          <w:pgSz w:w="11910" w:h="16850"/>
          <w:pgMar w:top="720" w:right="30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"/>
        <w:gridCol w:w="1010"/>
        <w:gridCol w:w="142"/>
        <w:gridCol w:w="1239"/>
        <w:gridCol w:w="99"/>
        <w:gridCol w:w="620"/>
        <w:gridCol w:w="1110"/>
        <w:gridCol w:w="172"/>
        <w:gridCol w:w="377"/>
        <w:gridCol w:w="772"/>
        <w:gridCol w:w="741"/>
        <w:gridCol w:w="1511"/>
        <w:gridCol w:w="991"/>
        <w:gridCol w:w="1744"/>
      </w:tblGrid>
      <w:tr w:rsidR="00E61397" w14:paraId="78C2DA0E" w14:textId="77777777">
        <w:trPr>
          <w:trHeight w:val="670"/>
        </w:trPr>
        <w:tc>
          <w:tcPr>
            <w:tcW w:w="1111" w:type="dxa"/>
            <w:gridSpan w:val="2"/>
            <w:vMerge w:val="restart"/>
            <w:tcBorders>
              <w:left w:val="single" w:sz="24" w:space="0" w:color="000000"/>
            </w:tcBorders>
          </w:tcPr>
          <w:p w14:paraId="5BFBDF88" w14:textId="77777777" w:rsidR="00E61397" w:rsidRDefault="00E61397">
            <w:pPr>
              <w:pStyle w:val="TableParagraph"/>
              <w:spacing w:after="1"/>
              <w:rPr>
                <w:rFonts w:ascii="Times New Roman"/>
                <w:sz w:val="18"/>
              </w:rPr>
            </w:pPr>
          </w:p>
          <w:p w14:paraId="68BB5432" w14:textId="77777777" w:rsidR="00E61397" w:rsidRDefault="00363341">
            <w:pPr>
              <w:pStyle w:val="TableParagraph"/>
              <w:ind w:left="38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FA74F38" wp14:editId="2096DC5B">
                  <wp:extent cx="625657" cy="646366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57" cy="64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gridSpan w:val="6"/>
          </w:tcPr>
          <w:p w14:paraId="759A02AA" w14:textId="77777777" w:rsidR="00E61397" w:rsidRDefault="00363341">
            <w:pPr>
              <w:pStyle w:val="TableParagraph"/>
              <w:spacing w:before="57"/>
              <w:ind w:left="30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I.E.S.</w:t>
            </w:r>
          </w:p>
          <w:p w14:paraId="3065214E" w14:textId="77777777" w:rsidR="00E61397" w:rsidRDefault="00363341">
            <w:pPr>
              <w:pStyle w:val="TableParagraph"/>
              <w:ind w:left="309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“LAS FUENTEZUELAS”</w:t>
            </w:r>
          </w:p>
        </w:tc>
        <w:tc>
          <w:tcPr>
            <w:tcW w:w="4392" w:type="dxa"/>
            <w:gridSpan w:val="5"/>
          </w:tcPr>
          <w:p w14:paraId="32BB7664" w14:textId="77777777" w:rsidR="00E61397" w:rsidRDefault="00363341">
            <w:pPr>
              <w:pStyle w:val="TableParagraph"/>
              <w:spacing w:before="194"/>
              <w:ind w:left="538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 de Electrónica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5CB9B7FD" w14:textId="77777777" w:rsidR="00E61397" w:rsidRDefault="00E61397"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 w14:paraId="5BD440B2" w14:textId="77777777" w:rsidR="00E61397" w:rsidRDefault="00363341">
            <w:pPr>
              <w:pStyle w:val="TableParagraph"/>
              <w:ind w:left="57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904DB3" wp14:editId="7901A02B">
                  <wp:extent cx="1064681" cy="364617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681" cy="36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97" w14:paraId="2A16E1B2" w14:textId="77777777">
        <w:trPr>
          <w:trHeight w:val="339"/>
        </w:trPr>
        <w:tc>
          <w:tcPr>
            <w:tcW w:w="1111" w:type="dxa"/>
            <w:gridSpan w:val="2"/>
            <w:vMerge/>
            <w:tcBorders>
              <w:top w:val="nil"/>
              <w:left w:val="single" w:sz="24" w:space="0" w:color="000000"/>
            </w:tcBorders>
          </w:tcPr>
          <w:p w14:paraId="663452C7" w14:textId="77777777" w:rsidR="00E61397" w:rsidRDefault="00E61397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gridSpan w:val="3"/>
          </w:tcPr>
          <w:p w14:paraId="00589AB4" w14:textId="77777777" w:rsidR="00E61397" w:rsidRDefault="00363341">
            <w:pPr>
              <w:pStyle w:val="TableParagraph"/>
              <w:spacing w:before="49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Curso: 1ºSTA</w:t>
            </w:r>
          </w:p>
        </w:tc>
        <w:tc>
          <w:tcPr>
            <w:tcW w:w="5303" w:type="dxa"/>
            <w:gridSpan w:val="7"/>
          </w:tcPr>
          <w:p w14:paraId="623388E9" w14:textId="77777777" w:rsidR="00E61397" w:rsidRDefault="00363341">
            <w:pPr>
              <w:pStyle w:val="TableParagraph"/>
              <w:spacing w:before="49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Módulo: TPIT</w:t>
            </w:r>
          </w:p>
        </w:tc>
        <w:tc>
          <w:tcPr>
            <w:tcW w:w="991" w:type="dxa"/>
          </w:tcPr>
          <w:p w14:paraId="6E184236" w14:textId="77777777" w:rsidR="00E61397" w:rsidRDefault="00363341">
            <w:pPr>
              <w:pStyle w:val="TableParagraph"/>
              <w:spacing w:before="49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Tema 2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33B10B9A" w14:textId="77777777" w:rsidR="00E61397" w:rsidRDefault="00363341">
            <w:pPr>
              <w:pStyle w:val="TableParagraph"/>
              <w:spacing w:before="40"/>
              <w:ind w:left="76"/>
            </w:pPr>
            <w:r>
              <w:rPr>
                <w:b/>
              </w:rPr>
              <w:t xml:space="preserve">Evaluación: </w:t>
            </w:r>
            <w:r>
              <w:t>1ª</w:t>
            </w:r>
          </w:p>
        </w:tc>
      </w:tr>
      <w:tr w:rsidR="00E61397" w14:paraId="36F3FB2F" w14:textId="77777777">
        <w:trPr>
          <w:trHeight w:val="334"/>
        </w:trPr>
        <w:tc>
          <w:tcPr>
            <w:tcW w:w="1111" w:type="dxa"/>
            <w:gridSpan w:val="2"/>
            <w:vMerge/>
            <w:tcBorders>
              <w:top w:val="nil"/>
              <w:left w:val="single" w:sz="24" w:space="0" w:color="000000"/>
            </w:tcBorders>
          </w:tcPr>
          <w:p w14:paraId="4ADD3FD5" w14:textId="77777777" w:rsidR="00E61397" w:rsidRDefault="00E61397">
            <w:pPr>
              <w:rPr>
                <w:sz w:val="2"/>
                <w:szCs w:val="2"/>
              </w:rPr>
            </w:pPr>
          </w:p>
        </w:tc>
        <w:tc>
          <w:tcPr>
            <w:tcW w:w="7774" w:type="dxa"/>
            <w:gridSpan w:val="11"/>
          </w:tcPr>
          <w:p w14:paraId="24E6A3E0" w14:textId="77777777" w:rsidR="00E61397" w:rsidRDefault="00363341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b/>
                <w:sz w:val="20"/>
              </w:rPr>
              <w:t xml:space="preserve">Práctica 2b: </w:t>
            </w:r>
            <w:r>
              <w:rPr>
                <w:sz w:val="20"/>
              </w:rPr>
              <w:t>Antenas y líneas para radio y televisión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3F298584" w14:textId="77777777" w:rsidR="00E61397" w:rsidRDefault="00363341">
            <w:pPr>
              <w:pStyle w:val="TableParagraph"/>
              <w:spacing w:before="37"/>
              <w:ind w:left="76"/>
            </w:pPr>
            <w:r>
              <w:rPr>
                <w:b/>
              </w:rPr>
              <w:t>Fecha</w:t>
            </w:r>
            <w:r>
              <w:t>:03/10/19</w:t>
            </w:r>
          </w:p>
        </w:tc>
      </w:tr>
      <w:tr w:rsidR="00E61397" w14:paraId="516B6CC1" w14:textId="77777777">
        <w:trPr>
          <w:trHeight w:val="243"/>
        </w:trPr>
        <w:tc>
          <w:tcPr>
            <w:tcW w:w="4493" w:type="dxa"/>
            <w:gridSpan w:val="8"/>
            <w:tcBorders>
              <w:left w:val="single" w:sz="24" w:space="0" w:color="000000"/>
            </w:tcBorders>
          </w:tcPr>
          <w:p w14:paraId="48F818EF" w14:textId="77777777" w:rsidR="00E61397" w:rsidRDefault="00363341">
            <w:pPr>
              <w:pStyle w:val="TableParagraph"/>
              <w:spacing w:before="1" w:line="222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Profesor: Fernando Molina y Antonio Moreno</w:t>
            </w:r>
          </w:p>
        </w:tc>
        <w:tc>
          <w:tcPr>
            <w:tcW w:w="4392" w:type="dxa"/>
            <w:gridSpan w:val="5"/>
          </w:tcPr>
          <w:p w14:paraId="70E16103" w14:textId="77777777" w:rsidR="00E61397" w:rsidRDefault="00363341">
            <w:pPr>
              <w:pStyle w:val="TableParagraph"/>
              <w:spacing w:before="1" w:line="22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Alumno: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1153A847" w14:textId="77777777" w:rsidR="00E61397" w:rsidRDefault="00363341">
            <w:pPr>
              <w:pStyle w:val="TableParagraph"/>
              <w:spacing w:before="1" w:line="222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Calificación:</w:t>
            </w:r>
          </w:p>
        </w:tc>
      </w:tr>
      <w:tr w:rsidR="00E61397" w14:paraId="78894772" w14:textId="77777777">
        <w:trPr>
          <w:trHeight w:val="2221"/>
        </w:trPr>
        <w:tc>
          <w:tcPr>
            <w:tcW w:w="10629" w:type="dxa"/>
            <w:gridSpan w:val="14"/>
            <w:tcBorders>
              <w:bottom w:val="single" w:sz="4" w:space="0" w:color="000000"/>
            </w:tcBorders>
          </w:tcPr>
          <w:p w14:paraId="21381476" w14:textId="518A33D9" w:rsidR="00E61397" w:rsidRDefault="00363341" w:rsidP="00C731B0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</w:tabs>
              <w:spacing w:before="201"/>
              <w:rPr>
                <w:sz w:val="24"/>
              </w:rPr>
            </w:pPr>
            <w:r>
              <w:rPr>
                <w:sz w:val="24"/>
              </w:rPr>
              <w:t>Conecta la antena de UHF al medidor de campo y realiza lo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siguiente:</w:t>
            </w:r>
          </w:p>
          <w:p w14:paraId="7F75BF5E" w14:textId="77777777" w:rsidR="00E61397" w:rsidRDefault="00363341" w:rsidP="00C731B0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right="47" w:hanging="360"/>
              <w:rPr>
                <w:sz w:val="24"/>
              </w:rPr>
            </w:pPr>
            <w:r>
              <w:rPr>
                <w:sz w:val="24"/>
              </w:rPr>
              <w:t>Selecciona en el medidor el modo de análisis de espectro, con el factor de expansión en su valor máximo (para ver el espectro completo de UHF) y el nivel de referencia en unos 70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dBµV</w:t>
            </w:r>
            <w:proofErr w:type="spellEnd"/>
            <w:r>
              <w:rPr>
                <w:sz w:val="24"/>
              </w:rPr>
              <w:t>.</w:t>
            </w:r>
          </w:p>
          <w:p w14:paraId="633B6472" w14:textId="77777777" w:rsidR="00E61397" w:rsidRDefault="00363341" w:rsidP="00C731B0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right="54" w:hanging="360"/>
              <w:rPr>
                <w:sz w:val="24"/>
              </w:rPr>
            </w:pPr>
            <w:r>
              <w:rPr>
                <w:sz w:val="24"/>
              </w:rPr>
              <w:t>Toma nota de las señales que recibe, completando la siguiente tabla y añadiendo tantas filas 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necesites:</w:t>
            </w:r>
          </w:p>
        </w:tc>
      </w:tr>
      <w:tr w:rsidR="00E61397" w14:paraId="487CB176" w14:textId="77777777">
        <w:trPr>
          <w:trHeight w:val="446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586DF0B" w14:textId="77777777" w:rsidR="00E61397" w:rsidRDefault="00E613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81EF" w14:textId="54075352" w:rsidR="00E61397" w:rsidRDefault="00E61397">
            <w:pPr>
              <w:pStyle w:val="TableParagraph"/>
              <w:spacing w:before="56"/>
              <w:ind w:left="124" w:right="-15"/>
              <w:rPr>
                <w:sz w:val="18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0B09EF8" w14:textId="77777777" w:rsidR="00E61397" w:rsidRPr="00D12AC9" w:rsidRDefault="00363341">
            <w:pPr>
              <w:pStyle w:val="TableParagraph"/>
              <w:spacing w:before="126"/>
              <w:ind w:left="80" w:right="-29"/>
              <w:rPr>
                <w:b/>
                <w:bCs/>
                <w:sz w:val="18"/>
              </w:rPr>
            </w:pPr>
            <w:r w:rsidRPr="00D12AC9">
              <w:rPr>
                <w:b/>
                <w:bCs/>
                <w:sz w:val="18"/>
              </w:rPr>
              <w:t>FRECUENCIA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2CF4E36" w14:textId="5ADF38CE" w:rsidR="00E61397" w:rsidRPr="00D12AC9" w:rsidRDefault="00E61397">
            <w:pPr>
              <w:pStyle w:val="TableParagraph"/>
              <w:spacing w:before="79"/>
              <w:ind w:left="96"/>
              <w:rPr>
                <w:b/>
                <w:bCs/>
                <w:sz w:val="1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5F83758" w14:textId="77777777" w:rsidR="00E61397" w:rsidRPr="00D12AC9" w:rsidRDefault="00363341">
            <w:pPr>
              <w:pStyle w:val="TableParagraph"/>
              <w:spacing w:before="47"/>
              <w:ind w:left="44"/>
              <w:rPr>
                <w:b/>
                <w:bCs/>
                <w:sz w:val="18"/>
              </w:rPr>
            </w:pPr>
            <w:r w:rsidRPr="00D12AC9">
              <w:rPr>
                <w:b/>
                <w:bCs/>
                <w:sz w:val="18"/>
              </w:rPr>
              <w:t>Nivel(</w:t>
            </w:r>
            <w:proofErr w:type="spellStart"/>
            <w:r w:rsidRPr="00D12AC9">
              <w:rPr>
                <w:b/>
                <w:bCs/>
                <w:sz w:val="18"/>
              </w:rPr>
              <w:t>dBµV</w:t>
            </w:r>
            <w:proofErr w:type="spellEnd"/>
            <w:r w:rsidRPr="00D12AC9">
              <w:rPr>
                <w:b/>
                <w:bCs/>
                <w:sz w:val="18"/>
              </w:rPr>
              <w:t>)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E7020FB" w14:textId="77777777" w:rsidR="00E61397" w:rsidRPr="00D12AC9" w:rsidRDefault="00363341">
            <w:pPr>
              <w:pStyle w:val="TableParagraph"/>
              <w:spacing w:before="52"/>
              <w:ind w:left="116"/>
              <w:rPr>
                <w:b/>
                <w:bCs/>
                <w:sz w:val="18"/>
              </w:rPr>
            </w:pPr>
            <w:r w:rsidRPr="00D12AC9">
              <w:rPr>
                <w:b/>
                <w:bCs/>
                <w:sz w:val="18"/>
              </w:rPr>
              <w:t>C/N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EAE1A3F" w14:textId="605D48E1" w:rsidR="00E61397" w:rsidRDefault="00E61397">
            <w:pPr>
              <w:pStyle w:val="TableParagraph"/>
              <w:spacing w:before="57"/>
              <w:ind w:left="160"/>
              <w:rPr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AD4B" w14:textId="75C1D97E" w:rsidR="00E61397" w:rsidRDefault="00E61397">
            <w:pPr>
              <w:pStyle w:val="TableParagraph"/>
              <w:spacing w:before="54"/>
              <w:ind w:left="163"/>
              <w:rPr>
                <w:sz w:val="18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D7E2" w14:textId="312ED3CA" w:rsidR="00E61397" w:rsidRDefault="00E61397">
            <w:pPr>
              <w:pStyle w:val="TableParagraph"/>
              <w:spacing w:before="38"/>
              <w:ind w:left="238"/>
              <w:rPr>
                <w:sz w:val="18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153D770" w14:textId="6C7FC060" w:rsidR="00E61397" w:rsidRDefault="00E61397">
            <w:pPr>
              <w:pStyle w:val="TableParagraph"/>
              <w:spacing w:before="66"/>
              <w:ind w:left="165"/>
              <w:rPr>
                <w:sz w:val="18"/>
              </w:rPr>
            </w:pPr>
          </w:p>
        </w:tc>
      </w:tr>
      <w:tr w:rsidR="00E61397" w14:paraId="50ED15BA" w14:textId="77777777">
        <w:trPr>
          <w:trHeight w:val="277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2B0EA8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6E7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BF4F698" w14:textId="4CEB527F" w:rsidR="00E61397" w:rsidRPr="00D12AC9" w:rsidRDefault="00855EBB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87,25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FA4E880" w14:textId="6965DB4E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4787B0D" w14:textId="0A9CA977" w:rsidR="00E61397" w:rsidRPr="00D12AC9" w:rsidRDefault="00855EBB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53.3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D1561A3" w14:textId="5A6AA7E0" w:rsidR="00E61397" w:rsidRPr="00D12AC9" w:rsidRDefault="00855EBB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21.3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84F81B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C2C5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BF54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6834E975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50D0BF5A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26773D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B3F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F4F4740" w14:textId="7C7CE7A8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88.35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F6D3C63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CB28F82" w14:textId="17CA6012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59.2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9385D7E" w14:textId="6F46FC5B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267A0F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DBD2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EFD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39E2E75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78D03E8F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349D0FC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45F6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6FFD64B" w14:textId="657E5AC6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89.00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FCCD2B1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FBB82CE" w14:textId="3D861D53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58,5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795DCA6" w14:textId="2808364B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26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B3E8E8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33D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057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7DCE9252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24231AFD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7FCEE0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884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53EFF55" w14:textId="2ED6F6B2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90.4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CD631A0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03AA77B" w14:textId="37EBE2AE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66.7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5380A4E" w14:textId="5A4312D6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34.1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1F0061D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B8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54C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1C09197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05A8D4DD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1CF223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9A2D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8AA8B3D" w14:textId="555F9994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91.10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1AC634C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6A4708" w14:textId="27203BD9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66.8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33D160" w14:textId="711874F4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33.7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BF4370E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CC23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0918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636DC844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76003DBF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8FAD4F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CCF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10DCD2E" w14:textId="741B8FE4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92.4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9854E2E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A1506D7" w14:textId="417161E3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61.3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3B42E91" w14:textId="0FC9554A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28.7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26B1697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753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DC4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1B3B3A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531ADB7A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24DC30C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642B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D4FCA65" w14:textId="08F91C6D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93.25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9147084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02D3A0A" w14:textId="2A25D0C5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68.2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218736B" w14:textId="429023CE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35.5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F1084F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FC2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7C5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7F0738CC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7292A090" w14:textId="77777777">
        <w:trPr>
          <w:trHeight w:val="277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862AA6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8F36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DF2B0E8" w14:textId="75A9F887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94.10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2798727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B42B8F6" w14:textId="030875A7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63.8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9BE8E62" w14:textId="47A7901A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31.3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E69175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1B2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FD68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20BC4AE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04B1317C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E269EE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22F3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8C57BF3" w14:textId="0D43ECE2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95.05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B30F18B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AF3A49" w14:textId="110C53D1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62.9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05BE5B9" w14:textId="5635F15B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30.2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088D6EE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317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92B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70562EE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53AB2428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1CC4208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1458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F162F03" w14:textId="11032285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96.15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1166507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32E7656" w14:textId="580AA171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62.5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87EB54F" w14:textId="263BA8E9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29.9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FFE648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635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9B4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1DB8C004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4C6ADDFE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796F00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A3D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9318B1B" w14:textId="1BA212C8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97.4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CB26B65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3CEBA56" w14:textId="639FC475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64.9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CCF5B5F" w14:textId="4B3F1021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32.4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9F11517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FB6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9057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2922A3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57496FBB" w14:textId="77777777">
        <w:trPr>
          <w:trHeight w:val="276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AD33AD5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C3E3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45BB263" w14:textId="5D843C9A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98.6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CD7280D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5285B61" w14:textId="5D659BA4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61.2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8467E38" w14:textId="6B887320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28.9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364E61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C4BC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40BB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3B521702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7B88E6F3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750482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E2B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D667B2C" w14:textId="7DBE5678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99.25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F903341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A0B3096" w14:textId="0BB164AE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62.5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A53BA84" w14:textId="60015E3C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29.2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927337E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44E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6EB3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B8795C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1B8FA384" w14:textId="77777777">
        <w:trPr>
          <w:trHeight w:val="277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E10F05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069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F6A1E1B" w14:textId="24AB3B00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100.20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511DBD6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92B551E" w14:textId="6E29C42A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59.9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E6D3877" w14:textId="0A764F12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27.5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F1BFB88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632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B0D8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772D2FCC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22417D1B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080C2E9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5B2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930DB56" w14:textId="3ECE511C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101.20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25B541A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4B62577" w14:textId="6C8AB642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49.7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AC80CA9" w14:textId="0B47E7B1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17.3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79AA5B4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E367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A74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76A40B6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75250E19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569395E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ACB4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A506243" w14:textId="11303BEC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102.35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8D67B54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746414D" w14:textId="6712F9FF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50.5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D43DD26" w14:textId="3699A983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20.5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F87BACC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DC3B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9F26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201C34DF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3EDD2F39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299AD30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E726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2165F57" w14:textId="45CB95FE" w:rsidR="00F30EF4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103.60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F5471D5" w14:textId="77777777" w:rsidR="00E61397" w:rsidRPr="00D12AC9" w:rsidRDefault="00E613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59FE181" w14:textId="066923D6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58.4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19AE5A3" w14:textId="6159A047" w:rsidR="00E61397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26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E68548A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0010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15B1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7C4003C2" w14:textId="77777777" w:rsidR="00E61397" w:rsidRDefault="00E613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3459E7FD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660237C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1614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5E1C26C" w14:textId="56145F71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104.35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0EC9C2D" w14:textId="77777777" w:rsidR="00F30EF4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0303640" w14:textId="425ED26A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48.6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49E0F2A" w14:textId="14C73FB1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16.7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EB896E5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CAD4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CF67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A777896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27A12C8C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5CE5E000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418E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12D176" w14:textId="0B59A552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105.10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FFA4C7F" w14:textId="77777777" w:rsidR="00F30EF4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055798E" w14:textId="0C462B53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59.9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A25191F" w14:textId="6C14DE46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27.8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C41A09D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585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1B0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F5FC1F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34AAB5E0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77F3EF0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789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5853F5A" w14:textId="423EC709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106.15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3DC3B42" w14:textId="77777777" w:rsidR="00F30EF4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2DA2B77" w14:textId="47076CE0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56.4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6C261EE" w14:textId="1A5CC06C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23.6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A3397F1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C00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D7B0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3A1E3A2D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27644C7C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0D503F9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6436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B3F5603" w14:textId="2EAA349C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107.05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7D3AE98" w14:textId="77777777" w:rsidR="00F30EF4" w:rsidRPr="00D12AC9" w:rsidRDefault="00F30EF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EDDE0A7" w14:textId="15991C04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44.9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1001B91" w14:textId="05F191E8" w:rsidR="00F30EF4" w:rsidRPr="00D12AC9" w:rsidRDefault="00CC1D2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D12AC9">
              <w:rPr>
                <w:rFonts w:ascii="Times New Roman"/>
                <w:b/>
                <w:bCs/>
                <w:sz w:val="20"/>
              </w:rPr>
              <w:t>11.9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C2E6CA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40D9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9A2D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08FE85EB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42494D10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3A6542E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0A0E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CA68E6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CB20506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477777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62F0A97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5B60E16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238E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D5F4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4BBC389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33248388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76FDBF1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B05A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75B33A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0D9680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F78D6FE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9DCB12E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286028F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016A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14B4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71430505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4DEB0FFD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1ED3013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4EA7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A8818FD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335DDA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7A45A06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71E6C41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52BA573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EA37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3E15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6CCEA05D" w14:textId="6753657D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EF4" w14:paraId="1D420B3B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A31C8C6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0323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CB519D3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AAC91C4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960C514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0753E93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CEE4A9F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7898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6052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3BB8026E" w14:textId="77777777" w:rsidR="00F30EF4" w:rsidRDefault="00F30E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1397" w14:paraId="77B4E4D0" w14:textId="77777777" w:rsidTr="00F30EF4">
        <w:trPr>
          <w:trHeight w:val="5647"/>
        </w:trPr>
        <w:tc>
          <w:tcPr>
            <w:tcW w:w="1062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46698063" w14:textId="77777777" w:rsidR="00E61397" w:rsidRDefault="00363341">
            <w:pPr>
              <w:pStyle w:val="TableParagraph"/>
              <w:spacing w:before="115"/>
              <w:ind w:left="528"/>
              <w:rPr>
                <w:sz w:val="24"/>
              </w:rPr>
            </w:pPr>
            <w:r>
              <w:rPr>
                <w:color w:val="FF0000"/>
                <w:sz w:val="24"/>
              </w:rPr>
              <w:lastRenderedPageBreak/>
              <w:t>Parámetros de la tabla:</w:t>
            </w:r>
          </w:p>
          <w:p w14:paraId="586F3845" w14:textId="77777777" w:rsidR="00E61397" w:rsidRDefault="00363341">
            <w:pPr>
              <w:pStyle w:val="TableParagraph"/>
              <w:spacing w:before="120"/>
              <w:ind w:left="865" w:right="2482" w:firstLine="22"/>
              <w:rPr>
                <w:sz w:val="24"/>
              </w:rPr>
            </w:pPr>
            <w:r>
              <w:rPr>
                <w:color w:val="00AF50"/>
                <w:sz w:val="24"/>
              </w:rPr>
              <w:t>TIPO DE SERVICIO</w:t>
            </w:r>
            <w:r>
              <w:rPr>
                <w:sz w:val="24"/>
              </w:rPr>
              <w:t xml:space="preserve">: Analógico, Digital, Abierto, de Pago,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 xml:space="preserve">… </w:t>
            </w:r>
            <w:r>
              <w:rPr>
                <w:color w:val="00AF50"/>
                <w:sz w:val="24"/>
              </w:rPr>
              <w:t>OPERADOR</w:t>
            </w:r>
            <w:r>
              <w:rPr>
                <w:sz w:val="24"/>
              </w:rPr>
              <w:t>: Nombre de la cadena o del servicio principal.</w:t>
            </w:r>
          </w:p>
          <w:p w14:paraId="3DCE94E5" w14:textId="77777777" w:rsidR="00E61397" w:rsidRDefault="00363341">
            <w:pPr>
              <w:pStyle w:val="TableParagraph"/>
              <w:ind w:left="865" w:right="2482"/>
              <w:rPr>
                <w:sz w:val="24"/>
              </w:rPr>
            </w:pPr>
            <w:r>
              <w:rPr>
                <w:color w:val="00AF50"/>
                <w:sz w:val="24"/>
              </w:rPr>
              <w:t>FRECUENCIA</w:t>
            </w:r>
            <w:r>
              <w:rPr>
                <w:sz w:val="24"/>
              </w:rPr>
              <w:t xml:space="preserve">: Frecuencia de portadora o central del canal. </w:t>
            </w:r>
            <w:r>
              <w:rPr>
                <w:color w:val="00AF50"/>
                <w:sz w:val="24"/>
              </w:rPr>
              <w:t>CANAL</w:t>
            </w:r>
            <w:r>
              <w:rPr>
                <w:sz w:val="24"/>
              </w:rPr>
              <w:t>: Numero del canal de radiofrecuencia.</w:t>
            </w:r>
          </w:p>
          <w:p w14:paraId="3932E943" w14:textId="77777777" w:rsidR="00E61397" w:rsidRDefault="00363341">
            <w:pPr>
              <w:pStyle w:val="TableParagraph"/>
              <w:spacing w:before="1"/>
              <w:ind w:left="865"/>
              <w:rPr>
                <w:sz w:val="24"/>
              </w:rPr>
            </w:pPr>
            <w:r>
              <w:rPr>
                <w:color w:val="00AF50"/>
                <w:sz w:val="24"/>
              </w:rPr>
              <w:t>NIVEL DE TENSION</w:t>
            </w:r>
            <w:r>
              <w:rPr>
                <w:sz w:val="24"/>
              </w:rPr>
              <w:t>: Valor de la señal captada por la antena para ese canal.</w:t>
            </w:r>
          </w:p>
          <w:p w14:paraId="712B8189" w14:textId="77777777" w:rsidR="00E61397" w:rsidRDefault="00363341">
            <w:pPr>
              <w:pStyle w:val="TableParagraph"/>
              <w:spacing w:before="120"/>
              <w:ind w:left="822"/>
              <w:rPr>
                <w:sz w:val="24"/>
              </w:rPr>
            </w:pPr>
            <w:r>
              <w:rPr>
                <w:color w:val="00AF50"/>
                <w:sz w:val="24"/>
              </w:rPr>
              <w:t>OBSERVACIONES</w:t>
            </w:r>
            <w:r>
              <w:rPr>
                <w:sz w:val="24"/>
              </w:rPr>
              <w:t>: Se indicará aquí si se reciben interferencias, irregularidades</w:t>
            </w:r>
          </w:p>
          <w:p w14:paraId="2D154893" w14:textId="77777777" w:rsidR="00E61397" w:rsidRDefault="00363341">
            <w:pPr>
              <w:pStyle w:val="TableParagraph"/>
              <w:tabs>
                <w:tab w:val="left" w:pos="1184"/>
              </w:tabs>
              <w:ind w:left="461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z w:val="24"/>
              </w:rPr>
              <w:tab/>
              <w:t>espectro u otros datos de interés como si tiene el mínimo de calidad que marca 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ICT.</w:t>
            </w:r>
          </w:p>
          <w:p w14:paraId="248E0725" w14:textId="77777777" w:rsidR="00E61397" w:rsidRDefault="00363341">
            <w:pPr>
              <w:pStyle w:val="TableParagraph"/>
              <w:spacing w:before="120"/>
              <w:ind w:left="461"/>
              <w:rPr>
                <w:sz w:val="24"/>
              </w:rPr>
            </w:pPr>
            <w:r>
              <w:rPr>
                <w:sz w:val="24"/>
              </w:rPr>
              <w:t>8. Realiza el apartado 7 con la antena de FM.</w:t>
            </w:r>
          </w:p>
        </w:tc>
      </w:tr>
      <w:tr w:rsidR="00F30EF4" w14:paraId="363F6413" w14:textId="77777777">
        <w:trPr>
          <w:trHeight w:val="5647"/>
        </w:trPr>
        <w:tc>
          <w:tcPr>
            <w:tcW w:w="10629" w:type="dxa"/>
            <w:gridSpan w:val="14"/>
            <w:tcBorders>
              <w:top w:val="single" w:sz="4" w:space="0" w:color="000000"/>
            </w:tcBorders>
          </w:tcPr>
          <w:p w14:paraId="6A72193F" w14:textId="77777777" w:rsidR="00F30EF4" w:rsidRDefault="00F30EF4">
            <w:pPr>
              <w:pStyle w:val="TableParagraph"/>
              <w:spacing w:before="115"/>
              <w:ind w:left="528"/>
              <w:rPr>
                <w:color w:val="FF0000"/>
                <w:sz w:val="24"/>
              </w:rPr>
            </w:pPr>
          </w:p>
        </w:tc>
      </w:tr>
    </w:tbl>
    <w:p w14:paraId="71BAFF9D" w14:textId="77777777" w:rsidR="00363341" w:rsidRDefault="00363341"/>
    <w:sectPr w:rsidR="00363341">
      <w:pgSz w:w="11910" w:h="16850"/>
      <w:pgMar w:top="720" w:right="3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4C2"/>
    <w:multiLevelType w:val="hybridMultilevel"/>
    <w:tmpl w:val="8B362FA2"/>
    <w:lvl w:ilvl="0" w:tplc="BF3ACE52">
      <w:start w:val="7"/>
      <w:numFmt w:val="decimal"/>
      <w:lvlText w:val="%1."/>
      <w:lvlJc w:val="left"/>
      <w:pPr>
        <w:ind w:left="809" w:hanging="348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B71E7A04">
      <w:start w:val="1"/>
      <w:numFmt w:val="lowerLetter"/>
      <w:lvlText w:val="%2."/>
      <w:lvlJc w:val="left"/>
      <w:pPr>
        <w:ind w:left="1541" w:hanging="336"/>
        <w:jc w:val="left"/>
      </w:pPr>
      <w:rPr>
        <w:rFonts w:ascii="Arial" w:eastAsia="Arial" w:hAnsi="Arial" w:cs="Arial" w:hint="default"/>
        <w:spacing w:val="-3"/>
        <w:w w:val="96"/>
        <w:sz w:val="24"/>
        <w:szCs w:val="24"/>
        <w:lang w:val="es-ES" w:eastAsia="es-ES" w:bidi="es-ES"/>
      </w:rPr>
    </w:lvl>
    <w:lvl w:ilvl="2" w:tplc="86223792">
      <w:numFmt w:val="bullet"/>
      <w:lvlText w:val="•"/>
      <w:lvlJc w:val="left"/>
      <w:pPr>
        <w:ind w:left="2544" w:hanging="336"/>
      </w:pPr>
      <w:rPr>
        <w:rFonts w:hint="default"/>
        <w:lang w:val="es-ES" w:eastAsia="es-ES" w:bidi="es-ES"/>
      </w:rPr>
    </w:lvl>
    <w:lvl w:ilvl="3" w:tplc="5A9445F2">
      <w:numFmt w:val="bullet"/>
      <w:lvlText w:val="•"/>
      <w:lvlJc w:val="left"/>
      <w:pPr>
        <w:ind w:left="3549" w:hanging="336"/>
      </w:pPr>
      <w:rPr>
        <w:rFonts w:hint="default"/>
        <w:lang w:val="es-ES" w:eastAsia="es-ES" w:bidi="es-ES"/>
      </w:rPr>
    </w:lvl>
    <w:lvl w:ilvl="4" w:tplc="D604E5CE">
      <w:numFmt w:val="bullet"/>
      <w:lvlText w:val="•"/>
      <w:lvlJc w:val="left"/>
      <w:pPr>
        <w:ind w:left="4554" w:hanging="336"/>
      </w:pPr>
      <w:rPr>
        <w:rFonts w:hint="default"/>
        <w:lang w:val="es-ES" w:eastAsia="es-ES" w:bidi="es-ES"/>
      </w:rPr>
    </w:lvl>
    <w:lvl w:ilvl="5" w:tplc="C82856A8">
      <w:numFmt w:val="bullet"/>
      <w:lvlText w:val="•"/>
      <w:lvlJc w:val="left"/>
      <w:pPr>
        <w:ind w:left="5559" w:hanging="336"/>
      </w:pPr>
      <w:rPr>
        <w:rFonts w:hint="default"/>
        <w:lang w:val="es-ES" w:eastAsia="es-ES" w:bidi="es-ES"/>
      </w:rPr>
    </w:lvl>
    <w:lvl w:ilvl="6" w:tplc="FF589C90">
      <w:numFmt w:val="bullet"/>
      <w:lvlText w:val="•"/>
      <w:lvlJc w:val="left"/>
      <w:pPr>
        <w:ind w:left="6564" w:hanging="336"/>
      </w:pPr>
      <w:rPr>
        <w:rFonts w:hint="default"/>
        <w:lang w:val="es-ES" w:eastAsia="es-ES" w:bidi="es-ES"/>
      </w:rPr>
    </w:lvl>
    <w:lvl w:ilvl="7" w:tplc="BADE8068">
      <w:numFmt w:val="bullet"/>
      <w:lvlText w:val="•"/>
      <w:lvlJc w:val="left"/>
      <w:pPr>
        <w:ind w:left="7569" w:hanging="336"/>
      </w:pPr>
      <w:rPr>
        <w:rFonts w:hint="default"/>
        <w:lang w:val="es-ES" w:eastAsia="es-ES" w:bidi="es-ES"/>
      </w:rPr>
    </w:lvl>
    <w:lvl w:ilvl="8" w:tplc="8C54011A">
      <w:numFmt w:val="bullet"/>
      <w:lvlText w:val="•"/>
      <w:lvlJc w:val="left"/>
      <w:pPr>
        <w:ind w:left="8574" w:hanging="336"/>
      </w:pPr>
      <w:rPr>
        <w:rFonts w:hint="default"/>
        <w:lang w:val="es-ES" w:eastAsia="es-ES" w:bidi="es-ES"/>
      </w:rPr>
    </w:lvl>
  </w:abstractNum>
  <w:abstractNum w:abstractNumId="1" w15:restartNumberingAfterBreak="0">
    <w:nsid w:val="35622640"/>
    <w:multiLevelType w:val="hybridMultilevel"/>
    <w:tmpl w:val="4470DBCE"/>
    <w:lvl w:ilvl="0" w:tplc="03AAEBFC">
      <w:numFmt w:val="bullet"/>
      <w:lvlText w:val=""/>
      <w:lvlJc w:val="left"/>
      <w:pPr>
        <w:ind w:left="809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BB0A157C">
      <w:numFmt w:val="bullet"/>
      <w:lvlText w:val="•"/>
      <w:lvlJc w:val="left"/>
      <w:pPr>
        <w:ind w:left="1779" w:hanging="348"/>
      </w:pPr>
      <w:rPr>
        <w:rFonts w:hint="default"/>
        <w:lang w:val="es-ES" w:eastAsia="es-ES" w:bidi="es-ES"/>
      </w:rPr>
    </w:lvl>
    <w:lvl w:ilvl="2" w:tplc="9AAE9B54">
      <w:numFmt w:val="bullet"/>
      <w:lvlText w:val="•"/>
      <w:lvlJc w:val="left"/>
      <w:pPr>
        <w:ind w:left="2758" w:hanging="348"/>
      </w:pPr>
      <w:rPr>
        <w:rFonts w:hint="default"/>
        <w:lang w:val="es-ES" w:eastAsia="es-ES" w:bidi="es-ES"/>
      </w:rPr>
    </w:lvl>
    <w:lvl w:ilvl="3" w:tplc="7F5433B0">
      <w:numFmt w:val="bullet"/>
      <w:lvlText w:val="•"/>
      <w:lvlJc w:val="left"/>
      <w:pPr>
        <w:ind w:left="3737" w:hanging="348"/>
      </w:pPr>
      <w:rPr>
        <w:rFonts w:hint="default"/>
        <w:lang w:val="es-ES" w:eastAsia="es-ES" w:bidi="es-ES"/>
      </w:rPr>
    </w:lvl>
    <w:lvl w:ilvl="4" w:tplc="5C943660">
      <w:numFmt w:val="bullet"/>
      <w:lvlText w:val="•"/>
      <w:lvlJc w:val="left"/>
      <w:pPr>
        <w:ind w:left="4717" w:hanging="348"/>
      </w:pPr>
      <w:rPr>
        <w:rFonts w:hint="default"/>
        <w:lang w:val="es-ES" w:eastAsia="es-ES" w:bidi="es-ES"/>
      </w:rPr>
    </w:lvl>
    <w:lvl w:ilvl="5" w:tplc="901C1DC8">
      <w:numFmt w:val="bullet"/>
      <w:lvlText w:val="•"/>
      <w:lvlJc w:val="left"/>
      <w:pPr>
        <w:ind w:left="5696" w:hanging="348"/>
      </w:pPr>
      <w:rPr>
        <w:rFonts w:hint="default"/>
        <w:lang w:val="es-ES" w:eastAsia="es-ES" w:bidi="es-ES"/>
      </w:rPr>
    </w:lvl>
    <w:lvl w:ilvl="6" w:tplc="E3C6A6EE">
      <w:numFmt w:val="bullet"/>
      <w:lvlText w:val="•"/>
      <w:lvlJc w:val="left"/>
      <w:pPr>
        <w:ind w:left="6675" w:hanging="348"/>
      </w:pPr>
      <w:rPr>
        <w:rFonts w:hint="default"/>
        <w:lang w:val="es-ES" w:eastAsia="es-ES" w:bidi="es-ES"/>
      </w:rPr>
    </w:lvl>
    <w:lvl w:ilvl="7" w:tplc="9FEEFCD2">
      <w:numFmt w:val="bullet"/>
      <w:lvlText w:val="•"/>
      <w:lvlJc w:val="left"/>
      <w:pPr>
        <w:ind w:left="7655" w:hanging="348"/>
      </w:pPr>
      <w:rPr>
        <w:rFonts w:hint="default"/>
        <w:lang w:val="es-ES" w:eastAsia="es-ES" w:bidi="es-ES"/>
      </w:rPr>
    </w:lvl>
    <w:lvl w:ilvl="8" w:tplc="95707B52">
      <w:numFmt w:val="bullet"/>
      <w:lvlText w:val="•"/>
      <w:lvlJc w:val="left"/>
      <w:pPr>
        <w:ind w:left="8634" w:hanging="348"/>
      </w:pPr>
      <w:rPr>
        <w:rFonts w:hint="default"/>
        <w:lang w:val="es-ES" w:eastAsia="es-ES" w:bidi="es-ES"/>
      </w:rPr>
    </w:lvl>
  </w:abstractNum>
  <w:abstractNum w:abstractNumId="2" w15:restartNumberingAfterBreak="0">
    <w:nsid w:val="3DF35347"/>
    <w:multiLevelType w:val="hybridMultilevel"/>
    <w:tmpl w:val="DBD8B150"/>
    <w:lvl w:ilvl="0" w:tplc="B6B00C00">
      <w:start w:val="8"/>
      <w:numFmt w:val="decimal"/>
      <w:lvlText w:val="%1)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54B448FD"/>
    <w:multiLevelType w:val="hybridMultilevel"/>
    <w:tmpl w:val="D1205C86"/>
    <w:lvl w:ilvl="0" w:tplc="05E6C722">
      <w:start w:val="1"/>
      <w:numFmt w:val="decimal"/>
      <w:lvlText w:val="%1."/>
      <w:lvlJc w:val="left"/>
      <w:pPr>
        <w:ind w:left="821" w:hanging="348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1C16DD52">
      <w:start w:val="1"/>
      <w:numFmt w:val="lowerLetter"/>
      <w:lvlText w:val="%2."/>
      <w:lvlJc w:val="left"/>
      <w:pPr>
        <w:ind w:left="1517" w:hanging="336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2" w:tplc="0DC0F1FE">
      <w:numFmt w:val="bullet"/>
      <w:lvlText w:val="•"/>
      <w:lvlJc w:val="left"/>
      <w:pPr>
        <w:ind w:left="1540" w:hanging="336"/>
      </w:pPr>
      <w:rPr>
        <w:rFonts w:hint="default"/>
        <w:lang w:val="es-ES" w:eastAsia="es-ES" w:bidi="es-ES"/>
      </w:rPr>
    </w:lvl>
    <w:lvl w:ilvl="3" w:tplc="5E9CFD50">
      <w:numFmt w:val="bullet"/>
      <w:lvlText w:val="•"/>
      <w:lvlJc w:val="left"/>
      <w:pPr>
        <w:ind w:left="2671" w:hanging="336"/>
      </w:pPr>
      <w:rPr>
        <w:rFonts w:hint="default"/>
        <w:lang w:val="es-ES" w:eastAsia="es-ES" w:bidi="es-ES"/>
      </w:rPr>
    </w:lvl>
    <w:lvl w:ilvl="4" w:tplc="70666A46">
      <w:numFmt w:val="bullet"/>
      <w:lvlText w:val="•"/>
      <w:lvlJc w:val="left"/>
      <w:pPr>
        <w:ind w:left="3803" w:hanging="336"/>
      </w:pPr>
      <w:rPr>
        <w:rFonts w:hint="default"/>
        <w:lang w:val="es-ES" w:eastAsia="es-ES" w:bidi="es-ES"/>
      </w:rPr>
    </w:lvl>
    <w:lvl w:ilvl="5" w:tplc="6D4EB918">
      <w:numFmt w:val="bullet"/>
      <w:lvlText w:val="•"/>
      <w:lvlJc w:val="left"/>
      <w:pPr>
        <w:ind w:left="4934" w:hanging="336"/>
      </w:pPr>
      <w:rPr>
        <w:rFonts w:hint="default"/>
        <w:lang w:val="es-ES" w:eastAsia="es-ES" w:bidi="es-ES"/>
      </w:rPr>
    </w:lvl>
    <w:lvl w:ilvl="6" w:tplc="55284A64">
      <w:numFmt w:val="bullet"/>
      <w:lvlText w:val="•"/>
      <w:lvlJc w:val="left"/>
      <w:pPr>
        <w:ind w:left="6066" w:hanging="336"/>
      </w:pPr>
      <w:rPr>
        <w:rFonts w:hint="default"/>
        <w:lang w:val="es-ES" w:eastAsia="es-ES" w:bidi="es-ES"/>
      </w:rPr>
    </w:lvl>
    <w:lvl w:ilvl="7" w:tplc="38020DEE">
      <w:numFmt w:val="bullet"/>
      <w:lvlText w:val="•"/>
      <w:lvlJc w:val="left"/>
      <w:pPr>
        <w:ind w:left="7198" w:hanging="336"/>
      </w:pPr>
      <w:rPr>
        <w:rFonts w:hint="default"/>
        <w:lang w:val="es-ES" w:eastAsia="es-ES" w:bidi="es-ES"/>
      </w:rPr>
    </w:lvl>
    <w:lvl w:ilvl="8" w:tplc="B8AC421A">
      <w:numFmt w:val="bullet"/>
      <w:lvlText w:val="•"/>
      <w:lvlJc w:val="left"/>
      <w:pPr>
        <w:ind w:left="8329" w:hanging="336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397"/>
    <w:rsid w:val="00363341"/>
    <w:rsid w:val="00855EBB"/>
    <w:rsid w:val="0097751B"/>
    <w:rsid w:val="00C731B0"/>
    <w:rsid w:val="00CC1D24"/>
    <w:rsid w:val="00D12AC9"/>
    <w:rsid w:val="00E61397"/>
    <w:rsid w:val="00F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3EA3"/>
  <w15:docId w15:val="{97E4E182-1986-4486-BC78-C57611E3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teliterover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leves.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televes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kusi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CAPACIDADES TERMINALES: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CAPACIDADES TERMINALES:</dc:title>
  <dc:creator>JUAN FCO. TELLO CONTRERAS</dc:creator>
  <cp:lastModifiedBy>alejandro perez aranda</cp:lastModifiedBy>
  <cp:revision>4</cp:revision>
  <dcterms:created xsi:type="dcterms:W3CDTF">2022-11-22T09:16:00Z</dcterms:created>
  <dcterms:modified xsi:type="dcterms:W3CDTF">2022-11-22T11:18:00Z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2022-11-22T00:00:00Z</vt:filetime>
  </property>
</Properties>
</file>