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D7C93" w14:textId="75666F83" w:rsidR="003B41A0" w:rsidRPr="003B41A0" w:rsidRDefault="003B41A0" w:rsidP="003B41A0">
      <w:pPr>
        <w:rPr>
          <w:b/>
          <w:bCs/>
        </w:rPr>
      </w:pPr>
      <w:proofErr w:type="spellStart"/>
      <w:r>
        <w:rPr>
          <w:b/>
          <w:bCs/>
        </w:rPr>
        <w:t>Lab</w:t>
      </w:r>
      <w:proofErr w:type="spellEnd"/>
      <w:r>
        <w:rPr>
          <w:b/>
          <w:bCs/>
        </w:rPr>
        <w:t xml:space="preserve"> 4</w:t>
      </w:r>
      <w:r w:rsidRPr="003B41A0">
        <w:rPr>
          <w:b/>
          <w:bCs/>
        </w:rPr>
        <w:t>: Normalización de Nombres de Especies</w:t>
      </w:r>
    </w:p>
    <w:p w14:paraId="1330CF7F" w14:textId="77777777" w:rsidR="003B41A0" w:rsidRPr="003B41A0" w:rsidRDefault="003B41A0" w:rsidP="003B41A0">
      <w:r w:rsidRPr="003B41A0">
        <w:t>Objetivo: Homologar nombres de especies utilizando un catálogo taxonómico de referencia y resolver ambigüedades nomenclaturales.</w:t>
      </w:r>
    </w:p>
    <w:p w14:paraId="52950889" w14:textId="77777777" w:rsidR="003B41A0" w:rsidRPr="003B41A0" w:rsidRDefault="003B41A0" w:rsidP="003B41A0">
      <w:r w:rsidRPr="003B41A0">
        <w:t>Materiales: Archivo "ejercicio_bloque3_taxonomia.xlsx" y "catalogo_taxonomico_referencia.xlsx"</w:t>
      </w:r>
    </w:p>
    <w:p w14:paraId="3A7561F6" w14:textId="77777777" w:rsidR="003B41A0" w:rsidRPr="003B41A0" w:rsidRDefault="003B41A0" w:rsidP="003B41A0">
      <w:r w:rsidRPr="003B41A0">
        <w:t>Instrucciones Detalladas:</w:t>
      </w:r>
    </w:p>
    <w:p w14:paraId="443BED50" w14:textId="77777777" w:rsidR="003B41A0" w:rsidRPr="003B41A0" w:rsidRDefault="003B41A0" w:rsidP="003B41A0">
      <w:r w:rsidRPr="003B41A0">
        <w:t>Examine el archivo de datos taxonómicos problemáticos, notando la presencia de nombres científicos completos, abreviados, con autoridades, nombres vernáculos en español e inglés, y campos de familia incompletos. Su tarea es normalizar toda esta información utilizando el catálogo de referencia proporcionado.</w:t>
      </w:r>
    </w:p>
    <w:p w14:paraId="4A0BF2D3" w14:textId="77777777" w:rsidR="003B41A0" w:rsidRPr="003B41A0" w:rsidRDefault="003B41A0" w:rsidP="003B41A0">
      <w:r w:rsidRPr="003B41A0">
        <w:t>Importe el catálogo taxonómico de referencia y examine su estructura. Note que incluye nombres científicos válidos, autoridades taxonómicas, jerarquía taxonómica completa, nombres comunes en múltiples idiomas, e identificadores únicos de GBIF.</w:t>
      </w:r>
    </w:p>
    <w:p w14:paraId="476F5D8C" w14:textId="77777777" w:rsidR="003B41A0" w:rsidRPr="003B41A0" w:rsidRDefault="003B41A0" w:rsidP="003B41A0">
      <w:r w:rsidRPr="003B41A0">
        <w:t>Cree una tabla de especies únicas desde sus datos principales utilizando "Quitar duplicados" en la columna "</w:t>
      </w:r>
      <w:proofErr w:type="spellStart"/>
      <w:r w:rsidRPr="003B41A0">
        <w:t>Nombre_Especie</w:t>
      </w:r>
      <w:proofErr w:type="spellEnd"/>
      <w:r w:rsidRPr="003B41A0">
        <w:t>". Esta tabla contendrá aproximadamente 25 variaciones diferentes que necesitan ser homologadas con los 6 nombres válidos en el catálogo de referencia.</w:t>
      </w:r>
    </w:p>
    <w:p w14:paraId="166495FC" w14:textId="77777777" w:rsidR="003B41A0" w:rsidRPr="003B41A0" w:rsidRDefault="003B41A0" w:rsidP="003B41A0">
      <w:r w:rsidRPr="003B41A0">
        <w:t xml:space="preserve">Limpie los nombres de especies eliminando espacios adicionales con </w:t>
      </w:r>
      <w:proofErr w:type="spellStart"/>
      <w:r w:rsidRPr="003B41A0">
        <w:t>Text.Trim</w:t>
      </w:r>
      <w:proofErr w:type="spellEnd"/>
      <w:r w:rsidRPr="003B41A0">
        <w:t xml:space="preserve">, normalizando la capitalización con </w:t>
      </w:r>
      <w:proofErr w:type="spellStart"/>
      <w:r w:rsidRPr="003B41A0">
        <w:t>Text.Proper</w:t>
      </w:r>
      <w:proofErr w:type="spellEnd"/>
      <w:r w:rsidRPr="003B41A0">
        <w:t>, y separando autoridades taxonómicas cuando estén presentes. Para nombres como "</w:t>
      </w:r>
      <w:proofErr w:type="spellStart"/>
      <w:r w:rsidRPr="003B41A0">
        <w:t>Lutjanus</w:t>
      </w:r>
      <w:proofErr w:type="spellEnd"/>
      <w:r w:rsidRPr="003B41A0">
        <w:t xml:space="preserve"> </w:t>
      </w:r>
      <w:proofErr w:type="spellStart"/>
      <w:r w:rsidRPr="003B41A0">
        <w:t>griseus</w:t>
      </w:r>
      <w:proofErr w:type="spellEnd"/>
      <w:r w:rsidRPr="003B41A0">
        <w:t xml:space="preserve"> (</w:t>
      </w:r>
      <w:proofErr w:type="spellStart"/>
      <w:r w:rsidRPr="003B41A0">
        <w:t>Linnaeus</w:t>
      </w:r>
      <w:proofErr w:type="spellEnd"/>
      <w:r w:rsidRPr="003B41A0">
        <w:t>, 1758)", extraiga solo "</w:t>
      </w:r>
      <w:proofErr w:type="spellStart"/>
      <w:r w:rsidRPr="003B41A0">
        <w:t>Lutjanus</w:t>
      </w:r>
      <w:proofErr w:type="spellEnd"/>
      <w:r w:rsidRPr="003B41A0">
        <w:t xml:space="preserve"> </w:t>
      </w:r>
      <w:proofErr w:type="spellStart"/>
      <w:r w:rsidRPr="003B41A0">
        <w:t>griseus</w:t>
      </w:r>
      <w:proofErr w:type="spellEnd"/>
      <w:r w:rsidRPr="003B41A0">
        <w:t>" para la comparación con el catálogo.</w:t>
      </w:r>
    </w:p>
    <w:p w14:paraId="2BDA9B05" w14:textId="77777777" w:rsidR="003B41A0" w:rsidRPr="003B41A0" w:rsidRDefault="003B41A0" w:rsidP="003B41A0">
      <w:r w:rsidRPr="003B41A0">
        <w:t xml:space="preserve">Realice un </w:t>
      </w:r>
      <w:proofErr w:type="spellStart"/>
      <w:r w:rsidRPr="003B41A0">
        <w:t>merge</w:t>
      </w:r>
      <w:proofErr w:type="spellEnd"/>
      <w:r w:rsidRPr="003B41A0">
        <w:t xml:space="preserve"> entre la tabla de especies únicas y el catálogo taxonómico utilizando el nombre científico como clave de unión. Configure como "</w:t>
      </w:r>
      <w:proofErr w:type="spellStart"/>
      <w:r w:rsidRPr="003B41A0">
        <w:t>Left</w:t>
      </w:r>
      <w:proofErr w:type="spellEnd"/>
      <w:r w:rsidRPr="003B41A0">
        <w:t xml:space="preserve"> </w:t>
      </w:r>
      <w:proofErr w:type="spellStart"/>
      <w:r w:rsidRPr="003B41A0">
        <w:t>Outer</w:t>
      </w:r>
      <w:proofErr w:type="spellEnd"/>
      <w:r w:rsidRPr="003B41A0">
        <w:t xml:space="preserve"> </w:t>
      </w:r>
      <w:proofErr w:type="spellStart"/>
      <w:r w:rsidRPr="003B41A0">
        <w:t>Join</w:t>
      </w:r>
      <w:proofErr w:type="spellEnd"/>
      <w:r w:rsidRPr="003B41A0">
        <w:t>" para mantener todas las especies originales. Para especies con correspondencia exacta, la homologación será directa.</w:t>
      </w:r>
    </w:p>
    <w:p w14:paraId="7C79EAAD" w14:textId="77777777" w:rsidR="003B41A0" w:rsidRPr="003B41A0" w:rsidRDefault="003B41A0" w:rsidP="003B41A0">
      <w:r w:rsidRPr="003B41A0">
        <w:t xml:space="preserve">Para especies sin correspondencia exacta, implemente búsquedas a nivel de género. Cree una columna que extraiga solo el género de cada nombre científico y realice un segundo </w:t>
      </w:r>
      <w:proofErr w:type="spellStart"/>
      <w:r w:rsidRPr="003B41A0">
        <w:t>merge</w:t>
      </w:r>
      <w:proofErr w:type="spellEnd"/>
      <w:r w:rsidRPr="003B41A0">
        <w:t xml:space="preserve"> a este nivel. Esto permitirá identificar especies que pertenecen a géneros válidos pero cuyo epíteto específico no está en el catálogo.</w:t>
      </w:r>
    </w:p>
    <w:p w14:paraId="6C2CE335" w14:textId="77777777" w:rsidR="003B41A0" w:rsidRPr="003B41A0" w:rsidRDefault="003B41A0" w:rsidP="003B41A0">
      <w:r w:rsidRPr="003B41A0">
        <w:t xml:space="preserve">Desarrolle una tabla de correspondencias para nombres vernáculos. Mapee nombres como "Pargo", "Pargo gris", y "Gray </w:t>
      </w:r>
      <w:proofErr w:type="spellStart"/>
      <w:r w:rsidRPr="003B41A0">
        <w:t>snapper</w:t>
      </w:r>
      <w:proofErr w:type="spellEnd"/>
      <w:r w:rsidRPr="003B41A0">
        <w:t>" al nombre científico válido "</w:t>
      </w:r>
      <w:proofErr w:type="spellStart"/>
      <w:r w:rsidRPr="003B41A0">
        <w:t>Lutjanus</w:t>
      </w:r>
      <w:proofErr w:type="spellEnd"/>
      <w:r w:rsidRPr="003B41A0">
        <w:t xml:space="preserve"> </w:t>
      </w:r>
      <w:proofErr w:type="spellStart"/>
      <w:r w:rsidRPr="003B41A0">
        <w:lastRenderedPageBreak/>
        <w:t>griseus</w:t>
      </w:r>
      <w:proofErr w:type="spellEnd"/>
      <w:r w:rsidRPr="003B41A0">
        <w:t>". Incluya información sobre el nivel de confianza de cada correspondencia, especialmente para nombres vernáculos que podrían referirse a múltiples especies.</w:t>
      </w:r>
    </w:p>
    <w:p w14:paraId="11156BE8" w14:textId="77777777" w:rsidR="003B41A0" w:rsidRPr="003B41A0" w:rsidRDefault="003B41A0" w:rsidP="003B41A0">
      <w:r w:rsidRPr="003B41A0">
        <w:t>Cree columnas de clasificación que categoricen cada especie según el resultado de la homologación: "</w:t>
      </w:r>
      <w:proofErr w:type="spellStart"/>
      <w:r w:rsidRPr="003B41A0">
        <w:t>Correspondencia_Exacta</w:t>
      </w:r>
      <w:proofErr w:type="spellEnd"/>
      <w:r w:rsidRPr="003B41A0">
        <w:t>" para nombres que coinciden perfectamente, "</w:t>
      </w:r>
      <w:proofErr w:type="spellStart"/>
      <w:r w:rsidRPr="003B41A0">
        <w:t>Correspondencia_Genero</w:t>
      </w:r>
      <w:proofErr w:type="spellEnd"/>
      <w:r w:rsidRPr="003B41A0">
        <w:t>" para especies donde solo el género está validado, "</w:t>
      </w:r>
      <w:proofErr w:type="spellStart"/>
      <w:r w:rsidRPr="003B41A0">
        <w:t>Nombre_Vernaculo</w:t>
      </w:r>
      <w:proofErr w:type="spellEnd"/>
      <w:r w:rsidRPr="003B41A0">
        <w:t>" para nombres comunes que fueron homologados, y "</w:t>
      </w:r>
      <w:proofErr w:type="spellStart"/>
      <w:r w:rsidRPr="003B41A0">
        <w:t>Sin_Correspondencia</w:t>
      </w:r>
      <w:proofErr w:type="spellEnd"/>
      <w:r w:rsidRPr="003B41A0">
        <w:t>" para nombres que no aparecen en el catálogo.</w:t>
      </w:r>
    </w:p>
    <w:p w14:paraId="7DD95C4C" w14:textId="77777777" w:rsidR="003B41A0" w:rsidRPr="003B41A0" w:rsidRDefault="003B41A0" w:rsidP="003B41A0">
      <w:r w:rsidRPr="003B41A0">
        <w:t>Enriquezca sus datos originales con la jerarquía taxonómica completa del catálogo, incluyendo Reino, Filo, Clase, Orden, Familia, Género, y Especie. Implemente validaciones cruzadas que verifiquen la consistencia de esta jerarquía.</w:t>
      </w:r>
    </w:p>
    <w:p w14:paraId="16B6D895" w14:textId="77777777" w:rsidR="003B41A0" w:rsidRPr="003B41A0" w:rsidRDefault="003B41A0" w:rsidP="003B41A0">
      <w:r w:rsidRPr="003B41A0">
        <w:t>Criterios de Evaluación:</w:t>
      </w:r>
    </w:p>
    <w:p w14:paraId="7F9F811A" w14:textId="77777777" w:rsidR="003B41A0" w:rsidRPr="003B41A0" w:rsidRDefault="003B41A0" w:rsidP="003B41A0">
      <w:r w:rsidRPr="003B41A0">
        <w:t>•Limpieza apropiada de nombres científicos y separación de autoridades (20%)</w:t>
      </w:r>
    </w:p>
    <w:p w14:paraId="2528AC65" w14:textId="77777777" w:rsidR="003B41A0" w:rsidRPr="003B41A0" w:rsidRDefault="003B41A0" w:rsidP="003B41A0">
      <w:r w:rsidRPr="003B41A0">
        <w:t>•Homologación exitosa de nombres con correspondencia exacta (25%)</w:t>
      </w:r>
    </w:p>
    <w:p w14:paraId="246A728A" w14:textId="77777777" w:rsidR="003B41A0" w:rsidRPr="003B41A0" w:rsidRDefault="003B41A0" w:rsidP="003B41A0">
      <w:r w:rsidRPr="003B41A0">
        <w:t>•Implementación de búsquedas a nivel de género para especies no encontradas (20%)</w:t>
      </w:r>
    </w:p>
    <w:p w14:paraId="22B8D56D" w14:textId="77777777" w:rsidR="003B41A0" w:rsidRPr="003B41A0" w:rsidRDefault="003B41A0" w:rsidP="003B41A0">
      <w:r w:rsidRPr="003B41A0">
        <w:t>•Desarrollo de correspondencias para nombres vernáculos (20%)</w:t>
      </w:r>
    </w:p>
    <w:p w14:paraId="27E08067" w14:textId="77777777" w:rsidR="003B41A0" w:rsidRPr="003B41A0" w:rsidRDefault="003B41A0" w:rsidP="003B41A0">
      <w:r w:rsidRPr="003B41A0">
        <w:t>•Enriquecimiento con jerarquía taxonómica completa y validaciones (15%)</w:t>
      </w:r>
    </w:p>
    <w:p w14:paraId="6AAAC608" w14:textId="77777777" w:rsidR="003B41A0" w:rsidRPr="003B41A0" w:rsidRDefault="003B41A0" w:rsidP="003B41A0">
      <w:r w:rsidRPr="003B41A0">
        <w:t>Resultado Esperado: Todos los nombres de especies normalizados a nomenclatura científica válida, jerarquía taxonómica completa para cada registro, y documentación de todas las decisiones de homologación.</w:t>
      </w:r>
    </w:p>
    <w:p w14:paraId="4FCFC550" w14:textId="77777777" w:rsidR="00A13AAB" w:rsidRDefault="00A13AAB"/>
    <w:sectPr w:rsidR="00A13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6B"/>
    <w:rsid w:val="000902A5"/>
    <w:rsid w:val="003B41A0"/>
    <w:rsid w:val="00A13AAB"/>
    <w:rsid w:val="00C44ACE"/>
    <w:rsid w:val="00D0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7660"/>
  <w15:chartTrackingRefBased/>
  <w15:docId w15:val="{D70B2F64-6D25-4174-B49D-978AB945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2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2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2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2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2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2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2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2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E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2E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2E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2E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2E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2E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2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2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2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2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E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2E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2E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2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2E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2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Gonzalez</dc:creator>
  <cp:keywords/>
  <dc:description/>
  <cp:lastModifiedBy>Ulises Gonzalez</cp:lastModifiedBy>
  <cp:revision>3</cp:revision>
  <dcterms:created xsi:type="dcterms:W3CDTF">2025-08-08T02:42:00Z</dcterms:created>
  <dcterms:modified xsi:type="dcterms:W3CDTF">2025-08-08T02:42:00Z</dcterms:modified>
</cp:coreProperties>
</file>