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198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16BD5" w:rsidRPr="00716BD5" w14:paraId="15BC3ACA" w14:textId="77777777" w:rsidTr="00716BD5">
        <w:tc>
          <w:tcPr>
            <w:tcW w:w="4414" w:type="dxa"/>
          </w:tcPr>
          <w:p w14:paraId="61E11F19" w14:textId="4551E2C5" w:rsidR="00716BD5" w:rsidRPr="00716BD5" w:rsidRDefault="00716BD5" w:rsidP="00716BD5">
            <w:pPr>
              <w:tabs>
                <w:tab w:val="left" w:pos="1140"/>
              </w:tabs>
              <w:jc w:val="both"/>
              <w:rPr>
                <w:u w:val="single"/>
              </w:rPr>
            </w:pPr>
            <w:r w:rsidRPr="00716BD5">
              <w:rPr>
                <w:u w:val="single"/>
              </w:rPr>
              <w:t>Método</w:t>
            </w:r>
          </w:p>
        </w:tc>
        <w:tc>
          <w:tcPr>
            <w:tcW w:w="4414" w:type="dxa"/>
          </w:tcPr>
          <w:p w14:paraId="1472DE06" w14:textId="508B5DF8" w:rsidR="00716BD5" w:rsidRPr="00716BD5" w:rsidRDefault="00716BD5" w:rsidP="00716BD5">
            <w:pPr>
              <w:rPr>
                <w:u w:val="single"/>
              </w:rPr>
            </w:pPr>
            <w:r w:rsidRPr="00716BD5">
              <w:rPr>
                <w:u w:val="single"/>
              </w:rPr>
              <w:t>Descripción</w:t>
            </w:r>
          </w:p>
        </w:tc>
      </w:tr>
      <w:tr w:rsidR="00716BD5" w:rsidRPr="00716BD5" w14:paraId="55AD5CB3" w14:textId="77777777" w:rsidTr="00716BD5">
        <w:tc>
          <w:tcPr>
            <w:tcW w:w="4414" w:type="dxa"/>
          </w:tcPr>
          <w:p w14:paraId="047D0B8A" w14:textId="77777777" w:rsidR="00716BD5" w:rsidRPr="00716BD5" w:rsidRDefault="00716BD5" w:rsidP="00716BD5">
            <w:r w:rsidRPr="00716BD5">
              <w:t>close()</w:t>
            </w:r>
          </w:p>
          <w:p w14:paraId="71280A1B" w14:textId="334BD20C" w:rsidR="00716BD5" w:rsidRPr="00716BD5" w:rsidRDefault="00716BD5" w:rsidP="00716BD5"/>
        </w:tc>
        <w:tc>
          <w:tcPr>
            <w:tcW w:w="4414" w:type="dxa"/>
          </w:tcPr>
          <w:p w14:paraId="2818ACE4" w14:textId="365119D7" w:rsidR="00716BD5" w:rsidRPr="00716BD5" w:rsidRDefault="00716BD5" w:rsidP="00716BD5">
            <w:r>
              <w:t>Cierra el archivo.</w:t>
            </w:r>
          </w:p>
        </w:tc>
      </w:tr>
      <w:tr w:rsidR="00716BD5" w:rsidRPr="00716BD5" w14:paraId="70F0F5AF" w14:textId="77777777" w:rsidTr="00716BD5">
        <w:tc>
          <w:tcPr>
            <w:tcW w:w="4414" w:type="dxa"/>
          </w:tcPr>
          <w:p w14:paraId="74D20B0B" w14:textId="77777777" w:rsidR="00716BD5" w:rsidRPr="00716BD5" w:rsidRDefault="00716BD5" w:rsidP="00716BD5">
            <w:r w:rsidRPr="00716BD5">
              <w:t>detach()</w:t>
            </w:r>
          </w:p>
          <w:p w14:paraId="76CA2FDE" w14:textId="7FB292A1" w:rsidR="00716BD5" w:rsidRPr="00716BD5" w:rsidRDefault="00716BD5" w:rsidP="00716BD5"/>
        </w:tc>
        <w:tc>
          <w:tcPr>
            <w:tcW w:w="4414" w:type="dxa"/>
          </w:tcPr>
          <w:p w14:paraId="17CA71C9" w14:textId="28FEBFE8" w:rsidR="00716BD5" w:rsidRDefault="00CA7DA7" w:rsidP="00716BD5">
            <w:r>
              <w:t xml:space="preserve">Retorna </w:t>
            </w:r>
            <w:r w:rsidR="00716BD5" w:rsidRPr="00716BD5">
              <w:t>el flujo sin procesar separado del búfer</w:t>
            </w:r>
            <w:r w:rsidR="00716BD5">
              <w:t>.</w:t>
            </w:r>
          </w:p>
          <w:p w14:paraId="459B469E" w14:textId="2DF87F41" w:rsidR="00716BD5" w:rsidRPr="00716BD5" w:rsidRDefault="00716BD5" w:rsidP="00716BD5"/>
        </w:tc>
      </w:tr>
      <w:tr w:rsidR="00716BD5" w:rsidRPr="00716BD5" w14:paraId="5B8A8F02" w14:textId="77777777" w:rsidTr="00716BD5">
        <w:tc>
          <w:tcPr>
            <w:tcW w:w="4414" w:type="dxa"/>
          </w:tcPr>
          <w:p w14:paraId="193D2812" w14:textId="77777777" w:rsidR="00716BD5" w:rsidRPr="00716BD5" w:rsidRDefault="00716BD5" w:rsidP="00716BD5">
            <w:r w:rsidRPr="00716BD5">
              <w:t>fileno()</w:t>
            </w:r>
          </w:p>
          <w:p w14:paraId="670E360E" w14:textId="7A3A6AFB" w:rsidR="00716BD5" w:rsidRPr="00716BD5" w:rsidRDefault="00716BD5" w:rsidP="00716BD5"/>
        </w:tc>
        <w:tc>
          <w:tcPr>
            <w:tcW w:w="4414" w:type="dxa"/>
          </w:tcPr>
          <w:p w14:paraId="106AFF99" w14:textId="0EA7B1C0" w:rsidR="00716BD5" w:rsidRDefault="00CA7DA7" w:rsidP="00716BD5">
            <w:r>
              <w:t xml:space="preserve">Retorna </w:t>
            </w:r>
            <w:r w:rsidR="00716BD5">
              <w:t>un número que representa el flujo, desde la perspectiva del sistema operativo.</w:t>
            </w:r>
          </w:p>
          <w:p w14:paraId="273C9E1D" w14:textId="128D792A" w:rsidR="00716BD5" w:rsidRPr="00716BD5" w:rsidRDefault="00716BD5" w:rsidP="00716BD5"/>
        </w:tc>
      </w:tr>
      <w:tr w:rsidR="00716BD5" w:rsidRPr="00716BD5" w14:paraId="61CA0C21" w14:textId="77777777" w:rsidTr="00716BD5">
        <w:tc>
          <w:tcPr>
            <w:tcW w:w="4414" w:type="dxa"/>
          </w:tcPr>
          <w:p w14:paraId="0B60DE15" w14:textId="77777777" w:rsidR="00716BD5" w:rsidRPr="00716BD5" w:rsidRDefault="00716BD5" w:rsidP="00716BD5">
            <w:r w:rsidRPr="00716BD5">
              <w:t>flush()</w:t>
            </w:r>
          </w:p>
          <w:p w14:paraId="6D9D1CB6" w14:textId="428C6A20" w:rsidR="00716BD5" w:rsidRPr="00716BD5" w:rsidRDefault="00716BD5" w:rsidP="00716BD5"/>
        </w:tc>
        <w:tc>
          <w:tcPr>
            <w:tcW w:w="4414" w:type="dxa"/>
          </w:tcPr>
          <w:p w14:paraId="3F635BEB" w14:textId="72DAC45D" w:rsidR="00716BD5" w:rsidRPr="00716BD5" w:rsidRDefault="00716BD5" w:rsidP="00716BD5">
            <w:r>
              <w:t>Vacía el búfer interno.</w:t>
            </w:r>
          </w:p>
        </w:tc>
      </w:tr>
      <w:tr w:rsidR="00716BD5" w:rsidRPr="00716BD5" w14:paraId="48E81650" w14:textId="77777777" w:rsidTr="00716BD5">
        <w:tc>
          <w:tcPr>
            <w:tcW w:w="4414" w:type="dxa"/>
          </w:tcPr>
          <w:p w14:paraId="5E47E8A0" w14:textId="77777777" w:rsidR="00716BD5" w:rsidRPr="00716BD5" w:rsidRDefault="00716BD5" w:rsidP="00716BD5">
            <w:r w:rsidRPr="00716BD5">
              <w:t>isatty()</w:t>
            </w:r>
          </w:p>
          <w:p w14:paraId="1F402BF3" w14:textId="44D6C06C" w:rsidR="00716BD5" w:rsidRPr="00716BD5" w:rsidRDefault="00716BD5" w:rsidP="00716BD5"/>
        </w:tc>
        <w:tc>
          <w:tcPr>
            <w:tcW w:w="4414" w:type="dxa"/>
          </w:tcPr>
          <w:p w14:paraId="50155531" w14:textId="7D8506FC" w:rsidR="00716BD5" w:rsidRDefault="00CA7DA7" w:rsidP="00716BD5">
            <w:r>
              <w:t xml:space="preserve">Retorna </w:t>
            </w:r>
            <w:r w:rsidR="00716BD5">
              <w:t>si el flujo del archivo es interactivo o no.</w:t>
            </w:r>
          </w:p>
          <w:p w14:paraId="7BE2DA92" w14:textId="473B26C9" w:rsidR="00716BD5" w:rsidRPr="00716BD5" w:rsidRDefault="00716BD5" w:rsidP="00716BD5"/>
        </w:tc>
      </w:tr>
      <w:tr w:rsidR="00716BD5" w:rsidRPr="00716BD5" w14:paraId="5D10E420" w14:textId="77777777" w:rsidTr="00716BD5">
        <w:tc>
          <w:tcPr>
            <w:tcW w:w="4414" w:type="dxa"/>
          </w:tcPr>
          <w:p w14:paraId="27FA125B" w14:textId="77777777" w:rsidR="00716BD5" w:rsidRPr="00716BD5" w:rsidRDefault="00716BD5" w:rsidP="00716BD5">
            <w:r w:rsidRPr="00716BD5">
              <w:t>read()</w:t>
            </w:r>
          </w:p>
          <w:p w14:paraId="0AACDDE6" w14:textId="53248AF1" w:rsidR="00716BD5" w:rsidRPr="00716BD5" w:rsidRDefault="00716BD5" w:rsidP="00716BD5"/>
        </w:tc>
        <w:tc>
          <w:tcPr>
            <w:tcW w:w="4414" w:type="dxa"/>
          </w:tcPr>
          <w:p w14:paraId="24C96413" w14:textId="3F5887EF" w:rsidR="00716BD5" w:rsidRPr="00716BD5" w:rsidRDefault="00CA7DA7" w:rsidP="00716BD5">
            <w:r>
              <w:t xml:space="preserve">Retorna </w:t>
            </w:r>
            <w:r>
              <w:t>el contenido del archivo.</w:t>
            </w:r>
          </w:p>
        </w:tc>
      </w:tr>
      <w:tr w:rsidR="00716BD5" w:rsidRPr="00716BD5" w14:paraId="77A80FB4" w14:textId="77777777" w:rsidTr="00716BD5">
        <w:tc>
          <w:tcPr>
            <w:tcW w:w="4414" w:type="dxa"/>
          </w:tcPr>
          <w:p w14:paraId="4F7CFDE5" w14:textId="77777777" w:rsidR="00716BD5" w:rsidRPr="00716BD5" w:rsidRDefault="00716BD5" w:rsidP="00716BD5">
            <w:r w:rsidRPr="00716BD5">
              <w:t>readable()</w:t>
            </w:r>
          </w:p>
          <w:p w14:paraId="6C0C7471" w14:textId="56829FD3" w:rsidR="00716BD5" w:rsidRPr="00716BD5" w:rsidRDefault="00716BD5" w:rsidP="00716BD5"/>
        </w:tc>
        <w:tc>
          <w:tcPr>
            <w:tcW w:w="4414" w:type="dxa"/>
          </w:tcPr>
          <w:p w14:paraId="264363DC" w14:textId="03F8668F" w:rsidR="00716BD5" w:rsidRDefault="00CA7DA7" w:rsidP="00716BD5">
            <w:r>
              <w:t xml:space="preserve">Retorna </w:t>
            </w:r>
            <w:r>
              <w:t>si el flujo del archivo se puede leer o no.</w:t>
            </w:r>
          </w:p>
          <w:p w14:paraId="34DC0491" w14:textId="6EAC3DE9" w:rsidR="00CA7DA7" w:rsidRPr="00716BD5" w:rsidRDefault="00CA7DA7" w:rsidP="00716BD5"/>
        </w:tc>
      </w:tr>
      <w:tr w:rsidR="00716BD5" w:rsidRPr="00716BD5" w14:paraId="648C5962" w14:textId="77777777" w:rsidTr="00716BD5">
        <w:tc>
          <w:tcPr>
            <w:tcW w:w="4414" w:type="dxa"/>
          </w:tcPr>
          <w:p w14:paraId="6F1C6176" w14:textId="77777777" w:rsidR="00716BD5" w:rsidRPr="00716BD5" w:rsidRDefault="00716BD5" w:rsidP="00716BD5">
            <w:r w:rsidRPr="00716BD5">
              <w:t>readline()</w:t>
            </w:r>
          </w:p>
          <w:p w14:paraId="056F7537" w14:textId="64865616" w:rsidR="00716BD5" w:rsidRPr="00716BD5" w:rsidRDefault="00716BD5" w:rsidP="00716BD5"/>
        </w:tc>
        <w:tc>
          <w:tcPr>
            <w:tcW w:w="4414" w:type="dxa"/>
          </w:tcPr>
          <w:p w14:paraId="1FF0662C" w14:textId="20F34EF7" w:rsidR="00716BD5" w:rsidRPr="00716BD5" w:rsidRDefault="00CA7DA7" w:rsidP="00716BD5">
            <w:r>
              <w:t xml:space="preserve">Retorna </w:t>
            </w:r>
            <w:r>
              <w:t>una linea del archivo.</w:t>
            </w:r>
          </w:p>
        </w:tc>
      </w:tr>
      <w:tr w:rsidR="00716BD5" w:rsidRPr="00716BD5" w14:paraId="33C4DAB4" w14:textId="77777777" w:rsidTr="00716BD5">
        <w:tc>
          <w:tcPr>
            <w:tcW w:w="4414" w:type="dxa"/>
          </w:tcPr>
          <w:p w14:paraId="138A1AE9" w14:textId="77777777" w:rsidR="00716BD5" w:rsidRPr="00716BD5" w:rsidRDefault="00716BD5" w:rsidP="00716BD5">
            <w:r w:rsidRPr="00716BD5">
              <w:t>readlines()</w:t>
            </w:r>
          </w:p>
          <w:p w14:paraId="774DF5AA" w14:textId="6DCDDEC2" w:rsidR="00716BD5" w:rsidRPr="00716BD5" w:rsidRDefault="00716BD5" w:rsidP="00716BD5"/>
        </w:tc>
        <w:tc>
          <w:tcPr>
            <w:tcW w:w="4414" w:type="dxa"/>
          </w:tcPr>
          <w:p w14:paraId="09499D28" w14:textId="0FF4F008" w:rsidR="00716BD5" w:rsidRDefault="00CA7DA7" w:rsidP="00716BD5">
            <w:r>
              <w:t xml:space="preserve">Retorna </w:t>
            </w:r>
            <w:r>
              <w:t>unas lineas del archivo.</w:t>
            </w:r>
          </w:p>
          <w:p w14:paraId="04D67EA3" w14:textId="02E19F64" w:rsidR="00CA7DA7" w:rsidRPr="00716BD5" w:rsidRDefault="00CA7DA7" w:rsidP="00716BD5"/>
        </w:tc>
      </w:tr>
      <w:tr w:rsidR="00716BD5" w:rsidRPr="00716BD5" w14:paraId="0D70E49E" w14:textId="77777777" w:rsidTr="00716BD5">
        <w:tc>
          <w:tcPr>
            <w:tcW w:w="4414" w:type="dxa"/>
          </w:tcPr>
          <w:p w14:paraId="42CDC044" w14:textId="77777777" w:rsidR="00716BD5" w:rsidRPr="00716BD5" w:rsidRDefault="00716BD5" w:rsidP="00716BD5">
            <w:r w:rsidRPr="00716BD5">
              <w:t>seek()</w:t>
            </w:r>
          </w:p>
          <w:p w14:paraId="2206FAAB" w14:textId="69256378" w:rsidR="00716BD5" w:rsidRPr="00716BD5" w:rsidRDefault="00716BD5" w:rsidP="00716BD5"/>
        </w:tc>
        <w:tc>
          <w:tcPr>
            <w:tcW w:w="4414" w:type="dxa"/>
          </w:tcPr>
          <w:p w14:paraId="00CB2C58" w14:textId="1AB2C84A" w:rsidR="00716BD5" w:rsidRPr="00716BD5" w:rsidRDefault="00CA7DA7" w:rsidP="00716BD5">
            <w:r>
              <w:t>Cambia la posición del archivo.</w:t>
            </w:r>
          </w:p>
        </w:tc>
      </w:tr>
      <w:tr w:rsidR="00716BD5" w:rsidRPr="00716BD5" w14:paraId="303382EE" w14:textId="77777777" w:rsidTr="00716BD5">
        <w:tc>
          <w:tcPr>
            <w:tcW w:w="4414" w:type="dxa"/>
          </w:tcPr>
          <w:p w14:paraId="778770D4" w14:textId="77777777" w:rsidR="00716BD5" w:rsidRPr="00716BD5" w:rsidRDefault="00716BD5" w:rsidP="00716BD5">
            <w:r w:rsidRPr="00716BD5">
              <w:t>seekable()</w:t>
            </w:r>
          </w:p>
          <w:p w14:paraId="3EFF412A" w14:textId="55637CEC" w:rsidR="00716BD5" w:rsidRPr="00716BD5" w:rsidRDefault="00716BD5" w:rsidP="00716BD5"/>
        </w:tc>
        <w:tc>
          <w:tcPr>
            <w:tcW w:w="4414" w:type="dxa"/>
          </w:tcPr>
          <w:p w14:paraId="4A69C939" w14:textId="40B6752D" w:rsidR="00716BD5" w:rsidRDefault="00CA7DA7" w:rsidP="00716BD5">
            <w:r>
              <w:t xml:space="preserve">Retorna </w:t>
            </w:r>
            <w:r>
              <w:t>si el archivo nos permite cambiar su posición.</w:t>
            </w:r>
          </w:p>
          <w:p w14:paraId="6173BD56" w14:textId="2F7C7D16" w:rsidR="00CA7DA7" w:rsidRPr="00716BD5" w:rsidRDefault="00CA7DA7" w:rsidP="00716BD5"/>
        </w:tc>
      </w:tr>
      <w:tr w:rsidR="00716BD5" w:rsidRPr="00716BD5" w14:paraId="04024014" w14:textId="77777777" w:rsidTr="00716BD5">
        <w:tc>
          <w:tcPr>
            <w:tcW w:w="4414" w:type="dxa"/>
          </w:tcPr>
          <w:p w14:paraId="07AECAE2" w14:textId="77777777" w:rsidR="00716BD5" w:rsidRPr="00716BD5" w:rsidRDefault="00716BD5" w:rsidP="00716BD5">
            <w:r w:rsidRPr="00716BD5">
              <w:t>tell()</w:t>
            </w:r>
          </w:p>
          <w:p w14:paraId="4332B383" w14:textId="2082C073" w:rsidR="00716BD5" w:rsidRPr="00716BD5" w:rsidRDefault="00716BD5" w:rsidP="00716BD5"/>
        </w:tc>
        <w:tc>
          <w:tcPr>
            <w:tcW w:w="4414" w:type="dxa"/>
          </w:tcPr>
          <w:p w14:paraId="286D6699" w14:textId="275CA402" w:rsidR="00716BD5" w:rsidRDefault="00CA7DA7" w:rsidP="00716BD5">
            <w:r>
              <w:t xml:space="preserve">Retorna </w:t>
            </w:r>
            <w:r>
              <w:t>la posición actual del archivo.</w:t>
            </w:r>
          </w:p>
          <w:p w14:paraId="0B1D7445" w14:textId="1C22D8D8" w:rsidR="00CA7DA7" w:rsidRPr="00716BD5" w:rsidRDefault="00CA7DA7" w:rsidP="00716BD5"/>
        </w:tc>
      </w:tr>
      <w:tr w:rsidR="00716BD5" w:rsidRPr="00716BD5" w14:paraId="02E70BC4" w14:textId="77777777" w:rsidTr="00716BD5">
        <w:tc>
          <w:tcPr>
            <w:tcW w:w="4414" w:type="dxa"/>
          </w:tcPr>
          <w:p w14:paraId="2EC9DCBD" w14:textId="77777777" w:rsidR="00716BD5" w:rsidRPr="00716BD5" w:rsidRDefault="00716BD5" w:rsidP="00716BD5">
            <w:r w:rsidRPr="00716BD5">
              <w:t>truncate()</w:t>
            </w:r>
          </w:p>
          <w:p w14:paraId="6560FDE7" w14:textId="1A4A3C2B" w:rsidR="00716BD5" w:rsidRPr="00716BD5" w:rsidRDefault="00716BD5" w:rsidP="00716BD5"/>
        </w:tc>
        <w:tc>
          <w:tcPr>
            <w:tcW w:w="4414" w:type="dxa"/>
          </w:tcPr>
          <w:p w14:paraId="40C40072" w14:textId="77777777" w:rsidR="00716BD5" w:rsidRDefault="00CA7DA7" w:rsidP="00716BD5">
            <w:r>
              <w:t>Cambia el tamaño del archivo a un tamaño específico.</w:t>
            </w:r>
          </w:p>
          <w:p w14:paraId="54F9816D" w14:textId="7C9A1A6B" w:rsidR="00CA7DA7" w:rsidRPr="00716BD5" w:rsidRDefault="00CA7DA7" w:rsidP="00716BD5"/>
        </w:tc>
      </w:tr>
      <w:tr w:rsidR="00716BD5" w:rsidRPr="00716BD5" w14:paraId="49093F0A" w14:textId="77777777" w:rsidTr="00716BD5">
        <w:tc>
          <w:tcPr>
            <w:tcW w:w="4414" w:type="dxa"/>
          </w:tcPr>
          <w:p w14:paraId="7D221CB2" w14:textId="77777777" w:rsidR="00716BD5" w:rsidRPr="00716BD5" w:rsidRDefault="00716BD5" w:rsidP="00716BD5">
            <w:r w:rsidRPr="00716BD5">
              <w:t>writable()</w:t>
            </w:r>
          </w:p>
          <w:p w14:paraId="74BB1785" w14:textId="4EEE45CB" w:rsidR="00716BD5" w:rsidRPr="00716BD5" w:rsidRDefault="00716BD5" w:rsidP="00716BD5"/>
        </w:tc>
        <w:tc>
          <w:tcPr>
            <w:tcW w:w="4414" w:type="dxa"/>
          </w:tcPr>
          <w:p w14:paraId="11A53FF3" w14:textId="77777777" w:rsidR="00CA7DA7" w:rsidRDefault="00CA7DA7" w:rsidP="00716BD5">
            <w:r>
              <w:t xml:space="preserve">Retorna </w:t>
            </w:r>
            <w:r>
              <w:t>si se puede escribir en el archivo o no.</w:t>
            </w:r>
          </w:p>
          <w:p w14:paraId="488247CC" w14:textId="73F0E9DE" w:rsidR="00CA7DA7" w:rsidRPr="00716BD5" w:rsidRDefault="00CA7DA7" w:rsidP="00716BD5"/>
        </w:tc>
      </w:tr>
      <w:tr w:rsidR="00716BD5" w:rsidRPr="00716BD5" w14:paraId="08C3FC40" w14:textId="77777777" w:rsidTr="00716BD5">
        <w:tc>
          <w:tcPr>
            <w:tcW w:w="4414" w:type="dxa"/>
          </w:tcPr>
          <w:p w14:paraId="2D20BF28" w14:textId="77777777" w:rsidR="00716BD5" w:rsidRPr="00716BD5" w:rsidRDefault="00716BD5" w:rsidP="00716BD5">
            <w:r w:rsidRPr="00716BD5">
              <w:t>write()</w:t>
            </w:r>
          </w:p>
          <w:p w14:paraId="02C44BFC" w14:textId="69FD2DB8" w:rsidR="00716BD5" w:rsidRPr="00716BD5" w:rsidRDefault="00716BD5" w:rsidP="00716BD5"/>
        </w:tc>
        <w:tc>
          <w:tcPr>
            <w:tcW w:w="4414" w:type="dxa"/>
          </w:tcPr>
          <w:p w14:paraId="3FA3C4DC" w14:textId="6BF1BF9C" w:rsidR="00716BD5" w:rsidRPr="00716BD5" w:rsidRDefault="00CA7DA7" w:rsidP="00716BD5">
            <w:r>
              <w:t>Escribe la cadena específica en el archivo.</w:t>
            </w:r>
          </w:p>
        </w:tc>
      </w:tr>
      <w:tr w:rsidR="00716BD5" w:rsidRPr="00716BD5" w14:paraId="25CFE318" w14:textId="77777777" w:rsidTr="00716BD5">
        <w:tc>
          <w:tcPr>
            <w:tcW w:w="4414" w:type="dxa"/>
          </w:tcPr>
          <w:p w14:paraId="0DBCBA57" w14:textId="77777777" w:rsidR="00716BD5" w:rsidRPr="00716BD5" w:rsidRDefault="00716BD5" w:rsidP="00716BD5">
            <w:r w:rsidRPr="00716BD5">
              <w:t>writelines()</w:t>
            </w:r>
          </w:p>
          <w:p w14:paraId="61B0E2F0" w14:textId="5530518F" w:rsidR="00716BD5" w:rsidRPr="00716BD5" w:rsidRDefault="00716BD5" w:rsidP="00716BD5"/>
        </w:tc>
        <w:tc>
          <w:tcPr>
            <w:tcW w:w="4414" w:type="dxa"/>
          </w:tcPr>
          <w:p w14:paraId="59FEFA29" w14:textId="2E2C3ADB" w:rsidR="00716BD5" w:rsidRPr="00716BD5" w:rsidRDefault="00CA7DA7" w:rsidP="00716BD5">
            <w:r>
              <w:t>Escribe una lista de cadenas en el archivo.</w:t>
            </w:r>
          </w:p>
        </w:tc>
      </w:tr>
    </w:tbl>
    <w:p w14:paraId="77E34573" w14:textId="4551F365" w:rsidR="00C81B45" w:rsidRPr="00716BD5" w:rsidRDefault="00716BD5" w:rsidP="00716BD5">
      <w:pPr>
        <w:jc w:val="center"/>
        <w:rPr>
          <w:b/>
          <w:bCs/>
        </w:rPr>
      </w:pPr>
      <w:r w:rsidRPr="00716BD5">
        <w:rPr>
          <w:b/>
          <w:bCs/>
        </w:rPr>
        <w:t>Métodos de archivo de Python</w:t>
      </w:r>
    </w:p>
    <w:p w14:paraId="505DBD3E" w14:textId="77777777" w:rsidR="00716BD5" w:rsidRDefault="00716BD5"/>
    <w:sectPr w:rsidR="00716B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D5"/>
    <w:rsid w:val="000F2557"/>
    <w:rsid w:val="003B7CFC"/>
    <w:rsid w:val="00716BD5"/>
    <w:rsid w:val="00816B1A"/>
    <w:rsid w:val="00954F59"/>
    <w:rsid w:val="00973B38"/>
    <w:rsid w:val="00B11D3E"/>
    <w:rsid w:val="00C81B45"/>
    <w:rsid w:val="00CA38EA"/>
    <w:rsid w:val="00CA7DA7"/>
    <w:rsid w:val="00F125BD"/>
    <w:rsid w:val="00F24E9E"/>
    <w:rsid w:val="00F30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A261A"/>
  <w15:chartTrackingRefBased/>
  <w15:docId w15:val="{0D2FE33E-F77F-4693-9588-E59483B0E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716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Resmenes">
    <w:name w:val="Resúmenes"/>
    <w:basedOn w:val="Normal"/>
    <w:link w:val="ResmenesCar"/>
    <w:qFormat/>
    <w:rsid w:val="00F24E9E"/>
    <w:pPr>
      <w:tabs>
        <w:tab w:val="left" w:pos="1152"/>
      </w:tabs>
      <w:spacing w:line="240" w:lineRule="auto"/>
    </w:pPr>
    <w:rPr>
      <w:rFonts w:ascii="Arial" w:hAnsi="Arial" w:cs="Arial"/>
      <w:sz w:val="20"/>
      <w:szCs w:val="20"/>
    </w:rPr>
  </w:style>
  <w:style w:type="character" w:customStyle="1" w:styleId="ResmenesCar">
    <w:name w:val="Resúmenes Car"/>
    <w:basedOn w:val="Fuentedeprrafopredeter"/>
    <w:link w:val="Resmenes"/>
    <w:rsid w:val="00F24E9E"/>
    <w:rPr>
      <w:rFonts w:ascii="Arial" w:hAnsi="Arial" w:cs="Arial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716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B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B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B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B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B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B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B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B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B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B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BD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6B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A7DA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145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Sánchez Morales</dc:creator>
  <cp:keywords/>
  <dc:description/>
  <cp:lastModifiedBy>Alejandro Sánchez Morales</cp:lastModifiedBy>
  <cp:revision>1</cp:revision>
  <dcterms:created xsi:type="dcterms:W3CDTF">2026-01-30T22:27:00Z</dcterms:created>
  <dcterms:modified xsi:type="dcterms:W3CDTF">2026-01-30T22:51:00Z</dcterms:modified>
</cp:coreProperties>
</file>