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6B677" w14:textId="77777777" w:rsidR="00730CDC" w:rsidRPr="00730CDC" w:rsidRDefault="00730CDC" w:rsidP="00730CDC">
      <w:pPr>
        <w:spacing w:before="0" w:after="0"/>
        <w:rPr>
          <w:rFonts w:ascii="Courier New" w:hAnsi="Courier New" w:cs="Courier New"/>
          <w:sz w:val="20"/>
          <w:szCs w:val="20"/>
        </w:rPr>
      </w:pPr>
      <w:r w:rsidRPr="00730CDC">
        <w:rPr>
          <w:rFonts w:ascii="Courier New" w:hAnsi="Courier New" w:cs="Courier New"/>
          <w:sz w:val="20"/>
          <w:szCs w:val="20"/>
        </w:rPr>
        <w:t>Enter the name of the service company:</w:t>
      </w:r>
    </w:p>
    <w:p w14:paraId="6D929552" w14:textId="77777777" w:rsidR="00730CDC" w:rsidRPr="00730CDC" w:rsidRDefault="00730CDC" w:rsidP="00730CDC">
      <w:pPr>
        <w:spacing w:before="0" w:after="0"/>
        <w:rPr>
          <w:rFonts w:ascii="Courier New" w:hAnsi="Courier New" w:cs="Courier New"/>
          <w:sz w:val="20"/>
          <w:szCs w:val="20"/>
        </w:rPr>
      </w:pPr>
      <w:r w:rsidRPr="00730CDC">
        <w:rPr>
          <w:rFonts w:ascii="Courier New" w:hAnsi="Courier New" w:cs="Courier New"/>
          <w:sz w:val="20"/>
          <w:szCs w:val="20"/>
        </w:rPr>
        <w:t>Schlumberger</w:t>
      </w:r>
    </w:p>
    <w:p w14:paraId="2B775D6E" w14:textId="77777777" w:rsidR="00730CDC" w:rsidRPr="00730CDC" w:rsidRDefault="00730CDC" w:rsidP="00730CDC">
      <w:pPr>
        <w:spacing w:before="0" w:after="0"/>
        <w:rPr>
          <w:rFonts w:ascii="Courier New" w:hAnsi="Courier New" w:cs="Courier New"/>
          <w:sz w:val="20"/>
          <w:szCs w:val="20"/>
        </w:rPr>
      </w:pPr>
      <w:r w:rsidRPr="00730CDC">
        <w:rPr>
          <w:rFonts w:ascii="Courier New" w:hAnsi="Courier New" w:cs="Courier New"/>
          <w:sz w:val="20"/>
          <w:szCs w:val="20"/>
        </w:rPr>
        <w:t>Enter the tool name and size, such as 'ARC825':</w:t>
      </w:r>
    </w:p>
    <w:p w14:paraId="1D481B81" w14:textId="77777777" w:rsidR="00730CDC" w:rsidRPr="00730CDC" w:rsidRDefault="00730CDC" w:rsidP="00730CDC">
      <w:pPr>
        <w:spacing w:before="0" w:after="0"/>
        <w:rPr>
          <w:rFonts w:ascii="Courier New" w:hAnsi="Courier New" w:cs="Courier New"/>
          <w:sz w:val="20"/>
          <w:szCs w:val="20"/>
        </w:rPr>
      </w:pPr>
      <w:r w:rsidRPr="00730CDC">
        <w:rPr>
          <w:rFonts w:ascii="Courier New" w:hAnsi="Courier New" w:cs="Courier New"/>
          <w:sz w:val="20"/>
          <w:szCs w:val="20"/>
        </w:rPr>
        <w:t>ARC825</w:t>
      </w:r>
    </w:p>
    <w:p w14:paraId="7253F5D5" w14:textId="77777777" w:rsidR="00730CDC" w:rsidRPr="00730CDC" w:rsidRDefault="00730CDC" w:rsidP="00730CDC">
      <w:pPr>
        <w:spacing w:before="0" w:after="0"/>
        <w:rPr>
          <w:rFonts w:ascii="Courier New" w:hAnsi="Courier New" w:cs="Courier New"/>
          <w:sz w:val="20"/>
          <w:szCs w:val="20"/>
        </w:rPr>
      </w:pPr>
      <w:r w:rsidRPr="00730CDC">
        <w:rPr>
          <w:rFonts w:ascii="Courier New" w:hAnsi="Courier New" w:cs="Courier New"/>
          <w:sz w:val="20"/>
          <w:szCs w:val="20"/>
        </w:rPr>
        <w:t>Choose your length scale (in - cm - mm):</w:t>
      </w:r>
    </w:p>
    <w:p w14:paraId="1A0AE1A5" w14:textId="77777777" w:rsidR="00730CDC" w:rsidRPr="00730CDC" w:rsidRDefault="00730CDC" w:rsidP="00730CDC">
      <w:pPr>
        <w:spacing w:before="0" w:after="0"/>
        <w:rPr>
          <w:rFonts w:ascii="Courier New" w:hAnsi="Courier New" w:cs="Courier New"/>
          <w:sz w:val="20"/>
          <w:szCs w:val="20"/>
        </w:rPr>
      </w:pPr>
      <w:r w:rsidRPr="00730CDC">
        <w:rPr>
          <w:rFonts w:ascii="Courier New" w:hAnsi="Courier New" w:cs="Courier New"/>
          <w:sz w:val="20"/>
          <w:szCs w:val="20"/>
        </w:rPr>
        <w:t>in</w:t>
      </w:r>
    </w:p>
    <w:p w14:paraId="2E7F34C2" w14:textId="77777777" w:rsidR="00730CDC" w:rsidRPr="00730CDC" w:rsidRDefault="00730CDC" w:rsidP="00730CDC">
      <w:pPr>
        <w:spacing w:before="0" w:after="0"/>
        <w:rPr>
          <w:rFonts w:ascii="Courier New" w:hAnsi="Courier New" w:cs="Courier New"/>
          <w:sz w:val="20"/>
          <w:szCs w:val="20"/>
        </w:rPr>
      </w:pPr>
      <w:r w:rsidRPr="00730CDC">
        <w:rPr>
          <w:rFonts w:ascii="Courier New" w:hAnsi="Courier New" w:cs="Courier New"/>
          <w:sz w:val="20"/>
          <w:szCs w:val="20"/>
        </w:rPr>
        <w:t>Are all transmitter and receiver antennas identical? &lt;YN&gt;</w:t>
      </w:r>
    </w:p>
    <w:p w14:paraId="6117CAB2" w14:textId="77777777" w:rsidR="00730CDC" w:rsidRPr="00730CDC" w:rsidRDefault="00730CDC" w:rsidP="00730CDC">
      <w:pPr>
        <w:spacing w:before="0" w:after="0"/>
        <w:rPr>
          <w:rFonts w:ascii="Courier New" w:hAnsi="Courier New" w:cs="Courier New"/>
          <w:sz w:val="20"/>
          <w:szCs w:val="20"/>
        </w:rPr>
      </w:pPr>
      <w:r w:rsidRPr="00730CDC">
        <w:rPr>
          <w:rFonts w:ascii="Courier New" w:hAnsi="Courier New" w:cs="Courier New"/>
          <w:sz w:val="20"/>
          <w:szCs w:val="20"/>
        </w:rPr>
        <w:t>Y</w:t>
      </w:r>
    </w:p>
    <w:p w14:paraId="68C7EECB" w14:textId="77777777" w:rsidR="00730CDC" w:rsidRPr="00730CDC" w:rsidRDefault="00730CDC" w:rsidP="00730CDC">
      <w:pPr>
        <w:spacing w:before="0" w:after="0"/>
        <w:rPr>
          <w:rFonts w:ascii="Courier New" w:hAnsi="Courier New" w:cs="Courier New"/>
          <w:sz w:val="20"/>
          <w:szCs w:val="20"/>
        </w:rPr>
      </w:pPr>
      <w:r w:rsidRPr="00730CDC">
        <w:rPr>
          <w:rFonts w:ascii="Courier New" w:hAnsi="Courier New" w:cs="Courier New"/>
          <w:sz w:val="20"/>
          <w:szCs w:val="20"/>
        </w:rPr>
        <w:t xml:space="preserve">Enter the antenna-recess diameter, the coil </w:t>
      </w:r>
      <w:proofErr w:type="gramStart"/>
      <w:r w:rsidRPr="00730CDC">
        <w:rPr>
          <w:rFonts w:ascii="Courier New" w:hAnsi="Courier New" w:cs="Courier New"/>
          <w:sz w:val="20"/>
          <w:szCs w:val="20"/>
        </w:rPr>
        <w:t>diameter</w:t>
      </w:r>
      <w:proofErr w:type="gramEnd"/>
      <w:r w:rsidRPr="00730CDC">
        <w:rPr>
          <w:rFonts w:ascii="Courier New" w:hAnsi="Courier New" w:cs="Courier New"/>
          <w:sz w:val="20"/>
          <w:szCs w:val="20"/>
        </w:rPr>
        <w:t xml:space="preserve"> and the collar diameter:</w:t>
      </w:r>
    </w:p>
    <w:p w14:paraId="5920E3AC" w14:textId="77777777" w:rsidR="00730CDC" w:rsidRPr="00730CDC" w:rsidRDefault="00730CDC" w:rsidP="00730CDC">
      <w:pPr>
        <w:spacing w:before="0" w:after="0"/>
        <w:rPr>
          <w:rFonts w:ascii="Courier New" w:hAnsi="Courier New" w:cs="Courier New"/>
          <w:sz w:val="20"/>
          <w:szCs w:val="20"/>
        </w:rPr>
      </w:pPr>
      <w:r w:rsidRPr="00730CDC">
        <w:rPr>
          <w:rFonts w:ascii="Courier New" w:hAnsi="Courier New" w:cs="Courier New"/>
          <w:sz w:val="20"/>
          <w:szCs w:val="20"/>
        </w:rPr>
        <w:t>Enter 0.0 for unknown antenna recess and coil diameters.</w:t>
      </w:r>
    </w:p>
    <w:p w14:paraId="5DCB15F9" w14:textId="77777777" w:rsidR="00730CDC" w:rsidRPr="00730CDC" w:rsidRDefault="00730CDC" w:rsidP="00730CDC">
      <w:pPr>
        <w:spacing w:before="0" w:after="0"/>
        <w:rPr>
          <w:rFonts w:ascii="Courier New" w:hAnsi="Courier New" w:cs="Courier New"/>
          <w:sz w:val="20"/>
          <w:szCs w:val="20"/>
        </w:rPr>
      </w:pPr>
      <w:r w:rsidRPr="00730CDC">
        <w:rPr>
          <w:rFonts w:ascii="Courier New" w:hAnsi="Courier New" w:cs="Courier New"/>
          <w:sz w:val="20"/>
          <w:szCs w:val="20"/>
        </w:rPr>
        <w:t>0.0 0.0 8.25</w:t>
      </w:r>
    </w:p>
    <w:p w14:paraId="5316DF27" w14:textId="77777777" w:rsidR="00730CDC" w:rsidRPr="00730CDC" w:rsidRDefault="00730CDC" w:rsidP="00730CDC">
      <w:pPr>
        <w:spacing w:before="0" w:after="0"/>
        <w:rPr>
          <w:rFonts w:ascii="Courier New" w:hAnsi="Courier New" w:cs="Courier New"/>
          <w:sz w:val="20"/>
          <w:szCs w:val="20"/>
        </w:rPr>
      </w:pPr>
      <w:r w:rsidRPr="00730CDC">
        <w:rPr>
          <w:rFonts w:ascii="Courier New" w:hAnsi="Courier New" w:cs="Courier New"/>
          <w:sz w:val="20"/>
          <w:szCs w:val="20"/>
        </w:rPr>
        <w:t xml:space="preserve">Enter the number of antenna-coil windings (enter </w:t>
      </w:r>
      <w:proofErr w:type="gramStart"/>
      <w:r w:rsidRPr="00730CDC">
        <w:rPr>
          <w:rFonts w:ascii="Courier New" w:hAnsi="Courier New" w:cs="Courier New"/>
          <w:sz w:val="20"/>
          <w:szCs w:val="20"/>
        </w:rPr>
        <w:t>0</w:t>
      </w:r>
      <w:proofErr w:type="gramEnd"/>
      <w:r w:rsidRPr="00730CDC">
        <w:rPr>
          <w:rFonts w:ascii="Courier New" w:hAnsi="Courier New" w:cs="Courier New"/>
          <w:sz w:val="20"/>
          <w:szCs w:val="20"/>
        </w:rPr>
        <w:t>, if not known):</w:t>
      </w:r>
    </w:p>
    <w:p w14:paraId="2F7BB203" w14:textId="77777777" w:rsidR="00730CDC" w:rsidRPr="00730CDC" w:rsidRDefault="00730CDC" w:rsidP="00730CDC">
      <w:pPr>
        <w:spacing w:before="0" w:after="0"/>
        <w:rPr>
          <w:rFonts w:ascii="Courier New" w:hAnsi="Courier New" w:cs="Courier New"/>
          <w:sz w:val="20"/>
          <w:szCs w:val="20"/>
        </w:rPr>
      </w:pPr>
      <w:r w:rsidRPr="00730CDC">
        <w:rPr>
          <w:rFonts w:ascii="Courier New" w:hAnsi="Courier New" w:cs="Courier New"/>
          <w:sz w:val="20"/>
          <w:szCs w:val="20"/>
        </w:rPr>
        <w:t>8</w:t>
      </w:r>
    </w:p>
    <w:p w14:paraId="3768E493" w14:textId="77777777" w:rsidR="00730CDC" w:rsidRPr="00730CDC" w:rsidRDefault="00730CDC" w:rsidP="00730CDC">
      <w:pPr>
        <w:spacing w:before="0" w:after="0"/>
        <w:rPr>
          <w:rFonts w:ascii="Courier New" w:hAnsi="Courier New" w:cs="Courier New"/>
          <w:sz w:val="20"/>
          <w:szCs w:val="20"/>
        </w:rPr>
      </w:pPr>
      <w:r w:rsidRPr="00730CDC">
        <w:rPr>
          <w:rFonts w:ascii="Courier New" w:hAnsi="Courier New" w:cs="Courier New"/>
          <w:sz w:val="20"/>
          <w:szCs w:val="20"/>
        </w:rPr>
        <w:t xml:space="preserve">How </w:t>
      </w:r>
      <w:proofErr w:type="gramStart"/>
      <w:r w:rsidRPr="00730CDC">
        <w:rPr>
          <w:rFonts w:ascii="Courier New" w:hAnsi="Courier New" w:cs="Courier New"/>
          <w:sz w:val="20"/>
          <w:szCs w:val="20"/>
        </w:rPr>
        <w:t>many</w:t>
      </w:r>
      <w:proofErr w:type="gramEnd"/>
      <w:r w:rsidRPr="00730CDC">
        <w:rPr>
          <w:rFonts w:ascii="Courier New" w:hAnsi="Courier New" w:cs="Courier New"/>
          <w:sz w:val="20"/>
          <w:szCs w:val="20"/>
        </w:rPr>
        <w:t xml:space="preserve"> transmitters does your tool have?</w:t>
      </w:r>
    </w:p>
    <w:p w14:paraId="4E1599D1" w14:textId="77777777" w:rsidR="00730CDC" w:rsidRPr="00730CDC" w:rsidRDefault="00730CDC" w:rsidP="00730CDC">
      <w:pPr>
        <w:spacing w:before="0" w:after="0"/>
        <w:rPr>
          <w:rFonts w:ascii="Courier New" w:hAnsi="Courier New" w:cs="Courier New"/>
          <w:sz w:val="20"/>
          <w:szCs w:val="20"/>
        </w:rPr>
      </w:pPr>
      <w:r w:rsidRPr="00730CDC">
        <w:rPr>
          <w:rFonts w:ascii="Courier New" w:hAnsi="Courier New" w:cs="Courier New"/>
          <w:sz w:val="20"/>
          <w:szCs w:val="20"/>
        </w:rPr>
        <w:t>5</w:t>
      </w:r>
    </w:p>
    <w:p w14:paraId="2DBACC88" w14:textId="77777777" w:rsidR="00730CDC" w:rsidRPr="00730CDC" w:rsidRDefault="00730CDC" w:rsidP="00730CDC">
      <w:pPr>
        <w:spacing w:before="0" w:after="0"/>
        <w:rPr>
          <w:rFonts w:ascii="Courier New" w:hAnsi="Courier New" w:cs="Courier New"/>
          <w:sz w:val="20"/>
          <w:szCs w:val="20"/>
        </w:rPr>
      </w:pPr>
      <w:r w:rsidRPr="00730CDC">
        <w:rPr>
          <w:rFonts w:ascii="Courier New" w:hAnsi="Courier New" w:cs="Courier New"/>
          <w:sz w:val="20"/>
          <w:szCs w:val="20"/>
        </w:rPr>
        <w:t xml:space="preserve">For transmitter </w:t>
      </w:r>
      <w:proofErr w:type="gramStart"/>
      <w:r w:rsidRPr="00730CDC">
        <w:rPr>
          <w:rFonts w:ascii="Courier New" w:hAnsi="Courier New" w:cs="Courier New"/>
          <w:sz w:val="20"/>
          <w:szCs w:val="20"/>
        </w:rPr>
        <w:t>1</w:t>
      </w:r>
      <w:proofErr w:type="gramEnd"/>
      <w:r w:rsidRPr="00730CDC">
        <w:rPr>
          <w:rFonts w:ascii="Courier New" w:hAnsi="Courier New" w:cs="Courier New"/>
          <w:sz w:val="20"/>
          <w:szCs w:val="20"/>
        </w:rPr>
        <w:t>, enter the axial position:</w:t>
      </w:r>
    </w:p>
    <w:p w14:paraId="72453C91" w14:textId="77777777" w:rsidR="00730CDC" w:rsidRPr="00730CDC" w:rsidRDefault="00730CDC" w:rsidP="00730CDC">
      <w:pPr>
        <w:spacing w:before="0" w:after="0"/>
        <w:rPr>
          <w:rFonts w:ascii="Courier New" w:hAnsi="Courier New" w:cs="Courier New"/>
          <w:sz w:val="20"/>
          <w:szCs w:val="20"/>
        </w:rPr>
      </w:pPr>
      <w:r w:rsidRPr="00730CDC">
        <w:rPr>
          <w:rFonts w:ascii="Courier New" w:hAnsi="Courier New" w:cs="Courier New"/>
          <w:sz w:val="20"/>
          <w:szCs w:val="20"/>
        </w:rPr>
        <w:t>16.0</w:t>
      </w:r>
    </w:p>
    <w:p w14:paraId="65318B99" w14:textId="77777777" w:rsidR="00730CDC" w:rsidRPr="00730CDC" w:rsidRDefault="00730CDC" w:rsidP="00730CDC">
      <w:pPr>
        <w:spacing w:before="0" w:after="0"/>
        <w:rPr>
          <w:rFonts w:ascii="Courier New" w:hAnsi="Courier New" w:cs="Courier New"/>
          <w:sz w:val="20"/>
          <w:szCs w:val="20"/>
        </w:rPr>
      </w:pPr>
      <w:r w:rsidRPr="00730CDC">
        <w:rPr>
          <w:rFonts w:ascii="Courier New" w:hAnsi="Courier New" w:cs="Courier New"/>
          <w:sz w:val="20"/>
          <w:szCs w:val="20"/>
        </w:rPr>
        <w:t xml:space="preserve">For transmitter </w:t>
      </w:r>
      <w:proofErr w:type="gramStart"/>
      <w:r w:rsidRPr="00730CDC">
        <w:rPr>
          <w:rFonts w:ascii="Courier New" w:hAnsi="Courier New" w:cs="Courier New"/>
          <w:sz w:val="20"/>
          <w:szCs w:val="20"/>
        </w:rPr>
        <w:t>2</w:t>
      </w:r>
      <w:proofErr w:type="gramEnd"/>
      <w:r w:rsidRPr="00730CDC">
        <w:rPr>
          <w:rFonts w:ascii="Courier New" w:hAnsi="Courier New" w:cs="Courier New"/>
          <w:sz w:val="20"/>
          <w:szCs w:val="20"/>
        </w:rPr>
        <w:t>, enter the axial position:</w:t>
      </w:r>
    </w:p>
    <w:p w14:paraId="38C54F6A" w14:textId="77777777" w:rsidR="00730CDC" w:rsidRPr="00730CDC" w:rsidRDefault="00730CDC" w:rsidP="00730CDC">
      <w:pPr>
        <w:spacing w:before="0" w:after="0"/>
        <w:rPr>
          <w:rFonts w:ascii="Courier New" w:hAnsi="Courier New" w:cs="Courier New"/>
          <w:sz w:val="20"/>
          <w:szCs w:val="20"/>
        </w:rPr>
      </w:pPr>
      <w:r w:rsidRPr="00730CDC">
        <w:rPr>
          <w:rFonts w:ascii="Courier New" w:hAnsi="Courier New" w:cs="Courier New"/>
          <w:sz w:val="20"/>
          <w:szCs w:val="20"/>
        </w:rPr>
        <w:t>-22.0</w:t>
      </w:r>
    </w:p>
    <w:p w14:paraId="04845F64" w14:textId="77777777" w:rsidR="00730CDC" w:rsidRPr="00730CDC" w:rsidRDefault="00730CDC" w:rsidP="00730CDC">
      <w:pPr>
        <w:spacing w:before="0" w:after="0"/>
        <w:rPr>
          <w:rFonts w:ascii="Courier New" w:hAnsi="Courier New" w:cs="Courier New"/>
          <w:sz w:val="20"/>
          <w:szCs w:val="20"/>
        </w:rPr>
      </w:pPr>
      <w:r w:rsidRPr="00730CDC">
        <w:rPr>
          <w:rFonts w:ascii="Courier New" w:hAnsi="Courier New" w:cs="Courier New"/>
          <w:sz w:val="20"/>
          <w:szCs w:val="20"/>
        </w:rPr>
        <w:t xml:space="preserve">For transmitter </w:t>
      </w:r>
      <w:proofErr w:type="gramStart"/>
      <w:r w:rsidRPr="00730CDC">
        <w:rPr>
          <w:rFonts w:ascii="Courier New" w:hAnsi="Courier New" w:cs="Courier New"/>
          <w:sz w:val="20"/>
          <w:szCs w:val="20"/>
        </w:rPr>
        <w:t>3</w:t>
      </w:r>
      <w:proofErr w:type="gramEnd"/>
      <w:r w:rsidRPr="00730CDC">
        <w:rPr>
          <w:rFonts w:ascii="Courier New" w:hAnsi="Courier New" w:cs="Courier New"/>
          <w:sz w:val="20"/>
          <w:szCs w:val="20"/>
        </w:rPr>
        <w:t>, enter the axial position:</w:t>
      </w:r>
    </w:p>
    <w:p w14:paraId="654C368C" w14:textId="77777777" w:rsidR="00730CDC" w:rsidRPr="00730CDC" w:rsidRDefault="00730CDC" w:rsidP="00730CDC">
      <w:pPr>
        <w:spacing w:before="0" w:after="0"/>
        <w:rPr>
          <w:rFonts w:ascii="Courier New" w:hAnsi="Courier New" w:cs="Courier New"/>
          <w:sz w:val="20"/>
          <w:szCs w:val="20"/>
        </w:rPr>
      </w:pPr>
      <w:r w:rsidRPr="00730CDC">
        <w:rPr>
          <w:rFonts w:ascii="Courier New" w:hAnsi="Courier New" w:cs="Courier New"/>
          <w:sz w:val="20"/>
          <w:szCs w:val="20"/>
        </w:rPr>
        <w:t>28.0</w:t>
      </w:r>
    </w:p>
    <w:p w14:paraId="37D5940B" w14:textId="77777777" w:rsidR="00730CDC" w:rsidRPr="00730CDC" w:rsidRDefault="00730CDC" w:rsidP="00730CDC">
      <w:pPr>
        <w:spacing w:before="0" w:after="0"/>
        <w:rPr>
          <w:rFonts w:ascii="Courier New" w:hAnsi="Courier New" w:cs="Courier New"/>
          <w:sz w:val="20"/>
          <w:szCs w:val="20"/>
        </w:rPr>
      </w:pPr>
      <w:r w:rsidRPr="00730CDC">
        <w:rPr>
          <w:rFonts w:ascii="Courier New" w:hAnsi="Courier New" w:cs="Courier New"/>
          <w:sz w:val="20"/>
          <w:szCs w:val="20"/>
        </w:rPr>
        <w:t xml:space="preserve">For transmitter </w:t>
      </w:r>
      <w:proofErr w:type="gramStart"/>
      <w:r w:rsidRPr="00730CDC">
        <w:rPr>
          <w:rFonts w:ascii="Courier New" w:hAnsi="Courier New" w:cs="Courier New"/>
          <w:sz w:val="20"/>
          <w:szCs w:val="20"/>
        </w:rPr>
        <w:t>4</w:t>
      </w:r>
      <w:proofErr w:type="gramEnd"/>
      <w:r w:rsidRPr="00730CDC">
        <w:rPr>
          <w:rFonts w:ascii="Courier New" w:hAnsi="Courier New" w:cs="Courier New"/>
          <w:sz w:val="20"/>
          <w:szCs w:val="20"/>
        </w:rPr>
        <w:t>, enter the axial position:</w:t>
      </w:r>
    </w:p>
    <w:p w14:paraId="179D3527" w14:textId="77777777" w:rsidR="00730CDC" w:rsidRPr="00730CDC" w:rsidRDefault="00730CDC" w:rsidP="00730CDC">
      <w:pPr>
        <w:spacing w:before="0" w:after="0"/>
        <w:rPr>
          <w:rFonts w:ascii="Courier New" w:hAnsi="Courier New" w:cs="Courier New"/>
          <w:sz w:val="20"/>
          <w:szCs w:val="20"/>
        </w:rPr>
      </w:pPr>
      <w:r w:rsidRPr="00730CDC">
        <w:rPr>
          <w:rFonts w:ascii="Courier New" w:hAnsi="Courier New" w:cs="Courier New"/>
          <w:sz w:val="20"/>
          <w:szCs w:val="20"/>
        </w:rPr>
        <w:t>-34.0</w:t>
      </w:r>
    </w:p>
    <w:p w14:paraId="050CD3C4" w14:textId="77777777" w:rsidR="00730CDC" w:rsidRPr="00730CDC" w:rsidRDefault="00730CDC" w:rsidP="00730CDC">
      <w:pPr>
        <w:spacing w:before="0" w:after="0"/>
        <w:rPr>
          <w:rFonts w:ascii="Courier New" w:hAnsi="Courier New" w:cs="Courier New"/>
          <w:sz w:val="20"/>
          <w:szCs w:val="20"/>
        </w:rPr>
      </w:pPr>
      <w:r w:rsidRPr="00730CDC">
        <w:rPr>
          <w:rFonts w:ascii="Courier New" w:hAnsi="Courier New" w:cs="Courier New"/>
          <w:sz w:val="20"/>
          <w:szCs w:val="20"/>
        </w:rPr>
        <w:t xml:space="preserve">For transmitter </w:t>
      </w:r>
      <w:proofErr w:type="gramStart"/>
      <w:r w:rsidRPr="00730CDC">
        <w:rPr>
          <w:rFonts w:ascii="Courier New" w:hAnsi="Courier New" w:cs="Courier New"/>
          <w:sz w:val="20"/>
          <w:szCs w:val="20"/>
        </w:rPr>
        <w:t>5</w:t>
      </w:r>
      <w:proofErr w:type="gramEnd"/>
      <w:r w:rsidRPr="00730CDC">
        <w:rPr>
          <w:rFonts w:ascii="Courier New" w:hAnsi="Courier New" w:cs="Courier New"/>
          <w:sz w:val="20"/>
          <w:szCs w:val="20"/>
        </w:rPr>
        <w:t>, enter the axial position:</w:t>
      </w:r>
    </w:p>
    <w:p w14:paraId="5824BB53" w14:textId="77777777" w:rsidR="00730CDC" w:rsidRPr="00730CDC" w:rsidRDefault="00730CDC" w:rsidP="00730CDC">
      <w:pPr>
        <w:spacing w:before="0" w:after="0"/>
        <w:rPr>
          <w:rFonts w:ascii="Courier New" w:hAnsi="Courier New" w:cs="Courier New"/>
          <w:sz w:val="20"/>
          <w:szCs w:val="20"/>
        </w:rPr>
      </w:pPr>
      <w:r w:rsidRPr="00730CDC">
        <w:rPr>
          <w:rFonts w:ascii="Courier New" w:hAnsi="Courier New" w:cs="Courier New"/>
          <w:sz w:val="20"/>
          <w:szCs w:val="20"/>
        </w:rPr>
        <w:t>40.0</w:t>
      </w:r>
    </w:p>
    <w:p w14:paraId="1433570A" w14:textId="77777777" w:rsidR="00730CDC" w:rsidRPr="00730CDC" w:rsidRDefault="00730CDC" w:rsidP="00730CDC">
      <w:pPr>
        <w:spacing w:before="0" w:after="0"/>
        <w:rPr>
          <w:rFonts w:ascii="Courier New" w:hAnsi="Courier New" w:cs="Courier New"/>
          <w:sz w:val="20"/>
          <w:szCs w:val="20"/>
        </w:rPr>
      </w:pPr>
      <w:r w:rsidRPr="00730CDC">
        <w:rPr>
          <w:rFonts w:ascii="Courier New" w:hAnsi="Courier New" w:cs="Courier New"/>
          <w:sz w:val="20"/>
          <w:szCs w:val="20"/>
        </w:rPr>
        <w:t xml:space="preserve">How </w:t>
      </w:r>
      <w:proofErr w:type="gramStart"/>
      <w:r w:rsidRPr="00730CDC">
        <w:rPr>
          <w:rFonts w:ascii="Courier New" w:hAnsi="Courier New" w:cs="Courier New"/>
          <w:sz w:val="20"/>
          <w:szCs w:val="20"/>
        </w:rPr>
        <w:t>many</w:t>
      </w:r>
      <w:proofErr w:type="gramEnd"/>
      <w:r w:rsidRPr="00730CDC">
        <w:rPr>
          <w:rFonts w:ascii="Courier New" w:hAnsi="Courier New" w:cs="Courier New"/>
          <w:sz w:val="20"/>
          <w:szCs w:val="20"/>
        </w:rPr>
        <w:t xml:space="preserve"> receivers does your tool have?</w:t>
      </w:r>
    </w:p>
    <w:p w14:paraId="109EE617" w14:textId="77777777" w:rsidR="00730CDC" w:rsidRPr="00730CDC" w:rsidRDefault="00730CDC" w:rsidP="00730CDC">
      <w:pPr>
        <w:spacing w:before="0" w:after="0"/>
        <w:rPr>
          <w:rFonts w:ascii="Courier New" w:hAnsi="Courier New" w:cs="Courier New"/>
          <w:sz w:val="20"/>
          <w:szCs w:val="20"/>
        </w:rPr>
      </w:pPr>
      <w:r w:rsidRPr="00730CDC">
        <w:rPr>
          <w:rFonts w:ascii="Courier New" w:hAnsi="Courier New" w:cs="Courier New"/>
          <w:sz w:val="20"/>
          <w:szCs w:val="20"/>
        </w:rPr>
        <w:t>2</w:t>
      </w:r>
    </w:p>
    <w:p w14:paraId="3AEDB076" w14:textId="77777777" w:rsidR="00730CDC" w:rsidRPr="00730CDC" w:rsidRDefault="00730CDC" w:rsidP="00730CDC">
      <w:pPr>
        <w:spacing w:before="0" w:after="0"/>
        <w:rPr>
          <w:rFonts w:ascii="Courier New" w:hAnsi="Courier New" w:cs="Courier New"/>
          <w:sz w:val="20"/>
          <w:szCs w:val="20"/>
        </w:rPr>
      </w:pPr>
      <w:r w:rsidRPr="00730CDC">
        <w:rPr>
          <w:rFonts w:ascii="Courier New" w:hAnsi="Courier New" w:cs="Courier New"/>
          <w:sz w:val="20"/>
          <w:szCs w:val="20"/>
        </w:rPr>
        <w:t xml:space="preserve">For receiver </w:t>
      </w:r>
      <w:proofErr w:type="gramStart"/>
      <w:r w:rsidRPr="00730CDC">
        <w:rPr>
          <w:rFonts w:ascii="Courier New" w:hAnsi="Courier New" w:cs="Courier New"/>
          <w:sz w:val="20"/>
          <w:szCs w:val="20"/>
        </w:rPr>
        <w:t>1</w:t>
      </w:r>
      <w:proofErr w:type="gramEnd"/>
      <w:r w:rsidRPr="00730CDC">
        <w:rPr>
          <w:rFonts w:ascii="Courier New" w:hAnsi="Courier New" w:cs="Courier New"/>
          <w:sz w:val="20"/>
          <w:szCs w:val="20"/>
        </w:rPr>
        <w:t>, enter the axial position:</w:t>
      </w:r>
    </w:p>
    <w:p w14:paraId="4B9769DF" w14:textId="77777777" w:rsidR="00730CDC" w:rsidRPr="00730CDC" w:rsidRDefault="00730CDC" w:rsidP="00730CDC">
      <w:pPr>
        <w:spacing w:before="0" w:after="0"/>
        <w:rPr>
          <w:rFonts w:ascii="Courier New" w:hAnsi="Courier New" w:cs="Courier New"/>
          <w:sz w:val="20"/>
          <w:szCs w:val="20"/>
        </w:rPr>
      </w:pPr>
      <w:r w:rsidRPr="00730CDC">
        <w:rPr>
          <w:rFonts w:ascii="Courier New" w:hAnsi="Courier New" w:cs="Courier New"/>
          <w:sz w:val="20"/>
          <w:szCs w:val="20"/>
        </w:rPr>
        <w:t>3.0</w:t>
      </w:r>
    </w:p>
    <w:p w14:paraId="0AC56309" w14:textId="77777777" w:rsidR="00730CDC" w:rsidRPr="00730CDC" w:rsidRDefault="00730CDC" w:rsidP="00730CDC">
      <w:pPr>
        <w:spacing w:before="0" w:after="0"/>
        <w:rPr>
          <w:rFonts w:ascii="Courier New" w:hAnsi="Courier New" w:cs="Courier New"/>
          <w:sz w:val="20"/>
          <w:szCs w:val="20"/>
        </w:rPr>
      </w:pPr>
      <w:r w:rsidRPr="00730CDC">
        <w:rPr>
          <w:rFonts w:ascii="Courier New" w:hAnsi="Courier New" w:cs="Courier New"/>
          <w:sz w:val="20"/>
          <w:szCs w:val="20"/>
        </w:rPr>
        <w:t xml:space="preserve">For receiver </w:t>
      </w:r>
      <w:proofErr w:type="gramStart"/>
      <w:r w:rsidRPr="00730CDC">
        <w:rPr>
          <w:rFonts w:ascii="Courier New" w:hAnsi="Courier New" w:cs="Courier New"/>
          <w:sz w:val="20"/>
          <w:szCs w:val="20"/>
        </w:rPr>
        <w:t>2</w:t>
      </w:r>
      <w:proofErr w:type="gramEnd"/>
      <w:r w:rsidRPr="00730CDC">
        <w:rPr>
          <w:rFonts w:ascii="Courier New" w:hAnsi="Courier New" w:cs="Courier New"/>
          <w:sz w:val="20"/>
          <w:szCs w:val="20"/>
        </w:rPr>
        <w:t>, enter the axial position:</w:t>
      </w:r>
    </w:p>
    <w:p w14:paraId="51750DA3" w14:textId="77777777" w:rsidR="00730CDC" w:rsidRPr="00730CDC" w:rsidRDefault="00730CDC" w:rsidP="00730CDC">
      <w:pPr>
        <w:spacing w:before="0" w:after="0"/>
        <w:rPr>
          <w:rFonts w:ascii="Courier New" w:hAnsi="Courier New" w:cs="Courier New"/>
          <w:sz w:val="20"/>
          <w:szCs w:val="20"/>
        </w:rPr>
      </w:pPr>
      <w:r w:rsidRPr="00730CDC">
        <w:rPr>
          <w:rFonts w:ascii="Courier New" w:hAnsi="Courier New" w:cs="Courier New"/>
          <w:sz w:val="20"/>
          <w:szCs w:val="20"/>
        </w:rPr>
        <w:t>-3.0</w:t>
      </w:r>
    </w:p>
    <w:p w14:paraId="1298F6FE" w14:textId="77777777" w:rsidR="00730CDC" w:rsidRPr="00730CDC" w:rsidRDefault="00730CDC" w:rsidP="00730CDC">
      <w:pPr>
        <w:spacing w:before="0" w:after="0"/>
        <w:rPr>
          <w:rFonts w:ascii="Courier New" w:hAnsi="Courier New" w:cs="Courier New"/>
          <w:sz w:val="20"/>
          <w:szCs w:val="20"/>
        </w:rPr>
      </w:pPr>
      <w:r w:rsidRPr="00730CDC">
        <w:rPr>
          <w:rFonts w:ascii="Courier New" w:hAnsi="Courier New" w:cs="Courier New"/>
          <w:sz w:val="20"/>
          <w:szCs w:val="20"/>
        </w:rPr>
        <w:t xml:space="preserve">How </w:t>
      </w:r>
      <w:proofErr w:type="gramStart"/>
      <w:r w:rsidRPr="00730CDC">
        <w:rPr>
          <w:rFonts w:ascii="Courier New" w:hAnsi="Courier New" w:cs="Courier New"/>
          <w:sz w:val="20"/>
          <w:szCs w:val="20"/>
        </w:rPr>
        <w:t>many</w:t>
      </w:r>
      <w:proofErr w:type="gramEnd"/>
      <w:r w:rsidRPr="00730CDC">
        <w:rPr>
          <w:rFonts w:ascii="Courier New" w:hAnsi="Courier New" w:cs="Courier New"/>
          <w:sz w:val="20"/>
          <w:szCs w:val="20"/>
        </w:rPr>
        <w:t xml:space="preserve"> operating frequencies does your tool have?</w:t>
      </w:r>
    </w:p>
    <w:p w14:paraId="11481A69" w14:textId="77777777" w:rsidR="00730CDC" w:rsidRPr="00730CDC" w:rsidRDefault="00730CDC" w:rsidP="00730CDC">
      <w:pPr>
        <w:spacing w:before="0" w:after="0"/>
        <w:rPr>
          <w:rFonts w:ascii="Courier New" w:hAnsi="Courier New" w:cs="Courier New"/>
          <w:sz w:val="20"/>
          <w:szCs w:val="20"/>
        </w:rPr>
      </w:pPr>
      <w:r w:rsidRPr="00730CDC">
        <w:rPr>
          <w:rFonts w:ascii="Courier New" w:hAnsi="Courier New" w:cs="Courier New"/>
          <w:sz w:val="20"/>
          <w:szCs w:val="20"/>
        </w:rPr>
        <w:t>2</w:t>
      </w:r>
    </w:p>
    <w:p w14:paraId="1629E119" w14:textId="77777777" w:rsidR="00730CDC" w:rsidRPr="00730CDC" w:rsidRDefault="00730CDC" w:rsidP="00730CDC">
      <w:pPr>
        <w:spacing w:before="0" w:after="0"/>
        <w:rPr>
          <w:rFonts w:ascii="Courier New" w:hAnsi="Courier New" w:cs="Courier New"/>
          <w:sz w:val="20"/>
          <w:szCs w:val="20"/>
        </w:rPr>
      </w:pPr>
      <w:r w:rsidRPr="00730CDC">
        <w:rPr>
          <w:rFonts w:ascii="Courier New" w:hAnsi="Courier New" w:cs="Courier New"/>
          <w:sz w:val="20"/>
          <w:szCs w:val="20"/>
        </w:rPr>
        <w:t>Enter the operating frequency 1 (in kHz)</w:t>
      </w:r>
    </w:p>
    <w:p w14:paraId="5FAD4356" w14:textId="77777777" w:rsidR="00730CDC" w:rsidRPr="00730CDC" w:rsidRDefault="00730CDC" w:rsidP="00730CDC">
      <w:pPr>
        <w:spacing w:before="0" w:after="0"/>
        <w:rPr>
          <w:rFonts w:ascii="Courier New" w:hAnsi="Courier New" w:cs="Courier New"/>
          <w:sz w:val="20"/>
          <w:szCs w:val="20"/>
        </w:rPr>
      </w:pPr>
      <w:r w:rsidRPr="00730CDC">
        <w:rPr>
          <w:rFonts w:ascii="Courier New" w:hAnsi="Courier New" w:cs="Courier New"/>
          <w:sz w:val="20"/>
          <w:szCs w:val="20"/>
        </w:rPr>
        <w:t xml:space="preserve">          and the three dielectric-estimate coefficients:</w:t>
      </w:r>
    </w:p>
    <w:p w14:paraId="14FD307B" w14:textId="77777777" w:rsidR="00730CDC" w:rsidRPr="00730CDC" w:rsidRDefault="00730CDC" w:rsidP="00730CDC">
      <w:pPr>
        <w:spacing w:before="0" w:after="0"/>
        <w:rPr>
          <w:rFonts w:ascii="Courier New" w:hAnsi="Courier New" w:cs="Courier New"/>
          <w:sz w:val="20"/>
          <w:szCs w:val="20"/>
        </w:rPr>
      </w:pPr>
      <w:r w:rsidRPr="00730CDC">
        <w:rPr>
          <w:rFonts w:ascii="Courier New" w:hAnsi="Courier New" w:cs="Courier New"/>
          <w:sz w:val="20"/>
          <w:szCs w:val="20"/>
        </w:rPr>
        <w:t>400.0 280.0 0.46 5.0</w:t>
      </w:r>
    </w:p>
    <w:p w14:paraId="5039AA49" w14:textId="77777777" w:rsidR="00730CDC" w:rsidRPr="00730CDC" w:rsidRDefault="00730CDC" w:rsidP="00730CDC">
      <w:pPr>
        <w:spacing w:before="0" w:after="0"/>
        <w:rPr>
          <w:rFonts w:ascii="Courier New" w:hAnsi="Courier New" w:cs="Courier New"/>
          <w:sz w:val="20"/>
          <w:szCs w:val="20"/>
        </w:rPr>
      </w:pPr>
      <w:r w:rsidRPr="00730CDC">
        <w:rPr>
          <w:rFonts w:ascii="Courier New" w:hAnsi="Courier New" w:cs="Courier New"/>
          <w:sz w:val="20"/>
          <w:szCs w:val="20"/>
        </w:rPr>
        <w:t>Enter the operating frequency 2 (in kHz)</w:t>
      </w:r>
    </w:p>
    <w:p w14:paraId="4F4696EC" w14:textId="77777777" w:rsidR="00730CDC" w:rsidRPr="00730CDC" w:rsidRDefault="00730CDC" w:rsidP="00730CDC">
      <w:pPr>
        <w:spacing w:before="0" w:after="0"/>
        <w:rPr>
          <w:rFonts w:ascii="Courier New" w:hAnsi="Courier New" w:cs="Courier New"/>
          <w:sz w:val="20"/>
          <w:szCs w:val="20"/>
        </w:rPr>
      </w:pPr>
      <w:r w:rsidRPr="00730CDC">
        <w:rPr>
          <w:rFonts w:ascii="Courier New" w:hAnsi="Courier New" w:cs="Courier New"/>
          <w:sz w:val="20"/>
          <w:szCs w:val="20"/>
        </w:rPr>
        <w:t xml:space="preserve">          and the three dielectric-estimate coefficients:</w:t>
      </w:r>
    </w:p>
    <w:p w14:paraId="6218C4DB" w14:textId="77777777" w:rsidR="00730CDC" w:rsidRPr="00730CDC" w:rsidRDefault="00730CDC" w:rsidP="00730CDC">
      <w:pPr>
        <w:spacing w:before="0" w:after="0"/>
        <w:rPr>
          <w:rFonts w:ascii="Courier New" w:hAnsi="Courier New" w:cs="Courier New"/>
          <w:sz w:val="20"/>
          <w:szCs w:val="20"/>
        </w:rPr>
      </w:pPr>
      <w:r w:rsidRPr="00730CDC">
        <w:rPr>
          <w:rFonts w:ascii="Courier New" w:hAnsi="Courier New" w:cs="Courier New"/>
          <w:sz w:val="20"/>
          <w:szCs w:val="20"/>
        </w:rPr>
        <w:t>2000.0 108.5 0.35 5.0</w:t>
      </w:r>
    </w:p>
    <w:p w14:paraId="6B44FFB0" w14:textId="77777777" w:rsidR="00730CDC" w:rsidRPr="00730CDC" w:rsidRDefault="00730CDC" w:rsidP="00730CDC">
      <w:pPr>
        <w:spacing w:before="0" w:after="0"/>
        <w:rPr>
          <w:rFonts w:ascii="Courier New" w:hAnsi="Courier New" w:cs="Courier New"/>
          <w:sz w:val="20"/>
          <w:szCs w:val="20"/>
        </w:rPr>
      </w:pPr>
      <w:proofErr w:type="gramStart"/>
      <w:r w:rsidRPr="00730CDC">
        <w:rPr>
          <w:rFonts w:ascii="Courier New" w:hAnsi="Courier New" w:cs="Courier New"/>
          <w:sz w:val="20"/>
          <w:szCs w:val="20"/>
        </w:rPr>
        <w:t>10</w:t>
      </w:r>
      <w:proofErr w:type="gramEnd"/>
      <w:r w:rsidRPr="00730CDC">
        <w:rPr>
          <w:rFonts w:ascii="Courier New" w:hAnsi="Courier New" w:cs="Courier New"/>
          <w:sz w:val="20"/>
          <w:szCs w:val="20"/>
        </w:rPr>
        <w:t xml:space="preserve"> single-transmitter, raw-measurement modes:</w:t>
      </w:r>
    </w:p>
    <w:p w14:paraId="6A38ABAA" w14:textId="4EB18C5B" w:rsidR="004B5F97" w:rsidRDefault="00730CDC" w:rsidP="00730CDC">
      <w:pPr>
        <w:spacing w:before="0" w:after="0"/>
        <w:rPr>
          <w:rFonts w:ascii="Courier New" w:hAnsi="Courier New" w:cs="Courier New"/>
          <w:sz w:val="20"/>
          <w:szCs w:val="20"/>
        </w:rPr>
      </w:pPr>
      <w:r w:rsidRPr="00730CDC">
        <w:rPr>
          <w:rFonts w:ascii="Courier New" w:hAnsi="Courier New" w:cs="Courier New"/>
          <w:sz w:val="20"/>
          <w:szCs w:val="20"/>
        </w:rPr>
        <w:t>Indices for mode, T, R1, R2, Freq</w:t>
      </w:r>
    </w:p>
    <w:p w14:paraId="0C625E12" w14:textId="34BF984E" w:rsidR="00730CDC" w:rsidRDefault="00730CDC" w:rsidP="00730CDC">
      <w:pPr>
        <w:spacing w:before="0" w:after="0"/>
        <w:rPr>
          <w:rFonts w:ascii="Courier New" w:hAnsi="Courier New" w:cs="Courier New"/>
          <w:sz w:val="20"/>
          <w:szCs w:val="20"/>
        </w:rPr>
      </w:pPr>
    </w:p>
    <w:p w14:paraId="3542B1EB" w14:textId="0A878930" w:rsidR="00730CDC" w:rsidRDefault="00730CDC" w:rsidP="00730CDC">
      <w:pPr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output is incorrect after this line…</w:t>
      </w:r>
    </w:p>
    <w:p w14:paraId="0CA6B35C" w14:textId="723B7762" w:rsidR="00730CDC" w:rsidRDefault="00730CDC" w:rsidP="00730CDC">
      <w:pPr>
        <w:spacing w:before="0" w:after="0"/>
        <w:rPr>
          <w:rFonts w:ascii="Courier New" w:hAnsi="Courier New" w:cs="Courier New"/>
          <w:sz w:val="20"/>
          <w:szCs w:val="20"/>
        </w:rPr>
      </w:pPr>
    </w:p>
    <w:p w14:paraId="6E5FD5D2" w14:textId="423A330B" w:rsidR="00730CDC" w:rsidRDefault="00730CDC" w:rsidP="00730CDC">
      <w:pPr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it should show the indices:</w:t>
      </w:r>
    </w:p>
    <w:p w14:paraId="227E0B3D" w14:textId="77777777" w:rsidR="00730CDC" w:rsidRPr="00730CDC" w:rsidRDefault="00730CDC" w:rsidP="00730CDC">
      <w:pPr>
        <w:spacing w:before="0" w:after="0"/>
        <w:rPr>
          <w:rFonts w:ascii="Courier New" w:hAnsi="Courier New" w:cs="Courier New"/>
          <w:b/>
          <w:bCs/>
          <w:color w:val="C00000"/>
          <w:sz w:val="20"/>
          <w:szCs w:val="20"/>
        </w:rPr>
      </w:pPr>
      <w:r w:rsidRPr="00730CDC">
        <w:rPr>
          <w:rFonts w:ascii="Courier New" w:hAnsi="Courier New" w:cs="Courier New"/>
          <w:b/>
          <w:bCs/>
          <w:color w:val="C00000"/>
          <w:sz w:val="20"/>
          <w:szCs w:val="20"/>
        </w:rPr>
        <w:t xml:space="preserve">    1    1    1    2    1</w:t>
      </w:r>
    </w:p>
    <w:p w14:paraId="5881DEBA" w14:textId="77777777" w:rsidR="00730CDC" w:rsidRPr="00730CDC" w:rsidRDefault="00730CDC" w:rsidP="00730CDC">
      <w:pPr>
        <w:spacing w:before="0" w:after="0"/>
        <w:rPr>
          <w:rFonts w:ascii="Courier New" w:hAnsi="Courier New" w:cs="Courier New"/>
          <w:b/>
          <w:bCs/>
          <w:color w:val="C00000"/>
          <w:sz w:val="20"/>
          <w:szCs w:val="20"/>
        </w:rPr>
      </w:pPr>
      <w:r w:rsidRPr="00730CDC">
        <w:rPr>
          <w:rFonts w:ascii="Courier New" w:hAnsi="Courier New" w:cs="Courier New"/>
          <w:b/>
          <w:bCs/>
          <w:color w:val="C00000"/>
          <w:sz w:val="20"/>
          <w:szCs w:val="20"/>
        </w:rPr>
        <w:t xml:space="preserve">    2    2    2    1    1</w:t>
      </w:r>
    </w:p>
    <w:p w14:paraId="094A6EEC" w14:textId="77777777" w:rsidR="00730CDC" w:rsidRPr="00730CDC" w:rsidRDefault="00730CDC" w:rsidP="00730CDC">
      <w:pPr>
        <w:spacing w:before="0" w:after="0"/>
        <w:rPr>
          <w:rFonts w:ascii="Courier New" w:hAnsi="Courier New" w:cs="Courier New"/>
          <w:b/>
          <w:bCs/>
          <w:color w:val="C00000"/>
          <w:sz w:val="20"/>
          <w:szCs w:val="20"/>
        </w:rPr>
      </w:pPr>
      <w:r w:rsidRPr="00730CDC">
        <w:rPr>
          <w:rFonts w:ascii="Courier New" w:hAnsi="Courier New" w:cs="Courier New"/>
          <w:b/>
          <w:bCs/>
          <w:color w:val="C00000"/>
          <w:sz w:val="20"/>
          <w:szCs w:val="20"/>
        </w:rPr>
        <w:t xml:space="preserve">    3    3    1    2    1</w:t>
      </w:r>
    </w:p>
    <w:p w14:paraId="078E160D" w14:textId="77777777" w:rsidR="00730CDC" w:rsidRPr="00730CDC" w:rsidRDefault="00730CDC" w:rsidP="00730CDC">
      <w:pPr>
        <w:spacing w:before="0" w:after="0"/>
        <w:rPr>
          <w:rFonts w:ascii="Courier New" w:hAnsi="Courier New" w:cs="Courier New"/>
          <w:b/>
          <w:bCs/>
          <w:color w:val="C00000"/>
          <w:sz w:val="20"/>
          <w:szCs w:val="20"/>
        </w:rPr>
      </w:pPr>
      <w:r w:rsidRPr="00730CDC">
        <w:rPr>
          <w:rFonts w:ascii="Courier New" w:hAnsi="Courier New" w:cs="Courier New"/>
          <w:b/>
          <w:bCs/>
          <w:color w:val="C00000"/>
          <w:sz w:val="20"/>
          <w:szCs w:val="20"/>
        </w:rPr>
        <w:t xml:space="preserve">    4    4    2    1    1</w:t>
      </w:r>
    </w:p>
    <w:p w14:paraId="70F09AAE" w14:textId="77777777" w:rsidR="00730CDC" w:rsidRPr="00730CDC" w:rsidRDefault="00730CDC" w:rsidP="00730CDC">
      <w:pPr>
        <w:spacing w:before="0" w:after="0"/>
        <w:rPr>
          <w:rFonts w:ascii="Courier New" w:hAnsi="Courier New" w:cs="Courier New"/>
          <w:b/>
          <w:bCs/>
          <w:color w:val="C00000"/>
          <w:sz w:val="20"/>
          <w:szCs w:val="20"/>
        </w:rPr>
      </w:pPr>
      <w:r w:rsidRPr="00730CDC">
        <w:rPr>
          <w:rFonts w:ascii="Courier New" w:hAnsi="Courier New" w:cs="Courier New"/>
          <w:b/>
          <w:bCs/>
          <w:color w:val="C00000"/>
          <w:sz w:val="20"/>
          <w:szCs w:val="20"/>
        </w:rPr>
        <w:t xml:space="preserve">    5    5    1    2    1</w:t>
      </w:r>
    </w:p>
    <w:p w14:paraId="596AFA9F" w14:textId="77777777" w:rsidR="00730CDC" w:rsidRPr="00730CDC" w:rsidRDefault="00730CDC" w:rsidP="00730CDC">
      <w:pPr>
        <w:spacing w:before="0" w:after="0"/>
        <w:rPr>
          <w:rFonts w:ascii="Courier New" w:hAnsi="Courier New" w:cs="Courier New"/>
          <w:b/>
          <w:bCs/>
          <w:color w:val="C00000"/>
          <w:sz w:val="20"/>
          <w:szCs w:val="20"/>
        </w:rPr>
      </w:pPr>
      <w:r w:rsidRPr="00730CDC">
        <w:rPr>
          <w:rFonts w:ascii="Courier New" w:hAnsi="Courier New" w:cs="Courier New"/>
          <w:b/>
          <w:bCs/>
          <w:color w:val="C00000"/>
          <w:sz w:val="20"/>
          <w:szCs w:val="20"/>
        </w:rPr>
        <w:t xml:space="preserve">    6    1    1    2    2</w:t>
      </w:r>
    </w:p>
    <w:p w14:paraId="781D97E0" w14:textId="77777777" w:rsidR="00730CDC" w:rsidRPr="00730CDC" w:rsidRDefault="00730CDC" w:rsidP="00730CDC">
      <w:pPr>
        <w:spacing w:before="0" w:after="0"/>
        <w:rPr>
          <w:rFonts w:ascii="Courier New" w:hAnsi="Courier New" w:cs="Courier New"/>
          <w:b/>
          <w:bCs/>
          <w:color w:val="C00000"/>
          <w:sz w:val="20"/>
          <w:szCs w:val="20"/>
        </w:rPr>
      </w:pPr>
      <w:r w:rsidRPr="00730CDC">
        <w:rPr>
          <w:rFonts w:ascii="Courier New" w:hAnsi="Courier New" w:cs="Courier New"/>
          <w:b/>
          <w:bCs/>
          <w:color w:val="C00000"/>
          <w:sz w:val="20"/>
          <w:szCs w:val="20"/>
        </w:rPr>
        <w:t xml:space="preserve">    7    2    2    1    2</w:t>
      </w:r>
    </w:p>
    <w:p w14:paraId="22585EB8" w14:textId="77777777" w:rsidR="00730CDC" w:rsidRPr="00730CDC" w:rsidRDefault="00730CDC" w:rsidP="00730CDC">
      <w:pPr>
        <w:spacing w:before="0" w:after="0"/>
        <w:rPr>
          <w:rFonts w:ascii="Courier New" w:hAnsi="Courier New" w:cs="Courier New"/>
          <w:b/>
          <w:bCs/>
          <w:color w:val="C00000"/>
          <w:sz w:val="20"/>
          <w:szCs w:val="20"/>
        </w:rPr>
      </w:pPr>
      <w:r w:rsidRPr="00730CDC">
        <w:rPr>
          <w:rFonts w:ascii="Courier New" w:hAnsi="Courier New" w:cs="Courier New"/>
          <w:b/>
          <w:bCs/>
          <w:color w:val="C00000"/>
          <w:sz w:val="20"/>
          <w:szCs w:val="20"/>
        </w:rPr>
        <w:t xml:space="preserve">    8    3    1    2    2</w:t>
      </w:r>
    </w:p>
    <w:p w14:paraId="33367384" w14:textId="77777777" w:rsidR="00730CDC" w:rsidRPr="00730CDC" w:rsidRDefault="00730CDC" w:rsidP="00730CDC">
      <w:pPr>
        <w:spacing w:before="0" w:after="0"/>
        <w:rPr>
          <w:rFonts w:ascii="Courier New" w:hAnsi="Courier New" w:cs="Courier New"/>
          <w:b/>
          <w:bCs/>
          <w:color w:val="C00000"/>
          <w:sz w:val="20"/>
          <w:szCs w:val="20"/>
        </w:rPr>
      </w:pPr>
      <w:r w:rsidRPr="00730CDC">
        <w:rPr>
          <w:rFonts w:ascii="Courier New" w:hAnsi="Courier New" w:cs="Courier New"/>
          <w:b/>
          <w:bCs/>
          <w:color w:val="C00000"/>
          <w:sz w:val="20"/>
          <w:szCs w:val="20"/>
        </w:rPr>
        <w:t xml:space="preserve">    9    4    2    1    2</w:t>
      </w:r>
    </w:p>
    <w:p w14:paraId="4DC4FC58" w14:textId="7F1DD8C2" w:rsidR="00730CDC" w:rsidRPr="00730CDC" w:rsidRDefault="00730CDC" w:rsidP="00730CDC">
      <w:pPr>
        <w:spacing w:before="0" w:after="0"/>
        <w:rPr>
          <w:rFonts w:ascii="Courier New" w:hAnsi="Courier New" w:cs="Courier New"/>
          <w:b/>
          <w:bCs/>
          <w:color w:val="C00000"/>
          <w:sz w:val="20"/>
          <w:szCs w:val="20"/>
        </w:rPr>
      </w:pPr>
      <w:r w:rsidRPr="00730CDC">
        <w:rPr>
          <w:rFonts w:ascii="Courier New" w:hAnsi="Courier New" w:cs="Courier New"/>
          <w:b/>
          <w:bCs/>
          <w:color w:val="C00000"/>
          <w:sz w:val="20"/>
          <w:szCs w:val="20"/>
        </w:rPr>
        <w:t xml:space="preserve">   10    5    1    2    2</w:t>
      </w:r>
    </w:p>
    <w:p w14:paraId="37117CAB" w14:textId="34E87F11" w:rsidR="00730CDC" w:rsidRDefault="00730CDC" w:rsidP="00730CDC">
      <w:pPr>
        <w:spacing w:before="0" w:after="0"/>
        <w:rPr>
          <w:rFonts w:ascii="Courier New" w:hAnsi="Courier New" w:cs="Courier New"/>
          <w:sz w:val="20"/>
          <w:szCs w:val="20"/>
        </w:rPr>
      </w:pPr>
    </w:p>
    <w:p w14:paraId="565F8BF0" w14:textId="64841A9B" w:rsidR="00730CDC" w:rsidRDefault="00730CDC" w:rsidP="00730CDC">
      <w:pPr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Then proceed with:</w:t>
      </w:r>
    </w:p>
    <w:p w14:paraId="3AFD8746" w14:textId="1574BC42" w:rsidR="00730CDC" w:rsidRDefault="00730CDC" w:rsidP="00730CDC">
      <w:pPr>
        <w:spacing w:before="0" w:after="0"/>
        <w:rPr>
          <w:rFonts w:ascii="Courier New" w:hAnsi="Courier New" w:cs="Courier New"/>
          <w:sz w:val="20"/>
          <w:szCs w:val="20"/>
        </w:rPr>
      </w:pPr>
      <w:r w:rsidRPr="00730CDC">
        <w:rPr>
          <w:rFonts w:ascii="Courier New" w:hAnsi="Courier New" w:cs="Courier New"/>
          <w:sz w:val="20"/>
          <w:szCs w:val="20"/>
        </w:rPr>
        <w:t xml:space="preserve">How </w:t>
      </w:r>
      <w:proofErr w:type="gramStart"/>
      <w:r w:rsidRPr="00730CDC">
        <w:rPr>
          <w:rFonts w:ascii="Courier New" w:hAnsi="Courier New" w:cs="Courier New"/>
          <w:sz w:val="20"/>
          <w:szCs w:val="20"/>
        </w:rPr>
        <w:t>many</w:t>
      </w:r>
      <w:proofErr w:type="gramEnd"/>
      <w:r w:rsidRPr="00730CDC">
        <w:rPr>
          <w:rFonts w:ascii="Courier New" w:hAnsi="Courier New" w:cs="Courier New"/>
          <w:sz w:val="20"/>
          <w:szCs w:val="20"/>
        </w:rPr>
        <w:t xml:space="preserve"> borehole-compensated output modes does the tool have?</w:t>
      </w:r>
    </w:p>
    <w:p w14:paraId="3A66F9C8" w14:textId="1B894447" w:rsidR="00730CDC" w:rsidRDefault="00730CDC" w:rsidP="00730CDC">
      <w:pPr>
        <w:spacing w:before="0" w:after="0"/>
        <w:rPr>
          <w:rFonts w:ascii="Courier New" w:hAnsi="Courier New" w:cs="Courier New"/>
          <w:sz w:val="20"/>
          <w:szCs w:val="20"/>
        </w:rPr>
      </w:pPr>
    </w:p>
    <w:p w14:paraId="7C0D0A5E" w14:textId="7DAAFD84" w:rsidR="00730CDC" w:rsidRDefault="00730CDC" w:rsidP="00730CDC">
      <w:pPr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Look at the input values you </w:t>
      </w:r>
      <w:proofErr w:type="gramStart"/>
      <w:r>
        <w:rPr>
          <w:rFonts w:ascii="Courier New" w:hAnsi="Courier New" w:cs="Courier New"/>
          <w:sz w:val="20"/>
          <w:szCs w:val="20"/>
        </w:rPr>
        <w:t>have to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use in the file ARC825-InputDialogue.txt</w:t>
      </w:r>
    </w:p>
    <w:p w14:paraId="23CCB415" w14:textId="7F25468B" w:rsidR="00730CDC" w:rsidRDefault="00730CDC" w:rsidP="00730CDC">
      <w:pPr>
        <w:spacing w:before="0" w:after="0"/>
        <w:rPr>
          <w:rFonts w:ascii="Courier New" w:hAnsi="Courier New" w:cs="Courier New"/>
          <w:sz w:val="20"/>
          <w:szCs w:val="20"/>
        </w:rPr>
      </w:pPr>
    </w:p>
    <w:p w14:paraId="5410362F" w14:textId="77777777" w:rsidR="00730CDC" w:rsidRPr="00730CDC" w:rsidRDefault="00730CDC" w:rsidP="00730CDC">
      <w:pPr>
        <w:spacing w:before="0" w:after="0"/>
        <w:rPr>
          <w:rFonts w:ascii="Courier New" w:hAnsi="Courier New" w:cs="Courier New"/>
          <w:sz w:val="20"/>
          <w:szCs w:val="20"/>
        </w:rPr>
      </w:pPr>
    </w:p>
    <w:sectPr w:rsidR="00730CDC" w:rsidRPr="00730CDC" w:rsidSect="00730C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CDC"/>
    <w:rsid w:val="002A75CE"/>
    <w:rsid w:val="003861CA"/>
    <w:rsid w:val="004B5F97"/>
    <w:rsid w:val="00730CDC"/>
    <w:rsid w:val="00CB6C39"/>
    <w:rsid w:val="00DA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E7B36"/>
  <w15:chartTrackingRefBased/>
  <w15:docId w15:val="{46B2EA74-ED6C-4A05-AE4A-552A7F2FB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5CE"/>
    <w:pPr>
      <w:spacing w:before="120"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B6C39"/>
    <w:pPr>
      <w:keepNext/>
      <w:keepLines/>
      <w:shd w:val="clear" w:color="auto" w:fill="8EAADB" w:themeFill="accent1" w:themeFillTint="99"/>
      <w:spacing w:before="240" w:after="0"/>
      <w:outlineLvl w:val="0"/>
    </w:pPr>
    <w:rPr>
      <w:rFonts w:ascii="Cambria" w:eastAsiaTheme="majorEastAsia" w:hAnsi="Cambria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C39"/>
    <w:rPr>
      <w:rFonts w:ascii="Cambria" w:eastAsiaTheme="majorEastAsia" w:hAnsi="Cambria" w:cstheme="majorBidi"/>
      <w:b/>
      <w:color w:val="2F5496" w:themeColor="accent1" w:themeShade="BF"/>
      <w:sz w:val="32"/>
      <w:szCs w:val="32"/>
      <w:shd w:val="clear" w:color="auto" w:fill="8EAADB" w:themeFill="accent1" w:themeFillTint="99"/>
    </w:rPr>
  </w:style>
  <w:style w:type="paragraph" w:customStyle="1" w:styleId="infoStyle">
    <w:name w:val="infoStyle"/>
    <w:basedOn w:val="Normal"/>
    <w:link w:val="infoStyleChar"/>
    <w:qFormat/>
    <w:rsid w:val="003861CA"/>
    <w:pPr>
      <w:pBdr>
        <w:top w:val="single" w:sz="12" w:space="1" w:color="C00000"/>
        <w:left w:val="single" w:sz="12" w:space="4" w:color="C00000"/>
        <w:bottom w:val="single" w:sz="12" w:space="1" w:color="C00000"/>
        <w:right w:val="single" w:sz="12" w:space="4" w:color="C00000"/>
      </w:pBdr>
      <w:shd w:val="clear" w:color="auto" w:fill="B4C6E7" w:themeFill="accent1" w:themeFillTint="66"/>
      <w:ind w:left="720"/>
      <w:contextualSpacing/>
    </w:pPr>
    <w:rPr>
      <w:rFonts w:ascii="Courier New" w:eastAsia="Times New Roman" w:hAnsi="Courier New" w:cs="Times New Roman"/>
      <w:sz w:val="20"/>
      <w:szCs w:val="24"/>
    </w:rPr>
  </w:style>
  <w:style w:type="character" w:customStyle="1" w:styleId="infoStyleChar">
    <w:name w:val="infoStyle Char"/>
    <w:basedOn w:val="DefaultParagraphFont"/>
    <w:link w:val="infoStyle"/>
    <w:rsid w:val="003861CA"/>
    <w:rPr>
      <w:rFonts w:ascii="Courier New" w:eastAsia="Times New Roman" w:hAnsi="Courier New" w:cs="Times New Roman"/>
      <w:sz w:val="20"/>
      <w:szCs w:val="24"/>
      <w:shd w:val="clear" w:color="auto" w:fill="B4C6E7" w:themeFill="accent1" w:themeFillTint="66"/>
    </w:rPr>
  </w:style>
  <w:style w:type="paragraph" w:customStyle="1" w:styleId="LinuxStyle">
    <w:name w:val="LinuxStyle"/>
    <w:basedOn w:val="Normal"/>
    <w:link w:val="LinuxStyleChar"/>
    <w:qFormat/>
    <w:rsid w:val="003861CA"/>
    <w:pPr>
      <w:pBdr>
        <w:top w:val="single" w:sz="12" w:space="1" w:color="323E4F" w:themeColor="text2" w:themeShade="BF"/>
        <w:left w:val="single" w:sz="12" w:space="4" w:color="323E4F" w:themeColor="text2" w:themeShade="BF"/>
        <w:bottom w:val="single" w:sz="12" w:space="1" w:color="323E4F" w:themeColor="text2" w:themeShade="BF"/>
        <w:right w:val="single" w:sz="12" w:space="4" w:color="323E4F" w:themeColor="text2" w:themeShade="BF"/>
      </w:pBdr>
      <w:shd w:val="clear" w:color="auto" w:fill="FFFF99"/>
      <w:spacing w:before="0" w:after="0"/>
      <w:ind w:left="720"/>
    </w:pPr>
    <w:rPr>
      <w:rFonts w:ascii="Courier New" w:eastAsia="Times New Roman" w:hAnsi="Courier New" w:cs="Times New Roman"/>
      <w:color w:val="323E4F" w:themeColor="text2" w:themeShade="BF"/>
      <w:sz w:val="20"/>
      <w:szCs w:val="24"/>
    </w:rPr>
  </w:style>
  <w:style w:type="character" w:customStyle="1" w:styleId="LinuxStyleChar">
    <w:name w:val="LinuxStyle Char"/>
    <w:basedOn w:val="DefaultParagraphFont"/>
    <w:link w:val="LinuxStyle"/>
    <w:rsid w:val="003861CA"/>
    <w:rPr>
      <w:rFonts w:ascii="Courier New" w:eastAsia="Times New Roman" w:hAnsi="Courier New" w:cs="Times New Roman"/>
      <w:color w:val="323E4F" w:themeColor="text2" w:themeShade="BF"/>
      <w:sz w:val="20"/>
      <w:szCs w:val="24"/>
      <w:shd w:val="clear" w:color="auto" w:fill="FFFF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Swinburne</dc:creator>
  <cp:keywords/>
  <dc:description/>
  <cp:lastModifiedBy>Peter Swinburne</cp:lastModifiedBy>
  <cp:revision>1</cp:revision>
  <dcterms:created xsi:type="dcterms:W3CDTF">2022-04-09T22:54:00Z</dcterms:created>
  <dcterms:modified xsi:type="dcterms:W3CDTF">2022-04-09T22:58:00Z</dcterms:modified>
</cp:coreProperties>
</file>