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EC40" w14:textId="6ED0FBFA" w:rsidR="002334C8" w:rsidRPr="00E57115" w:rsidRDefault="00E31749">
      <w:pPr>
        <w:rPr>
          <w:b/>
          <w:bCs/>
          <w:sz w:val="32"/>
          <w:szCs w:val="32"/>
          <w:lang w:val="en-US"/>
        </w:rPr>
      </w:pPr>
      <w:r>
        <w:rPr>
          <w:b/>
          <w:bCs/>
          <w:sz w:val="32"/>
          <w:szCs w:val="32"/>
          <w:lang w:val="en-US"/>
        </w:rPr>
        <w:fldChar w:fldCharType="begin"/>
      </w:r>
      <w:r>
        <w:rPr>
          <w:b/>
          <w:bCs/>
          <w:sz w:val="32"/>
          <w:szCs w:val="32"/>
          <w:lang w:val="en-US"/>
        </w:rPr>
        <w:instrText>HYPERLINK "https://www.intel.com/content/www/us/en/docs/dpcpp-compatibility-tool/developer-guide-reference/2023-2/cuda-and-sycl-programming-model-comparison.html"</w:instrText>
      </w:r>
      <w:r>
        <w:rPr>
          <w:b/>
          <w:bCs/>
          <w:sz w:val="32"/>
          <w:szCs w:val="32"/>
          <w:lang w:val="en-US"/>
        </w:rPr>
      </w:r>
      <w:r>
        <w:rPr>
          <w:b/>
          <w:bCs/>
          <w:sz w:val="32"/>
          <w:szCs w:val="32"/>
          <w:lang w:val="en-US"/>
        </w:rPr>
        <w:fldChar w:fldCharType="separate"/>
      </w:r>
      <w:r w:rsidR="000A3ACC" w:rsidRPr="00E31749">
        <w:rPr>
          <w:rStyle w:val="Hyperlink"/>
          <w:b/>
          <w:bCs/>
          <w:sz w:val="32"/>
          <w:szCs w:val="32"/>
          <w:lang w:val="en-US"/>
        </w:rPr>
        <w:t>CUDA And SYCK – Programming Model Comparison</w:t>
      </w:r>
      <w:r>
        <w:rPr>
          <w:b/>
          <w:bCs/>
          <w:sz w:val="32"/>
          <w:szCs w:val="32"/>
          <w:lang w:val="en-US"/>
        </w:rPr>
        <w:fldChar w:fldCharType="end"/>
      </w:r>
    </w:p>
    <w:p w14:paraId="78C3791A" w14:textId="527728AE" w:rsidR="00E57115" w:rsidRDefault="00E57115">
      <w:pPr>
        <w:rPr>
          <w:b/>
          <w:bCs/>
          <w:lang w:val="en-US"/>
        </w:rPr>
      </w:pPr>
      <w:r>
        <w:rPr>
          <w:b/>
          <w:bCs/>
          <w:lang w:val="en-US"/>
        </w:rPr>
        <w:t>Execution Model</w:t>
      </w:r>
    </w:p>
    <w:p w14:paraId="50013F30" w14:textId="036666E3" w:rsidR="00E57115" w:rsidRDefault="00E57115">
      <w:pPr>
        <w:rPr>
          <w:b/>
          <w:bCs/>
          <w:sz w:val="28"/>
          <w:szCs w:val="28"/>
          <w:lang w:val="en-US"/>
        </w:rPr>
      </w:pPr>
      <w:r w:rsidRPr="00E57115">
        <w:rPr>
          <w:b/>
          <w:bCs/>
          <w:sz w:val="28"/>
          <w:szCs w:val="28"/>
          <w:lang w:val="en-US"/>
        </w:rPr>
        <w:t>Kernel Function</w:t>
      </w:r>
    </w:p>
    <w:p w14:paraId="28EB356F" w14:textId="6FED344D" w:rsidR="00E57115" w:rsidRDefault="00E57115">
      <w:pPr>
        <w:rPr>
          <w:lang w:val="en-US"/>
        </w:rPr>
      </w:pPr>
      <w:r>
        <w:rPr>
          <w:lang w:val="en-US"/>
        </w:rPr>
        <w:t xml:space="preserve">In CUDA, a kernel function is defined using the </w:t>
      </w:r>
      <w:r>
        <w:rPr>
          <w:b/>
          <w:bCs/>
          <w:lang w:val="en-US"/>
        </w:rPr>
        <w:t xml:space="preserve">__global__ </w:t>
      </w:r>
      <w:r>
        <w:rPr>
          <w:lang w:val="en-US"/>
        </w:rPr>
        <w:t xml:space="preserve">declaration specifier and is executed concurrently across multiple threads on the GPU. Functions that are called by a CUDA kernel must be qualified with the </w:t>
      </w:r>
      <w:r>
        <w:rPr>
          <w:b/>
          <w:bCs/>
          <w:lang w:val="en-US"/>
        </w:rPr>
        <w:t>__device__</w:t>
      </w:r>
      <w:r w:rsidR="00445762">
        <w:rPr>
          <w:lang w:val="en-US"/>
        </w:rPr>
        <w:t xml:space="preserve"> specifier. The </w:t>
      </w:r>
      <w:r w:rsidR="00445762">
        <w:rPr>
          <w:b/>
          <w:bCs/>
          <w:lang w:val="en-US"/>
        </w:rPr>
        <w:t>__host__</w:t>
      </w:r>
      <w:r w:rsidR="00445762">
        <w:rPr>
          <w:lang w:val="en-US"/>
        </w:rPr>
        <w:t xml:space="preserve"> declaration specifier is used to qualify functions that can be called from host code running on the CPU.</w:t>
      </w:r>
    </w:p>
    <w:p w14:paraId="62C40582" w14:textId="49538668" w:rsidR="00445762" w:rsidRDefault="00445762">
      <w:pPr>
        <w:rPr>
          <w:lang w:val="en-US"/>
        </w:rPr>
      </w:pPr>
      <w:r>
        <w:rPr>
          <w:lang w:val="en-US"/>
        </w:rPr>
        <w:t>In contracts, a SYCL kernel is a function that is executed on SYCL-capable devices, such as CPSs, GPUs, or FPGAs. These kernels are launched from host code and are executed concurrently on SYCL devices. Unlike CUDA, SYCL kernel functions do not require special declaration specifiers and are defined using standard C++ syntax.</w:t>
      </w:r>
    </w:p>
    <w:p w14:paraId="27AEE9A4" w14:textId="33B89714" w:rsidR="00E67381" w:rsidRDefault="00445762" w:rsidP="00E67381">
      <w:pPr>
        <w:rPr>
          <w:lang w:val="en-US"/>
        </w:rPr>
      </w:pPr>
      <w:r>
        <w:rPr>
          <w:lang w:val="en-US"/>
        </w:rPr>
        <w:t>The following table shows CUDA and SYCL equivalencies for defining kernel functions:</w:t>
      </w:r>
    </w:p>
    <w:p w14:paraId="6D215B4D" w14:textId="2037778F" w:rsidR="00E67381" w:rsidRDefault="00E67381" w:rsidP="00E67381">
      <w:pPr>
        <w:rPr>
          <w:lang w:val="en-US"/>
        </w:rPr>
      </w:pPr>
      <w:r w:rsidRPr="00E67381">
        <w:rPr>
          <w:lang w:val="en-US"/>
        </w:rPr>
        <w:drawing>
          <wp:inline distT="0" distB="0" distL="0" distR="0" wp14:anchorId="0AF25C21" wp14:editId="4251775D">
            <wp:extent cx="5943600" cy="2668270"/>
            <wp:effectExtent l="0" t="0" r="0" b="0"/>
            <wp:docPr id="4009093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09379" name="Picture 1" descr="A screenshot of a computer program&#10;&#10;Description automatically generated"/>
                    <pic:cNvPicPr/>
                  </pic:nvPicPr>
                  <pic:blipFill>
                    <a:blip r:embed="rId5"/>
                    <a:stretch>
                      <a:fillRect/>
                    </a:stretch>
                  </pic:blipFill>
                  <pic:spPr>
                    <a:xfrm>
                      <a:off x="0" y="0"/>
                      <a:ext cx="5943600" cy="2668270"/>
                    </a:xfrm>
                    <a:prstGeom prst="rect">
                      <a:avLst/>
                    </a:prstGeom>
                  </pic:spPr>
                </pic:pic>
              </a:graphicData>
            </a:graphic>
          </wp:inline>
        </w:drawing>
      </w:r>
    </w:p>
    <w:p w14:paraId="7E13B5E2" w14:textId="79EBFBA1" w:rsidR="00445762" w:rsidRDefault="00E67381" w:rsidP="00E67381">
      <w:pPr>
        <w:rPr>
          <w:lang w:val="en-US"/>
        </w:rPr>
      </w:pPr>
      <w:r>
        <w:rPr>
          <w:lang w:val="en-US"/>
        </w:rPr>
        <w:t xml:space="preserve">If the macro </w:t>
      </w:r>
      <w:r>
        <w:rPr>
          <w:b/>
          <w:bCs/>
          <w:lang w:val="en-US"/>
        </w:rPr>
        <w:t xml:space="preserve">__CUDA_ARCH__ </w:t>
      </w:r>
      <w:r>
        <w:rPr>
          <w:lang w:val="en-US"/>
        </w:rPr>
        <w:t xml:space="preserve">is used to differentiate the code path in a CUDA </w:t>
      </w:r>
      <w:r>
        <w:rPr>
          <w:b/>
          <w:bCs/>
          <w:lang w:val="en-US"/>
        </w:rPr>
        <w:t>__host__</w:t>
      </w:r>
      <w:r>
        <w:rPr>
          <w:lang w:val="en-US"/>
        </w:rPr>
        <w:t xml:space="preserve"> </w:t>
      </w:r>
      <w:r>
        <w:rPr>
          <w:b/>
          <w:bCs/>
          <w:lang w:val="en-US"/>
        </w:rPr>
        <w:t>__device__</w:t>
      </w:r>
      <w:r>
        <w:rPr>
          <w:lang w:val="en-US"/>
        </w:rPr>
        <w:t xml:space="preserve"> function, you can use macro </w:t>
      </w:r>
      <w:r>
        <w:rPr>
          <w:b/>
          <w:bCs/>
          <w:lang w:val="en-US"/>
        </w:rPr>
        <w:t>__SYCL_DEVICE_ONLY__</w:t>
      </w:r>
      <w:r>
        <w:rPr>
          <w:lang w:val="en-US"/>
        </w:rPr>
        <w:t xml:space="preserve"> in SYCL to achieve similar functionality.</w:t>
      </w:r>
    </w:p>
    <w:p w14:paraId="62898284" w14:textId="2A8A5507" w:rsidR="00E67381" w:rsidRDefault="00E67381">
      <w:pPr>
        <w:rPr>
          <w:lang w:val="en-US"/>
        </w:rPr>
      </w:pPr>
      <w:r>
        <w:rPr>
          <w:lang w:val="en-US"/>
        </w:rPr>
        <w:t>The following table shows CUDA and SYCL equivalencies specifying device functions:</w:t>
      </w:r>
    </w:p>
    <w:p w14:paraId="1CE49E6D" w14:textId="6182DE98" w:rsidR="00E67381" w:rsidRDefault="00E67381">
      <w:pPr>
        <w:rPr>
          <w:lang w:val="en-US"/>
        </w:rPr>
      </w:pPr>
      <w:r w:rsidRPr="00E67381">
        <w:rPr>
          <w:lang w:val="en-US"/>
        </w:rPr>
        <w:lastRenderedPageBreak/>
        <w:drawing>
          <wp:inline distT="0" distB="0" distL="0" distR="0" wp14:anchorId="74A269F9" wp14:editId="0CF50009">
            <wp:extent cx="5943600" cy="4081145"/>
            <wp:effectExtent l="0" t="0" r="0" b="0"/>
            <wp:docPr id="679988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88243" name="Picture 1" descr="A screenshot of a computer program&#10;&#10;Description automatically generated"/>
                    <pic:cNvPicPr/>
                  </pic:nvPicPr>
                  <pic:blipFill>
                    <a:blip r:embed="rId6"/>
                    <a:stretch>
                      <a:fillRect/>
                    </a:stretch>
                  </pic:blipFill>
                  <pic:spPr>
                    <a:xfrm>
                      <a:off x="0" y="0"/>
                      <a:ext cx="5943600" cy="4081145"/>
                    </a:xfrm>
                    <a:prstGeom prst="rect">
                      <a:avLst/>
                    </a:prstGeom>
                  </pic:spPr>
                </pic:pic>
              </a:graphicData>
            </a:graphic>
          </wp:inline>
        </w:drawing>
      </w:r>
    </w:p>
    <w:p w14:paraId="53F8F0B0" w14:textId="77777777" w:rsidR="00E67381" w:rsidRDefault="00E67381">
      <w:pPr>
        <w:rPr>
          <w:lang w:val="en-US"/>
        </w:rPr>
      </w:pPr>
    </w:p>
    <w:p w14:paraId="2E0F2313" w14:textId="62859008" w:rsidR="00E67381" w:rsidRDefault="00E67381" w:rsidP="00E67381">
      <w:pPr>
        <w:rPr>
          <w:b/>
          <w:bCs/>
          <w:sz w:val="28"/>
          <w:szCs w:val="28"/>
          <w:lang w:val="en-US"/>
        </w:rPr>
      </w:pPr>
      <w:r>
        <w:rPr>
          <w:b/>
          <w:bCs/>
          <w:sz w:val="28"/>
          <w:szCs w:val="28"/>
          <w:lang w:val="en-US"/>
        </w:rPr>
        <w:t>Execution Hierarchy</w:t>
      </w:r>
    </w:p>
    <w:p w14:paraId="1E711991" w14:textId="37E515D1" w:rsidR="00E67381" w:rsidRDefault="00E67381">
      <w:pPr>
        <w:rPr>
          <w:lang w:val="en-US"/>
        </w:rPr>
      </w:pPr>
      <w:r>
        <w:rPr>
          <w:lang w:val="en-US"/>
        </w:rPr>
        <w:t xml:space="preserve">In both CUDA and SYCL programming models, the kernel execution instances are organized hierarchically to exploit parallelism effectively. In CUDA, these instances are called threads; in SYCL, they are </w:t>
      </w:r>
      <w:r w:rsidR="0031031F">
        <w:rPr>
          <w:lang w:val="en-US"/>
        </w:rPr>
        <w:t>called</w:t>
      </w:r>
      <w:r>
        <w:rPr>
          <w:lang w:val="en-US"/>
        </w:rPr>
        <w:t xml:space="preserve"> work-items.</w:t>
      </w:r>
      <w:r w:rsidR="0031031F">
        <w:rPr>
          <w:lang w:val="en-US"/>
        </w:rPr>
        <w:t xml:space="preserve"> CUDA threads can be organized into blocks, which in turn can be organized into grids. SYCL work-items can be organized into work-groups, which in turn can be organized into ND-ranges.</w:t>
      </w:r>
    </w:p>
    <w:p w14:paraId="3591DCEA" w14:textId="11BB8799" w:rsidR="0031031F" w:rsidRDefault="0031031F">
      <w:pPr>
        <w:rPr>
          <w:lang w:val="en-US"/>
        </w:rPr>
      </w:pPr>
      <w:r>
        <w:rPr>
          <w:lang w:val="en-US"/>
        </w:rPr>
        <w:t>From a hardware perspective, when a CUDA kernel is executed on a GPU, the Streaming Multiprocessor (SMs) create, manage, schedule, and execute threads in groups of 32 threads, known as warps. In comparison, in SYCL, a sub-group represents a collection of related work-items within a work-groups that execute concurrently.</w:t>
      </w:r>
    </w:p>
    <w:p w14:paraId="5B219259" w14:textId="27791241" w:rsidR="0031031F" w:rsidRDefault="0031031F">
      <w:pPr>
        <w:rPr>
          <w:lang w:val="en-US"/>
        </w:rPr>
      </w:pPr>
      <w:r>
        <w:rPr>
          <w:lang w:val="en-US"/>
        </w:rPr>
        <w:t xml:space="preserve">To migrate CUDA code to SYCL code, the CUDA execution hierarchy can be mapped to the SYCL hierarchy as </w:t>
      </w:r>
      <w:r w:rsidR="00396106">
        <w:rPr>
          <w:lang w:val="en-US"/>
        </w:rPr>
        <w:t>shown</w:t>
      </w:r>
      <w:r>
        <w:rPr>
          <w:lang w:val="en-US"/>
        </w:rPr>
        <w:t xml:space="preserve"> in the following table:</w:t>
      </w:r>
    </w:p>
    <w:p w14:paraId="5F0BDDB1" w14:textId="543DDEEF" w:rsidR="0031031F" w:rsidRDefault="0031031F">
      <w:pPr>
        <w:rPr>
          <w:lang w:val="en-US"/>
        </w:rPr>
      </w:pPr>
      <w:r w:rsidRPr="0031031F">
        <w:rPr>
          <w:lang w:val="en-US"/>
        </w:rPr>
        <w:lastRenderedPageBreak/>
        <w:drawing>
          <wp:inline distT="0" distB="0" distL="0" distR="0" wp14:anchorId="649E48F2" wp14:editId="276148C1">
            <wp:extent cx="2248214" cy="2943636"/>
            <wp:effectExtent l="0" t="0" r="0" b="9525"/>
            <wp:docPr id="1385451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51735" name="Picture 1" descr="A screenshot of a computer&#10;&#10;Description automatically generated"/>
                    <pic:cNvPicPr/>
                  </pic:nvPicPr>
                  <pic:blipFill>
                    <a:blip r:embed="rId7"/>
                    <a:stretch>
                      <a:fillRect/>
                    </a:stretch>
                  </pic:blipFill>
                  <pic:spPr>
                    <a:xfrm>
                      <a:off x="0" y="0"/>
                      <a:ext cx="2248214" cy="2943636"/>
                    </a:xfrm>
                    <a:prstGeom prst="rect">
                      <a:avLst/>
                    </a:prstGeom>
                  </pic:spPr>
                </pic:pic>
              </a:graphicData>
            </a:graphic>
          </wp:inline>
        </w:drawing>
      </w:r>
    </w:p>
    <w:p w14:paraId="1CB35A0A" w14:textId="34C9871C" w:rsidR="0031031F" w:rsidRDefault="0031031F">
      <w:pPr>
        <w:rPr>
          <w:lang w:val="en-US"/>
        </w:rPr>
      </w:pPr>
      <w:r>
        <w:rPr>
          <w:b/>
          <w:bCs/>
          <w:sz w:val="28"/>
          <w:szCs w:val="28"/>
          <w:lang w:val="en-US"/>
        </w:rPr>
        <w:t>Thread Indexing</w:t>
      </w:r>
    </w:p>
    <w:p w14:paraId="17055126" w14:textId="44B435BE" w:rsidR="0031031F" w:rsidRDefault="00DA7C9A">
      <w:pPr>
        <w:rPr>
          <w:lang w:val="en-US"/>
        </w:rPr>
      </w:pPr>
      <w:r>
        <w:rPr>
          <w:lang w:val="en-US"/>
        </w:rPr>
        <w:t>As previously discussed, CUDA threads and SYCL work-items are organized in a hierarchical manner.</w:t>
      </w:r>
    </w:p>
    <w:p w14:paraId="2012D874" w14:textId="6301DBC4" w:rsidR="00DA7C9A" w:rsidRDefault="00DA7C9A">
      <w:pPr>
        <w:rPr>
          <w:lang w:val="en-US"/>
        </w:rPr>
      </w:pPr>
      <w:r>
        <w:rPr>
          <w:lang w:val="en-US"/>
        </w:rPr>
        <w:t>CUDA contains built-in variables</w:t>
      </w:r>
      <w:r>
        <w:rPr>
          <w:lang w:val="en-US"/>
        </w:rPr>
        <w:tab/>
        <w:t>to support threads:</w:t>
      </w:r>
    </w:p>
    <w:p w14:paraId="40048864" w14:textId="7FD49EB8" w:rsidR="00DA7C9A" w:rsidRDefault="00DA7C9A" w:rsidP="00DA7C9A">
      <w:pPr>
        <w:pStyle w:val="ListParagraph"/>
        <w:numPr>
          <w:ilvl w:val="0"/>
          <w:numId w:val="1"/>
        </w:numPr>
        <w:rPr>
          <w:lang w:val="en-US"/>
        </w:rPr>
      </w:pPr>
      <w:r w:rsidRPr="00DA7C9A">
        <w:rPr>
          <w:b/>
          <w:bCs/>
          <w:lang w:val="en-US"/>
        </w:rPr>
        <w:t>Thread ID</w:t>
      </w:r>
      <w:r>
        <w:rPr>
          <w:lang w:val="en-US"/>
        </w:rPr>
        <w:t xml:space="preserve">: </w:t>
      </w:r>
      <w:proofErr w:type="spellStart"/>
      <w:r>
        <w:rPr>
          <w:lang w:val="en-US"/>
        </w:rPr>
        <w:t>threadIDx.x</w:t>
      </w:r>
      <w:proofErr w:type="spellEnd"/>
      <w:r>
        <w:rPr>
          <w:lang w:val="en-US"/>
        </w:rPr>
        <w:t>/y/z</w:t>
      </w:r>
    </w:p>
    <w:p w14:paraId="3614A00A" w14:textId="6350ED43" w:rsidR="00DA7C9A" w:rsidRDefault="00DA7C9A" w:rsidP="00DA7C9A">
      <w:pPr>
        <w:pStyle w:val="ListParagraph"/>
        <w:numPr>
          <w:ilvl w:val="0"/>
          <w:numId w:val="1"/>
        </w:numPr>
        <w:rPr>
          <w:lang w:val="en-US"/>
        </w:rPr>
      </w:pPr>
      <w:r w:rsidRPr="00DA7C9A">
        <w:rPr>
          <w:b/>
          <w:bCs/>
          <w:lang w:val="en-US"/>
        </w:rPr>
        <w:t>Block ID</w:t>
      </w:r>
      <w:r>
        <w:rPr>
          <w:lang w:val="en-US"/>
        </w:rPr>
        <w:t xml:space="preserve">: </w:t>
      </w:r>
      <w:proofErr w:type="spellStart"/>
      <w:r>
        <w:rPr>
          <w:lang w:val="en-US"/>
        </w:rPr>
        <w:t>blockIdx.x</w:t>
      </w:r>
      <w:proofErr w:type="spellEnd"/>
      <w:r>
        <w:rPr>
          <w:lang w:val="en-US"/>
        </w:rPr>
        <w:t>/y/z</w:t>
      </w:r>
    </w:p>
    <w:p w14:paraId="698B0829" w14:textId="713B83F1" w:rsidR="00DA7C9A" w:rsidRDefault="00DA7C9A" w:rsidP="00DA7C9A">
      <w:pPr>
        <w:pStyle w:val="ListParagraph"/>
        <w:numPr>
          <w:ilvl w:val="0"/>
          <w:numId w:val="1"/>
        </w:numPr>
        <w:rPr>
          <w:lang w:val="en-US"/>
        </w:rPr>
      </w:pPr>
      <w:r w:rsidRPr="00DA7C9A">
        <w:rPr>
          <w:b/>
          <w:bCs/>
          <w:lang w:val="en-US"/>
        </w:rPr>
        <w:t>Block dimension</w:t>
      </w:r>
      <w:r>
        <w:rPr>
          <w:lang w:val="en-US"/>
        </w:rPr>
        <w:t xml:space="preserve">: </w:t>
      </w:r>
      <w:proofErr w:type="spellStart"/>
      <w:r>
        <w:rPr>
          <w:lang w:val="en-US"/>
        </w:rPr>
        <w:t>blockDim.x</w:t>
      </w:r>
      <w:proofErr w:type="spellEnd"/>
      <w:r>
        <w:rPr>
          <w:lang w:val="en-US"/>
        </w:rPr>
        <w:t>/y/z</w:t>
      </w:r>
    </w:p>
    <w:p w14:paraId="5B9A9808" w14:textId="52255C5C" w:rsidR="00DA7C9A" w:rsidRDefault="00DA7C9A" w:rsidP="00DA7C9A">
      <w:pPr>
        <w:pStyle w:val="ListParagraph"/>
        <w:numPr>
          <w:ilvl w:val="0"/>
          <w:numId w:val="1"/>
        </w:numPr>
      </w:pPr>
      <w:proofErr w:type="spellStart"/>
      <w:r w:rsidRPr="00DA7C9A">
        <w:rPr>
          <w:b/>
          <w:bCs/>
        </w:rPr>
        <w:t>Grid</w:t>
      </w:r>
      <w:proofErr w:type="spellEnd"/>
      <w:r w:rsidRPr="00DA7C9A">
        <w:rPr>
          <w:b/>
          <w:bCs/>
        </w:rPr>
        <w:t xml:space="preserve"> </w:t>
      </w:r>
      <w:proofErr w:type="spellStart"/>
      <w:r w:rsidRPr="00DA7C9A">
        <w:rPr>
          <w:b/>
          <w:bCs/>
        </w:rPr>
        <w:t>dimension</w:t>
      </w:r>
      <w:proofErr w:type="spellEnd"/>
      <w:r w:rsidRPr="00DA7C9A">
        <w:t xml:space="preserve">: </w:t>
      </w:r>
      <w:proofErr w:type="spellStart"/>
      <w:r w:rsidRPr="00DA7C9A">
        <w:t>gridDim.x</w:t>
      </w:r>
      <w:proofErr w:type="spellEnd"/>
      <w:r w:rsidRPr="00DA7C9A">
        <w:t>/y</w:t>
      </w:r>
      <w:r>
        <w:t>/z</w:t>
      </w:r>
    </w:p>
    <w:p w14:paraId="23C68604" w14:textId="34FEAC29" w:rsidR="00DA7C9A" w:rsidRDefault="00DA7C9A" w:rsidP="00DA7C9A">
      <w:pPr>
        <w:rPr>
          <w:lang w:val="en-US"/>
        </w:rPr>
      </w:pPr>
      <w:r w:rsidRPr="00DA7C9A">
        <w:rPr>
          <w:lang w:val="en-US"/>
        </w:rPr>
        <w:t>SYCL contains equivalent built-i</w:t>
      </w:r>
      <w:r>
        <w:rPr>
          <w:lang w:val="en-US"/>
        </w:rPr>
        <w:t>n variables:</w:t>
      </w:r>
    </w:p>
    <w:p w14:paraId="3735D5A9" w14:textId="0B791A71" w:rsidR="00DA7C9A" w:rsidRDefault="00DA7C9A" w:rsidP="00DA7C9A">
      <w:pPr>
        <w:pStyle w:val="ListParagraph"/>
        <w:numPr>
          <w:ilvl w:val="0"/>
          <w:numId w:val="1"/>
        </w:numPr>
        <w:rPr>
          <w:lang w:val="en-US"/>
        </w:rPr>
      </w:pPr>
      <w:r>
        <w:rPr>
          <w:b/>
          <w:bCs/>
          <w:lang w:val="en-US"/>
        </w:rPr>
        <w:t>Thread ID</w:t>
      </w:r>
      <w:r>
        <w:rPr>
          <w:lang w:val="en-US"/>
        </w:rPr>
        <w:t xml:space="preserve">: </w:t>
      </w:r>
      <w:proofErr w:type="gramStart"/>
      <w:r>
        <w:rPr>
          <w:lang w:val="en-US"/>
        </w:rPr>
        <w:t>sycl::</w:t>
      </w:r>
      <w:proofErr w:type="spellStart"/>
      <w:proofErr w:type="gramEnd"/>
      <w:r w:rsidR="00BC2CFB">
        <w:rPr>
          <w:lang w:val="en-US"/>
        </w:rPr>
        <w:t>nd_item.get_local_id</w:t>
      </w:r>
      <w:proofErr w:type="spellEnd"/>
      <w:r w:rsidR="00BC2CFB">
        <w:rPr>
          <w:lang w:val="en-US"/>
        </w:rPr>
        <w:t>(0/1/2)</w:t>
      </w:r>
    </w:p>
    <w:p w14:paraId="2A8058FE" w14:textId="48235581" w:rsidR="00BC2CFB" w:rsidRDefault="00BC2CFB" w:rsidP="00DA7C9A">
      <w:pPr>
        <w:pStyle w:val="ListParagraph"/>
        <w:numPr>
          <w:ilvl w:val="0"/>
          <w:numId w:val="1"/>
        </w:numPr>
        <w:rPr>
          <w:lang w:val="en-US"/>
        </w:rPr>
      </w:pPr>
      <w:r>
        <w:rPr>
          <w:b/>
          <w:bCs/>
          <w:lang w:val="en-US"/>
        </w:rPr>
        <w:t>Work-group ID</w:t>
      </w:r>
      <w:r>
        <w:rPr>
          <w:lang w:val="en-US"/>
        </w:rPr>
        <w:t xml:space="preserve">: </w:t>
      </w:r>
      <w:proofErr w:type="gramStart"/>
      <w:r>
        <w:rPr>
          <w:lang w:val="en-US"/>
        </w:rPr>
        <w:t>sycl::</w:t>
      </w:r>
      <w:proofErr w:type="spellStart"/>
      <w:proofErr w:type="gramEnd"/>
      <w:r>
        <w:rPr>
          <w:lang w:val="en-US"/>
        </w:rPr>
        <w:t>nd_item.get_group</w:t>
      </w:r>
      <w:proofErr w:type="spellEnd"/>
      <w:r>
        <w:rPr>
          <w:lang w:val="en-US"/>
        </w:rPr>
        <w:t>(0/1/2)</w:t>
      </w:r>
    </w:p>
    <w:p w14:paraId="60B2837E" w14:textId="6EE2DD39" w:rsidR="00BC2CFB" w:rsidRDefault="00BC2CFB" w:rsidP="00DA7C9A">
      <w:pPr>
        <w:pStyle w:val="ListParagraph"/>
        <w:numPr>
          <w:ilvl w:val="0"/>
          <w:numId w:val="1"/>
        </w:numPr>
        <w:rPr>
          <w:lang w:val="en-US"/>
        </w:rPr>
      </w:pPr>
      <w:r>
        <w:rPr>
          <w:b/>
          <w:bCs/>
          <w:lang w:val="en-US"/>
        </w:rPr>
        <w:t>Work-group dimension</w:t>
      </w:r>
      <w:r>
        <w:rPr>
          <w:lang w:val="en-US"/>
        </w:rPr>
        <w:t xml:space="preserve">: </w:t>
      </w:r>
      <w:proofErr w:type="gramStart"/>
      <w:r>
        <w:rPr>
          <w:lang w:val="en-US"/>
        </w:rPr>
        <w:t>sycl::</w:t>
      </w:r>
      <w:proofErr w:type="spellStart"/>
      <w:proofErr w:type="gramEnd"/>
      <w:r>
        <w:rPr>
          <w:lang w:val="en-US"/>
        </w:rPr>
        <w:t>nd_item.get_local_range</w:t>
      </w:r>
      <w:proofErr w:type="spellEnd"/>
      <w:r>
        <w:rPr>
          <w:lang w:val="en-US"/>
        </w:rPr>
        <w:t>().get(0/1/2)</w:t>
      </w:r>
    </w:p>
    <w:p w14:paraId="15291EFF" w14:textId="6D142299" w:rsidR="00BC2CFB" w:rsidRDefault="00BC2CFB" w:rsidP="00DA7C9A">
      <w:pPr>
        <w:pStyle w:val="ListParagraph"/>
        <w:numPr>
          <w:ilvl w:val="0"/>
          <w:numId w:val="1"/>
        </w:numPr>
        <w:rPr>
          <w:lang w:val="en-US"/>
        </w:rPr>
      </w:pPr>
      <w:r>
        <w:rPr>
          <w:b/>
          <w:bCs/>
          <w:lang w:val="en-US"/>
        </w:rPr>
        <w:t>NR-range dimensions</w:t>
      </w:r>
      <w:r>
        <w:rPr>
          <w:lang w:val="en-US"/>
        </w:rPr>
        <w:t xml:space="preserve">: </w:t>
      </w:r>
      <w:proofErr w:type="gramStart"/>
      <w:r>
        <w:rPr>
          <w:lang w:val="en-US"/>
        </w:rPr>
        <w:t>sycl::</w:t>
      </w:r>
      <w:proofErr w:type="spellStart"/>
      <w:proofErr w:type="gramEnd"/>
      <w:r>
        <w:rPr>
          <w:lang w:val="en-US"/>
        </w:rPr>
        <w:t>nd_item.get_group_range</w:t>
      </w:r>
      <w:proofErr w:type="spellEnd"/>
      <w:r>
        <w:rPr>
          <w:lang w:val="en-US"/>
        </w:rPr>
        <w:t>(0/1/2)</w:t>
      </w:r>
    </w:p>
    <w:p w14:paraId="2C14E258" w14:textId="3A0B9E8C" w:rsidR="00BC2CFB" w:rsidRDefault="00BC2CFB" w:rsidP="00BC2CFB">
      <w:pPr>
        <w:rPr>
          <w:lang w:val="en-US"/>
        </w:rPr>
      </w:pPr>
      <w:r>
        <w:rPr>
          <w:lang w:val="en-US"/>
        </w:rPr>
        <w:t xml:space="preserve">According to the execution space index linearization sections of the </w:t>
      </w:r>
      <w:hyperlink r:id="rId8" w:history="1">
        <w:r w:rsidRPr="00BC2CFB">
          <w:rPr>
            <w:rStyle w:val="Hyperlink"/>
            <w:b/>
            <w:bCs/>
            <w:lang w:val="en-US"/>
          </w:rPr>
          <w:t>CUDA C++ Programming Guide</w:t>
        </w:r>
      </w:hyperlink>
      <w:r>
        <w:rPr>
          <w:lang w:val="en-US"/>
        </w:rPr>
        <w:t xml:space="preserve"> and the </w:t>
      </w:r>
      <w:hyperlink r:id="rId9" w:history="1">
        <w:r w:rsidRPr="00BC2CFB">
          <w:rPr>
            <w:rStyle w:val="Hyperlink"/>
            <w:b/>
            <w:bCs/>
            <w:lang w:val="en-US"/>
          </w:rPr>
          <w:t>SYCL 2020 specification</w:t>
        </w:r>
      </w:hyperlink>
      <w:r>
        <w:rPr>
          <w:lang w:val="en-US"/>
        </w:rPr>
        <w:t xml:space="preserve">, given a block or work-group with shape (dx, </w:t>
      </w:r>
      <w:proofErr w:type="spellStart"/>
      <w:r>
        <w:rPr>
          <w:lang w:val="en-US"/>
        </w:rPr>
        <w:t>dy</w:t>
      </w:r>
      <w:proofErr w:type="spellEnd"/>
      <w:r>
        <w:rPr>
          <w:lang w:val="en-US"/>
        </w:rPr>
        <w:t xml:space="preserve">, </w:t>
      </w:r>
      <w:proofErr w:type="spellStart"/>
      <w:r>
        <w:rPr>
          <w:lang w:val="en-US"/>
        </w:rPr>
        <w:t>dz</w:t>
      </w:r>
      <w:proofErr w:type="spellEnd"/>
      <w:r>
        <w:rPr>
          <w:lang w:val="en-US"/>
        </w:rPr>
        <w:t xml:space="preserve">) and an element with id (x, y, z), then the index </w:t>
      </w:r>
      <w:r w:rsidRPr="00BC2CFB">
        <w:rPr>
          <w:b/>
          <w:bCs/>
          <w:lang w:val="en-US"/>
        </w:rPr>
        <w:t>is x + y * Dx + z * Dx * Dy</w:t>
      </w:r>
      <w:r>
        <w:rPr>
          <w:lang w:val="en-US"/>
        </w:rPr>
        <w:t xml:space="preserve"> for </w:t>
      </w:r>
      <w:r w:rsidRPr="00BC2CFB">
        <w:rPr>
          <w:b/>
          <w:bCs/>
          <w:lang w:val="en-US"/>
        </w:rPr>
        <w:t>CUDA</w:t>
      </w:r>
      <w:r>
        <w:rPr>
          <w:lang w:val="en-US"/>
        </w:rPr>
        <w:t xml:space="preserve">, </w:t>
      </w:r>
      <w:r w:rsidRPr="00BC2CFB">
        <w:rPr>
          <w:lang w:val="en-US"/>
        </w:rPr>
        <w:t>and</w:t>
      </w:r>
      <w:r w:rsidRPr="00BC2CFB">
        <w:rPr>
          <w:b/>
          <w:bCs/>
          <w:lang w:val="en-US"/>
        </w:rPr>
        <w:t xml:space="preserve"> z + y * </w:t>
      </w:r>
      <w:proofErr w:type="spellStart"/>
      <w:r w:rsidRPr="00BC2CFB">
        <w:rPr>
          <w:b/>
          <w:bCs/>
          <w:lang w:val="en-US"/>
        </w:rPr>
        <w:t>Dz</w:t>
      </w:r>
      <w:proofErr w:type="spellEnd"/>
      <w:r w:rsidRPr="00BC2CFB">
        <w:rPr>
          <w:b/>
          <w:bCs/>
          <w:lang w:val="en-US"/>
        </w:rPr>
        <w:t xml:space="preserve"> + x * </w:t>
      </w:r>
      <w:proofErr w:type="spellStart"/>
      <w:r w:rsidRPr="00BC2CFB">
        <w:rPr>
          <w:b/>
          <w:bCs/>
          <w:lang w:val="en-US"/>
        </w:rPr>
        <w:t>Dz</w:t>
      </w:r>
      <w:proofErr w:type="spellEnd"/>
      <w:r w:rsidRPr="00BC2CFB">
        <w:rPr>
          <w:b/>
          <w:bCs/>
          <w:lang w:val="en-US"/>
        </w:rPr>
        <w:t xml:space="preserve"> * Dy</w:t>
      </w:r>
      <w:r>
        <w:rPr>
          <w:lang w:val="en-US"/>
        </w:rPr>
        <w:t xml:space="preserve"> for </w:t>
      </w:r>
      <w:r w:rsidRPr="00BC2CFB">
        <w:rPr>
          <w:b/>
          <w:bCs/>
          <w:lang w:val="en-US"/>
        </w:rPr>
        <w:t>SYCL</w:t>
      </w:r>
      <w:r>
        <w:rPr>
          <w:lang w:val="en-US"/>
        </w:rPr>
        <w:t>. This discrepancy is partly due to SYCL’s better alignment with C++’s multidimensional indexing. Due to the difference in index computation methods, the CUDA execution space right-most dimension z is mapped to the SYCL left-most dimension x, as shown in the following table:</w:t>
      </w:r>
    </w:p>
    <w:p w14:paraId="0B92E4D9" w14:textId="05C69514" w:rsidR="00BC2CFB" w:rsidRDefault="00CC3190" w:rsidP="00BC2CFB">
      <w:pPr>
        <w:rPr>
          <w:lang w:val="en-US"/>
        </w:rPr>
      </w:pPr>
      <w:r w:rsidRPr="00CC3190">
        <w:rPr>
          <w:lang w:val="en-US"/>
        </w:rPr>
        <w:lastRenderedPageBreak/>
        <w:drawing>
          <wp:inline distT="0" distB="0" distL="0" distR="0" wp14:anchorId="2E51E580" wp14:editId="26FB0145">
            <wp:extent cx="5943600" cy="3066415"/>
            <wp:effectExtent l="0" t="0" r="0" b="635"/>
            <wp:docPr id="16160274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27480" name="Picture 1" descr="A screenshot of a computer program&#10;&#10;Description automatically generated"/>
                    <pic:cNvPicPr/>
                  </pic:nvPicPr>
                  <pic:blipFill>
                    <a:blip r:embed="rId10"/>
                    <a:stretch>
                      <a:fillRect/>
                    </a:stretch>
                  </pic:blipFill>
                  <pic:spPr>
                    <a:xfrm>
                      <a:off x="0" y="0"/>
                      <a:ext cx="5943600" cy="3066415"/>
                    </a:xfrm>
                    <a:prstGeom prst="rect">
                      <a:avLst/>
                    </a:prstGeom>
                  </pic:spPr>
                </pic:pic>
              </a:graphicData>
            </a:graphic>
          </wp:inline>
        </w:drawing>
      </w:r>
    </w:p>
    <w:p w14:paraId="09C6FA69" w14:textId="77E07B6B" w:rsidR="00CC3190" w:rsidRDefault="00CC3190" w:rsidP="00BC2CFB">
      <w:pPr>
        <w:rPr>
          <w:lang w:val="en-US"/>
        </w:rPr>
      </w:pPr>
      <w:r>
        <w:rPr>
          <w:b/>
          <w:bCs/>
          <w:sz w:val="28"/>
          <w:szCs w:val="28"/>
          <w:lang w:val="en-US"/>
        </w:rPr>
        <w:t>Kernel Lauch</w:t>
      </w:r>
    </w:p>
    <w:p w14:paraId="780F7345" w14:textId="4887CA11" w:rsidR="00CC3190" w:rsidRDefault="00396106" w:rsidP="00BC2CFB">
      <w:pPr>
        <w:rPr>
          <w:lang w:val="en-US"/>
        </w:rPr>
      </w:pPr>
      <w:r>
        <w:rPr>
          <w:lang w:val="en-US"/>
        </w:rPr>
        <w:t xml:space="preserve">CUDA uses the </w:t>
      </w:r>
      <w:r w:rsidRPr="00396106">
        <w:rPr>
          <w:b/>
          <w:bCs/>
          <w:lang w:val="en-US"/>
        </w:rPr>
        <w:t>&lt;&lt;&lt; … &gt;&gt;&gt;</w:t>
      </w:r>
      <w:r>
        <w:rPr>
          <w:lang w:val="en-US"/>
        </w:rPr>
        <w:t xml:space="preserve"> execution configuration syntax and the </w:t>
      </w:r>
      <w:r w:rsidRPr="00396106">
        <w:rPr>
          <w:b/>
          <w:bCs/>
          <w:lang w:val="en-US"/>
        </w:rPr>
        <w:t>dim3</w:t>
      </w:r>
      <w:r>
        <w:rPr>
          <w:lang w:val="en-US"/>
        </w:rPr>
        <w:t xml:space="preserve"> type to specify the dimensions and sizes of grids and blocks. The function call operator, in conjunction with the execution configuration syntax, is used to submit a kernel function to a stream for execution. When a kernel is submitted, an index space is defined, with each thread and block receiving a unique thread ID and block ID. These IDs are used to compute the index within the index space and are accessible within the kernel through built-in variables.</w:t>
      </w:r>
    </w:p>
    <w:p w14:paraId="22BCA54A" w14:textId="2FEFA1CF" w:rsidR="00396106" w:rsidRDefault="00396106" w:rsidP="00BC2CFB">
      <w:pPr>
        <w:rPr>
          <w:lang w:val="en-US"/>
        </w:rPr>
      </w:pPr>
      <w:r>
        <w:rPr>
          <w:lang w:val="en-US"/>
        </w:rPr>
        <w:t xml:space="preserve">SYCL uses the </w:t>
      </w:r>
      <w:r>
        <w:rPr>
          <w:b/>
          <w:bCs/>
          <w:lang w:val="en-US"/>
        </w:rPr>
        <w:t>parallel_for</w:t>
      </w:r>
      <w:r>
        <w:rPr>
          <w:lang w:val="en-US"/>
        </w:rPr>
        <w:t xml:space="preserve"> member function of </w:t>
      </w:r>
      <w:proofErr w:type="gramStart"/>
      <w:r>
        <w:rPr>
          <w:b/>
          <w:bCs/>
          <w:lang w:val="en-US"/>
        </w:rPr>
        <w:t>sycl::</w:t>
      </w:r>
      <w:proofErr w:type="gramEnd"/>
      <w:r>
        <w:rPr>
          <w:b/>
          <w:bCs/>
          <w:lang w:val="en-US"/>
        </w:rPr>
        <w:t>queue</w:t>
      </w:r>
      <w:r>
        <w:rPr>
          <w:lang w:val="en-US"/>
        </w:rPr>
        <w:t xml:space="preserve"> and </w:t>
      </w:r>
      <w:r>
        <w:rPr>
          <w:b/>
          <w:bCs/>
          <w:lang w:val="en-US"/>
        </w:rPr>
        <w:t>sycl::range</w:t>
      </w:r>
      <w:r>
        <w:rPr>
          <w:lang w:val="en-US"/>
        </w:rPr>
        <w:t xml:space="preserve"> to specify the dimensions and sizes of ND-ranges and work-groups. Users can also apply the SYCL kernel attribute </w:t>
      </w:r>
      <w:r>
        <w:rPr>
          <w:b/>
          <w:bCs/>
          <w:lang w:val="en-US"/>
        </w:rPr>
        <w:t>[[</w:t>
      </w:r>
      <w:proofErr w:type="gramStart"/>
      <w:r>
        <w:rPr>
          <w:b/>
          <w:bCs/>
          <w:lang w:val="en-US"/>
        </w:rPr>
        <w:t>sycl::</w:t>
      </w:r>
      <w:proofErr w:type="spellStart"/>
      <w:proofErr w:type="gramEnd"/>
      <w:r>
        <w:rPr>
          <w:b/>
          <w:bCs/>
          <w:lang w:val="en-US"/>
        </w:rPr>
        <w:t>reqd_sub_group_size</w:t>
      </w:r>
      <w:proofErr w:type="spellEnd"/>
      <w:r>
        <w:rPr>
          <w:b/>
          <w:bCs/>
          <w:lang w:val="en-US"/>
        </w:rPr>
        <w:t>(dim)]]</w:t>
      </w:r>
      <w:r>
        <w:rPr>
          <w:lang w:val="en-US"/>
        </w:rPr>
        <w:t xml:space="preserve"> to indicate that a kernel must be compiled and executed with the specified sub-group size. Each device supports only </w:t>
      </w:r>
      <w:r w:rsidR="001C2106">
        <w:rPr>
          <w:lang w:val="en-US"/>
        </w:rPr>
        <w:t>specific</w:t>
      </w:r>
      <w:r>
        <w:rPr>
          <w:lang w:val="en-US"/>
        </w:rPr>
        <w:t xml:space="preserve"> sub-group sizes, as defined by </w:t>
      </w:r>
      <w:proofErr w:type="gramStart"/>
      <w:r>
        <w:rPr>
          <w:b/>
          <w:bCs/>
          <w:lang w:val="en-US"/>
        </w:rPr>
        <w:t>info::</w:t>
      </w:r>
      <w:proofErr w:type="gramEnd"/>
      <w:r>
        <w:rPr>
          <w:b/>
          <w:bCs/>
          <w:lang w:val="en-US"/>
        </w:rPr>
        <w:t>device::</w:t>
      </w:r>
      <w:proofErr w:type="spellStart"/>
      <w:r>
        <w:rPr>
          <w:b/>
          <w:bCs/>
          <w:lang w:val="en-US"/>
        </w:rPr>
        <w:t>sub_group_sizes</w:t>
      </w:r>
      <w:proofErr w:type="spellEnd"/>
      <w:r>
        <w:rPr>
          <w:lang w:val="en-US"/>
        </w:rPr>
        <w:t>.</w:t>
      </w:r>
    </w:p>
    <w:p w14:paraId="28854408" w14:textId="1579E44A" w:rsidR="001C2106" w:rsidRDefault="001C2106" w:rsidP="00BC2CFB">
      <w:pPr>
        <w:rPr>
          <w:lang w:val="en-US"/>
        </w:rPr>
      </w:pPr>
      <w:r>
        <w:rPr>
          <w:lang w:val="en-US"/>
        </w:rPr>
        <w:t>The following table shows the original CUDA code for a kernel launch example migrated to SYCL:</w:t>
      </w:r>
    </w:p>
    <w:tbl>
      <w:tblPr>
        <w:tblStyle w:val="TableGrid"/>
        <w:tblW w:w="0" w:type="auto"/>
        <w:tblLook w:val="04A0" w:firstRow="1" w:lastRow="0" w:firstColumn="1" w:lastColumn="0" w:noHBand="0" w:noVBand="1"/>
      </w:tblPr>
      <w:tblGrid>
        <w:gridCol w:w="4675"/>
        <w:gridCol w:w="4675"/>
      </w:tblGrid>
      <w:tr w:rsidR="001C2106" w:rsidRPr="001C2106" w14:paraId="2E19FF7A" w14:textId="77777777" w:rsidTr="001C2106">
        <w:tc>
          <w:tcPr>
            <w:tcW w:w="4675" w:type="dxa"/>
          </w:tcPr>
          <w:p w14:paraId="6E652510" w14:textId="161CA0C6" w:rsidR="001C2106" w:rsidRPr="001C2106" w:rsidRDefault="001C2106" w:rsidP="00BC2CFB">
            <w:pPr>
              <w:rPr>
                <w:b/>
                <w:bCs/>
                <w:lang w:val="en-US"/>
              </w:rPr>
            </w:pPr>
            <w:r w:rsidRPr="001C2106">
              <w:rPr>
                <w:b/>
                <w:bCs/>
                <w:lang w:val="en-US"/>
              </w:rPr>
              <w:t>Original CUDA Code</w:t>
            </w:r>
          </w:p>
        </w:tc>
        <w:tc>
          <w:tcPr>
            <w:tcW w:w="4675" w:type="dxa"/>
          </w:tcPr>
          <w:p w14:paraId="394BDAE9" w14:textId="5F9AF57A" w:rsidR="001C2106" w:rsidRPr="001C2106" w:rsidRDefault="001C2106" w:rsidP="00BC2CFB">
            <w:pPr>
              <w:rPr>
                <w:b/>
                <w:bCs/>
                <w:lang w:val="en-US"/>
              </w:rPr>
            </w:pPr>
            <w:r w:rsidRPr="001C2106">
              <w:rPr>
                <w:b/>
                <w:bCs/>
                <w:lang w:val="en-US"/>
              </w:rPr>
              <w:t>Migrated SYCL Code</w:t>
            </w:r>
          </w:p>
        </w:tc>
      </w:tr>
      <w:tr w:rsidR="001C2106" w14:paraId="0939845C" w14:textId="77777777" w:rsidTr="001C2106">
        <w:tc>
          <w:tcPr>
            <w:tcW w:w="4675" w:type="dxa"/>
          </w:tcPr>
          <w:p w14:paraId="2FB100BE" w14:textId="77777777" w:rsidR="001C2106" w:rsidRPr="001C2106" w:rsidRDefault="001C2106" w:rsidP="001C2106">
            <w:pPr>
              <w:pBdr>
                <w:top w:val="single" w:sz="6" w:space="0" w:color="D7D7D7"/>
                <w:left w:val="single" w:sz="6" w:space="31" w:color="D7D7D7"/>
                <w:bottom w:val="single" w:sz="6" w:space="0" w:color="D7D7D7"/>
                <w:right w:val="single" w:sz="6" w:space="0" w:color="D7D7D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rFonts w:ascii="Consolas" w:eastAsia="Times New Roman" w:hAnsi="Consolas" w:cs="Courier New"/>
                <w:color w:val="000000"/>
                <w:kern w:val="0"/>
                <w:sz w:val="23"/>
                <w:szCs w:val="23"/>
                <w:lang w:val="en-US"/>
                <w14:ligatures w14:val="none"/>
              </w:rPr>
            </w:pPr>
            <w:r w:rsidRPr="001C2106">
              <w:rPr>
                <w:rFonts w:ascii="Consolas" w:eastAsia="Times New Roman" w:hAnsi="Consolas" w:cs="Courier New"/>
                <w:color w:val="000000"/>
                <w:kern w:val="0"/>
                <w:sz w:val="23"/>
                <w:szCs w:val="23"/>
                <w:lang w:val="en-US"/>
                <w14:ligatures w14:val="none"/>
              </w:rPr>
              <w:t xml:space="preserve">__global__ void </w:t>
            </w:r>
            <w:proofErr w:type="gramStart"/>
            <w:r w:rsidRPr="001C2106">
              <w:rPr>
                <w:rFonts w:ascii="Consolas" w:eastAsia="Times New Roman" w:hAnsi="Consolas" w:cs="Courier New"/>
                <w:color w:val="000000"/>
                <w:kern w:val="0"/>
                <w:sz w:val="23"/>
                <w:szCs w:val="23"/>
                <w:lang w:val="en-US"/>
                <w14:ligatures w14:val="none"/>
              </w:rPr>
              <w:t>foo(</w:t>
            </w:r>
            <w:proofErr w:type="gramEnd"/>
            <w:r w:rsidRPr="001C2106">
              <w:rPr>
                <w:rFonts w:ascii="Consolas" w:eastAsia="Times New Roman" w:hAnsi="Consolas" w:cs="Courier New"/>
                <w:color w:val="000000"/>
                <w:kern w:val="0"/>
                <w:sz w:val="23"/>
                <w:szCs w:val="23"/>
                <w:lang w:val="en-US"/>
                <w14:ligatures w14:val="none"/>
              </w:rPr>
              <w:t>) {</w:t>
            </w:r>
          </w:p>
          <w:p w14:paraId="34764B85" w14:textId="77777777" w:rsidR="001C2106" w:rsidRPr="001C2106" w:rsidRDefault="001C2106" w:rsidP="001C2106">
            <w:pPr>
              <w:pBdr>
                <w:top w:val="single" w:sz="6" w:space="0" w:color="D7D7D7"/>
                <w:left w:val="single" w:sz="6" w:space="31" w:color="D7D7D7"/>
                <w:bottom w:val="single" w:sz="6" w:space="0" w:color="D7D7D7"/>
                <w:right w:val="single" w:sz="6" w:space="0" w:color="D7D7D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rFonts w:ascii="Consolas" w:eastAsia="Times New Roman" w:hAnsi="Consolas" w:cs="Courier New"/>
                <w:color w:val="000000"/>
                <w:kern w:val="0"/>
                <w:sz w:val="23"/>
                <w:szCs w:val="23"/>
                <w:lang w:val="en-US"/>
                <w14:ligatures w14:val="none"/>
              </w:rPr>
            </w:pPr>
            <w:r w:rsidRPr="001C2106">
              <w:rPr>
                <w:rFonts w:ascii="Consolas" w:eastAsia="Times New Roman" w:hAnsi="Consolas" w:cs="Courier New"/>
                <w:color w:val="000000"/>
                <w:kern w:val="0"/>
                <w:sz w:val="23"/>
                <w:szCs w:val="23"/>
                <w:lang w:val="en-US"/>
                <w14:ligatures w14:val="none"/>
              </w:rPr>
              <w:t xml:space="preserve">  int a = </w:t>
            </w:r>
            <w:proofErr w:type="spellStart"/>
            <w:r w:rsidRPr="001C2106">
              <w:rPr>
                <w:rFonts w:ascii="Consolas" w:eastAsia="Times New Roman" w:hAnsi="Consolas" w:cs="Courier New"/>
                <w:color w:val="000000"/>
                <w:kern w:val="0"/>
                <w:sz w:val="23"/>
                <w:szCs w:val="23"/>
                <w:lang w:val="en-US"/>
                <w14:ligatures w14:val="none"/>
              </w:rPr>
              <w:t>threadIdx.</w:t>
            </w:r>
            <w:proofErr w:type="gramStart"/>
            <w:r w:rsidRPr="001C2106">
              <w:rPr>
                <w:rFonts w:ascii="Consolas" w:eastAsia="Times New Roman" w:hAnsi="Consolas" w:cs="Courier New"/>
                <w:color w:val="000000"/>
                <w:kern w:val="0"/>
                <w:sz w:val="23"/>
                <w:szCs w:val="23"/>
                <w:lang w:val="en-US"/>
                <w14:ligatures w14:val="none"/>
              </w:rPr>
              <w:t>x</w:t>
            </w:r>
            <w:proofErr w:type="spellEnd"/>
            <w:r w:rsidRPr="001C2106">
              <w:rPr>
                <w:rFonts w:ascii="Consolas" w:eastAsia="Times New Roman" w:hAnsi="Consolas" w:cs="Courier New"/>
                <w:color w:val="000000"/>
                <w:kern w:val="0"/>
                <w:sz w:val="23"/>
                <w:szCs w:val="23"/>
                <w:lang w:val="en-US"/>
                <w14:ligatures w14:val="none"/>
              </w:rPr>
              <w:t>;</w:t>
            </w:r>
            <w:proofErr w:type="gramEnd"/>
          </w:p>
          <w:p w14:paraId="393C06A2" w14:textId="77777777" w:rsidR="001C2106" w:rsidRPr="001C2106" w:rsidRDefault="001C2106" w:rsidP="001C2106">
            <w:pPr>
              <w:pBdr>
                <w:top w:val="single" w:sz="6" w:space="0" w:color="D7D7D7"/>
                <w:left w:val="single" w:sz="6" w:space="31" w:color="D7D7D7"/>
                <w:bottom w:val="single" w:sz="6" w:space="0" w:color="D7D7D7"/>
                <w:right w:val="single" w:sz="6" w:space="0" w:color="D7D7D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rFonts w:ascii="Consolas" w:eastAsia="Times New Roman" w:hAnsi="Consolas" w:cs="Courier New"/>
                <w:color w:val="000000"/>
                <w:kern w:val="0"/>
                <w:sz w:val="23"/>
                <w:szCs w:val="23"/>
                <w:lang w:val="en-US"/>
                <w14:ligatures w14:val="none"/>
              </w:rPr>
            </w:pPr>
            <w:r w:rsidRPr="001C2106">
              <w:rPr>
                <w:rFonts w:ascii="Consolas" w:eastAsia="Times New Roman" w:hAnsi="Consolas" w:cs="Courier New"/>
                <w:color w:val="000000"/>
                <w:kern w:val="0"/>
                <w:sz w:val="23"/>
                <w:szCs w:val="23"/>
                <w:lang w:val="en-US"/>
                <w14:ligatures w14:val="none"/>
              </w:rPr>
              <w:t>}</w:t>
            </w:r>
          </w:p>
          <w:p w14:paraId="4ED73C1C" w14:textId="77777777" w:rsidR="001C2106" w:rsidRPr="001C2106" w:rsidRDefault="001C2106" w:rsidP="001C2106">
            <w:pPr>
              <w:pBdr>
                <w:top w:val="single" w:sz="6" w:space="0" w:color="D7D7D7"/>
                <w:left w:val="single" w:sz="6" w:space="31" w:color="D7D7D7"/>
                <w:bottom w:val="single" w:sz="6" w:space="0" w:color="D7D7D7"/>
                <w:right w:val="single" w:sz="6" w:space="0" w:color="D7D7D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rFonts w:ascii="Consolas" w:eastAsia="Times New Roman" w:hAnsi="Consolas" w:cs="Courier New"/>
                <w:color w:val="000000"/>
                <w:kern w:val="0"/>
                <w:sz w:val="23"/>
                <w:szCs w:val="23"/>
                <w:lang w:val="en-US"/>
                <w14:ligatures w14:val="none"/>
              </w:rPr>
            </w:pPr>
          </w:p>
          <w:p w14:paraId="3229CE0C" w14:textId="77777777" w:rsidR="001C2106" w:rsidRPr="001C2106" w:rsidRDefault="001C2106" w:rsidP="001C2106">
            <w:pPr>
              <w:pBdr>
                <w:top w:val="single" w:sz="6" w:space="0" w:color="D7D7D7"/>
                <w:left w:val="single" w:sz="6" w:space="31" w:color="D7D7D7"/>
                <w:bottom w:val="single" w:sz="6" w:space="0" w:color="D7D7D7"/>
                <w:right w:val="single" w:sz="6" w:space="0" w:color="D7D7D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rFonts w:ascii="Consolas" w:eastAsia="Times New Roman" w:hAnsi="Consolas" w:cs="Courier New"/>
                <w:color w:val="000000"/>
                <w:kern w:val="0"/>
                <w:sz w:val="23"/>
                <w:szCs w:val="23"/>
                <w:lang w:val="en-US"/>
                <w14:ligatures w14:val="none"/>
              </w:rPr>
            </w:pPr>
            <w:r w:rsidRPr="001C2106">
              <w:rPr>
                <w:rFonts w:ascii="Consolas" w:eastAsia="Times New Roman" w:hAnsi="Consolas" w:cs="Courier New"/>
                <w:color w:val="000000"/>
                <w:kern w:val="0"/>
                <w:sz w:val="23"/>
                <w:szCs w:val="23"/>
                <w:lang w:val="en-US"/>
                <w14:ligatures w14:val="none"/>
              </w:rPr>
              <w:lastRenderedPageBreak/>
              <w:t xml:space="preserve">int </w:t>
            </w:r>
            <w:proofErr w:type="gramStart"/>
            <w:r w:rsidRPr="001C2106">
              <w:rPr>
                <w:rFonts w:ascii="Consolas" w:eastAsia="Times New Roman" w:hAnsi="Consolas" w:cs="Courier New"/>
                <w:color w:val="000000"/>
                <w:kern w:val="0"/>
                <w:sz w:val="23"/>
                <w:szCs w:val="23"/>
                <w:lang w:val="en-US"/>
                <w14:ligatures w14:val="none"/>
              </w:rPr>
              <w:t>main(</w:t>
            </w:r>
            <w:proofErr w:type="gramEnd"/>
            <w:r w:rsidRPr="001C2106">
              <w:rPr>
                <w:rFonts w:ascii="Consolas" w:eastAsia="Times New Roman" w:hAnsi="Consolas" w:cs="Courier New"/>
                <w:color w:val="000000"/>
                <w:kern w:val="0"/>
                <w:sz w:val="23"/>
                <w:szCs w:val="23"/>
                <w:lang w:val="en-US"/>
                <w14:ligatures w14:val="none"/>
              </w:rPr>
              <w:t>) {</w:t>
            </w:r>
          </w:p>
          <w:p w14:paraId="08D26DF7" w14:textId="77777777" w:rsidR="001C2106" w:rsidRPr="001C2106" w:rsidRDefault="001C2106" w:rsidP="001C2106">
            <w:pPr>
              <w:pBdr>
                <w:top w:val="single" w:sz="6" w:space="0" w:color="D7D7D7"/>
                <w:left w:val="single" w:sz="6" w:space="31" w:color="D7D7D7"/>
                <w:bottom w:val="single" w:sz="6" w:space="0" w:color="D7D7D7"/>
                <w:right w:val="single" w:sz="6" w:space="0" w:color="D7D7D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rFonts w:ascii="Consolas" w:eastAsia="Times New Roman" w:hAnsi="Consolas" w:cs="Courier New"/>
                <w:color w:val="000000"/>
                <w:kern w:val="0"/>
                <w:sz w:val="23"/>
                <w:szCs w:val="23"/>
                <w:lang w:val="en-US"/>
                <w14:ligatures w14:val="none"/>
              </w:rPr>
            </w:pPr>
            <w:r w:rsidRPr="001C2106">
              <w:rPr>
                <w:rFonts w:ascii="Consolas" w:eastAsia="Times New Roman" w:hAnsi="Consolas" w:cs="Courier New"/>
                <w:color w:val="000000"/>
                <w:kern w:val="0"/>
                <w:sz w:val="23"/>
                <w:szCs w:val="23"/>
                <w:lang w:val="en-US"/>
                <w14:ligatures w14:val="none"/>
              </w:rPr>
              <w:t xml:space="preserve">  dim3 size_1(100, 200, 300</w:t>
            </w:r>
            <w:proofErr w:type="gramStart"/>
            <w:r w:rsidRPr="001C2106">
              <w:rPr>
                <w:rFonts w:ascii="Consolas" w:eastAsia="Times New Roman" w:hAnsi="Consolas" w:cs="Courier New"/>
                <w:color w:val="000000"/>
                <w:kern w:val="0"/>
                <w:sz w:val="23"/>
                <w:szCs w:val="23"/>
                <w:lang w:val="en-US"/>
                <w14:ligatures w14:val="none"/>
              </w:rPr>
              <w:t>);</w:t>
            </w:r>
            <w:proofErr w:type="gramEnd"/>
          </w:p>
          <w:p w14:paraId="0BD15AC6" w14:textId="77777777" w:rsidR="001C2106" w:rsidRPr="001C2106" w:rsidRDefault="001C2106" w:rsidP="001C2106">
            <w:pPr>
              <w:pBdr>
                <w:top w:val="single" w:sz="6" w:space="0" w:color="D7D7D7"/>
                <w:left w:val="single" w:sz="6" w:space="31" w:color="D7D7D7"/>
                <w:bottom w:val="single" w:sz="6" w:space="0" w:color="D7D7D7"/>
                <w:right w:val="single" w:sz="6" w:space="0" w:color="D7D7D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rFonts w:ascii="Consolas" w:eastAsia="Times New Roman" w:hAnsi="Consolas" w:cs="Courier New"/>
                <w:color w:val="000000"/>
                <w:kern w:val="0"/>
                <w:sz w:val="23"/>
                <w:szCs w:val="23"/>
                <w:lang w:val="en-US"/>
                <w14:ligatures w14:val="none"/>
              </w:rPr>
            </w:pPr>
            <w:r w:rsidRPr="001C2106">
              <w:rPr>
                <w:rFonts w:ascii="Consolas" w:eastAsia="Times New Roman" w:hAnsi="Consolas" w:cs="Courier New"/>
                <w:color w:val="000000"/>
                <w:kern w:val="0"/>
                <w:sz w:val="23"/>
                <w:szCs w:val="23"/>
                <w:lang w:val="en-US"/>
                <w14:ligatures w14:val="none"/>
              </w:rPr>
              <w:t xml:space="preserve">  dim3 size_2(5, 10, 20</w:t>
            </w:r>
            <w:proofErr w:type="gramStart"/>
            <w:r w:rsidRPr="001C2106">
              <w:rPr>
                <w:rFonts w:ascii="Consolas" w:eastAsia="Times New Roman" w:hAnsi="Consolas" w:cs="Courier New"/>
                <w:color w:val="000000"/>
                <w:kern w:val="0"/>
                <w:sz w:val="23"/>
                <w:szCs w:val="23"/>
                <w:lang w:val="en-US"/>
                <w14:ligatures w14:val="none"/>
              </w:rPr>
              <w:t>);</w:t>
            </w:r>
            <w:proofErr w:type="gramEnd"/>
          </w:p>
          <w:p w14:paraId="799420B0" w14:textId="77777777" w:rsidR="001C2106" w:rsidRPr="001C2106" w:rsidRDefault="001C2106" w:rsidP="001C2106">
            <w:pPr>
              <w:pBdr>
                <w:top w:val="single" w:sz="6" w:space="0" w:color="D7D7D7"/>
                <w:left w:val="single" w:sz="6" w:space="31" w:color="D7D7D7"/>
                <w:bottom w:val="single" w:sz="6" w:space="0" w:color="D7D7D7"/>
                <w:right w:val="single" w:sz="6" w:space="0" w:color="D7D7D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rFonts w:ascii="Consolas" w:eastAsia="Times New Roman" w:hAnsi="Consolas" w:cs="Courier New"/>
                <w:color w:val="000000"/>
                <w:kern w:val="0"/>
                <w:sz w:val="23"/>
                <w:szCs w:val="23"/>
                <w:lang w:val="en-US"/>
                <w14:ligatures w14:val="none"/>
              </w:rPr>
            </w:pPr>
          </w:p>
          <w:p w14:paraId="42B6FA12" w14:textId="77777777" w:rsidR="001C2106" w:rsidRPr="001C2106" w:rsidRDefault="001C2106" w:rsidP="001C2106">
            <w:pPr>
              <w:pBdr>
                <w:top w:val="single" w:sz="6" w:space="0" w:color="D7D7D7"/>
                <w:left w:val="single" w:sz="6" w:space="31" w:color="D7D7D7"/>
                <w:bottom w:val="single" w:sz="6" w:space="0" w:color="D7D7D7"/>
                <w:right w:val="single" w:sz="6" w:space="0" w:color="D7D7D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rFonts w:ascii="Consolas" w:eastAsia="Times New Roman" w:hAnsi="Consolas" w:cs="Courier New"/>
                <w:color w:val="000000"/>
                <w:kern w:val="0"/>
                <w:sz w:val="23"/>
                <w:szCs w:val="23"/>
                <w:lang w:val="en-US"/>
                <w14:ligatures w14:val="none"/>
              </w:rPr>
            </w:pPr>
            <w:r w:rsidRPr="001C2106">
              <w:rPr>
                <w:rFonts w:ascii="Consolas" w:eastAsia="Times New Roman" w:hAnsi="Consolas" w:cs="Courier New"/>
                <w:color w:val="000000"/>
                <w:kern w:val="0"/>
                <w:sz w:val="23"/>
                <w:szCs w:val="23"/>
                <w:lang w:val="en-US"/>
                <w14:ligatures w14:val="none"/>
              </w:rPr>
              <w:t xml:space="preserve">  foo&lt;&lt;&lt;size_1, size_2&gt;&gt;</w:t>
            </w:r>
            <w:proofErr w:type="gramStart"/>
            <w:r w:rsidRPr="001C2106">
              <w:rPr>
                <w:rFonts w:ascii="Consolas" w:eastAsia="Times New Roman" w:hAnsi="Consolas" w:cs="Courier New"/>
                <w:color w:val="000000"/>
                <w:kern w:val="0"/>
                <w:sz w:val="23"/>
                <w:szCs w:val="23"/>
                <w:lang w:val="en-US"/>
                <w14:ligatures w14:val="none"/>
              </w:rPr>
              <w:t>&gt;(</w:t>
            </w:r>
            <w:proofErr w:type="gramEnd"/>
            <w:r w:rsidRPr="001C2106">
              <w:rPr>
                <w:rFonts w:ascii="Consolas" w:eastAsia="Times New Roman" w:hAnsi="Consolas" w:cs="Courier New"/>
                <w:color w:val="000000"/>
                <w:kern w:val="0"/>
                <w:sz w:val="23"/>
                <w:szCs w:val="23"/>
                <w:lang w:val="en-US"/>
                <w14:ligatures w14:val="none"/>
              </w:rPr>
              <w:t>);</w:t>
            </w:r>
          </w:p>
          <w:p w14:paraId="00A46161" w14:textId="77777777" w:rsidR="001C2106" w:rsidRPr="001C2106" w:rsidRDefault="001C2106" w:rsidP="001C2106">
            <w:pPr>
              <w:pBdr>
                <w:top w:val="single" w:sz="6" w:space="0" w:color="D7D7D7"/>
                <w:left w:val="single" w:sz="6" w:space="31" w:color="D7D7D7"/>
                <w:bottom w:val="single" w:sz="6" w:space="0" w:color="D7D7D7"/>
                <w:right w:val="single" w:sz="6" w:space="0" w:color="D7D7D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000000"/>
                <w:kern w:val="0"/>
                <w:sz w:val="23"/>
                <w:szCs w:val="23"/>
                <w:lang w:val="en-US"/>
                <w14:ligatures w14:val="none"/>
              </w:rPr>
            </w:pPr>
            <w:r w:rsidRPr="001C2106">
              <w:rPr>
                <w:rFonts w:ascii="Consolas" w:eastAsia="Times New Roman" w:hAnsi="Consolas" w:cs="Courier New"/>
                <w:color w:val="000000"/>
                <w:kern w:val="0"/>
                <w:sz w:val="23"/>
                <w:szCs w:val="23"/>
                <w:lang w:val="en-US"/>
                <w14:ligatures w14:val="none"/>
              </w:rPr>
              <w:t>}</w:t>
            </w:r>
          </w:p>
          <w:p w14:paraId="366AB533" w14:textId="77777777" w:rsidR="001C2106" w:rsidRDefault="001C2106" w:rsidP="00BC2CFB">
            <w:pPr>
              <w:rPr>
                <w:lang w:val="en-US"/>
              </w:rPr>
            </w:pPr>
          </w:p>
        </w:tc>
        <w:tc>
          <w:tcPr>
            <w:tcW w:w="4675" w:type="dxa"/>
          </w:tcPr>
          <w:p w14:paraId="2C724B30"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r>
              <w:rPr>
                <w:rFonts w:ascii="Consolas" w:hAnsi="Consolas"/>
                <w:color w:val="000000"/>
                <w:sz w:val="23"/>
                <w:szCs w:val="23"/>
              </w:rPr>
              <w:lastRenderedPageBreak/>
              <w:t xml:space="preserve">void </w:t>
            </w:r>
            <w:proofErr w:type="gramStart"/>
            <w:r>
              <w:rPr>
                <w:rFonts w:ascii="Consolas" w:hAnsi="Consolas"/>
                <w:color w:val="000000"/>
                <w:sz w:val="23"/>
                <w:szCs w:val="23"/>
              </w:rPr>
              <w:t>foo(</w:t>
            </w:r>
            <w:proofErr w:type="gramEnd"/>
            <w:r>
              <w:rPr>
                <w:rFonts w:ascii="Consolas" w:hAnsi="Consolas"/>
                <w:color w:val="000000"/>
                <w:sz w:val="23"/>
                <w:szCs w:val="23"/>
              </w:rPr>
              <w:t>sycl::</w:t>
            </w:r>
            <w:proofErr w:type="spellStart"/>
            <w:r>
              <w:rPr>
                <w:rFonts w:ascii="Consolas" w:hAnsi="Consolas"/>
                <w:color w:val="000000"/>
                <w:sz w:val="23"/>
                <w:szCs w:val="23"/>
              </w:rPr>
              <w:t>nd_item</w:t>
            </w:r>
            <w:proofErr w:type="spellEnd"/>
            <w:r>
              <w:rPr>
                <w:rFonts w:ascii="Consolas" w:hAnsi="Consolas"/>
                <w:color w:val="000000"/>
                <w:sz w:val="23"/>
                <w:szCs w:val="23"/>
              </w:rPr>
              <w:t>&lt;3&gt; item) {</w:t>
            </w:r>
          </w:p>
          <w:p w14:paraId="37BB3081"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r>
              <w:rPr>
                <w:rFonts w:ascii="Consolas" w:hAnsi="Consolas"/>
                <w:color w:val="000000"/>
                <w:sz w:val="23"/>
                <w:szCs w:val="23"/>
              </w:rPr>
              <w:t xml:space="preserve">  int a = </w:t>
            </w:r>
            <w:proofErr w:type="spellStart"/>
            <w:r>
              <w:rPr>
                <w:rFonts w:ascii="Consolas" w:hAnsi="Consolas"/>
                <w:color w:val="000000"/>
                <w:sz w:val="23"/>
                <w:szCs w:val="23"/>
              </w:rPr>
              <w:t>item.get_local_</w:t>
            </w:r>
            <w:proofErr w:type="gramStart"/>
            <w:r>
              <w:rPr>
                <w:rFonts w:ascii="Consolas" w:hAnsi="Consolas"/>
                <w:color w:val="000000"/>
                <w:sz w:val="23"/>
                <w:szCs w:val="23"/>
              </w:rPr>
              <w:t>id</w:t>
            </w:r>
            <w:proofErr w:type="spellEnd"/>
            <w:r>
              <w:rPr>
                <w:rFonts w:ascii="Consolas" w:hAnsi="Consolas"/>
                <w:color w:val="000000"/>
                <w:sz w:val="23"/>
                <w:szCs w:val="23"/>
              </w:rPr>
              <w:t>(</w:t>
            </w:r>
            <w:proofErr w:type="gramEnd"/>
            <w:r>
              <w:rPr>
                <w:rFonts w:ascii="Consolas" w:hAnsi="Consolas"/>
                <w:color w:val="000000"/>
                <w:sz w:val="23"/>
                <w:szCs w:val="23"/>
              </w:rPr>
              <w:t>2);</w:t>
            </w:r>
          </w:p>
          <w:p w14:paraId="234083F4"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r>
              <w:rPr>
                <w:rFonts w:ascii="Consolas" w:hAnsi="Consolas"/>
                <w:color w:val="000000"/>
                <w:sz w:val="23"/>
                <w:szCs w:val="23"/>
              </w:rPr>
              <w:t>}</w:t>
            </w:r>
          </w:p>
          <w:p w14:paraId="7D12FF3A"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p>
          <w:p w14:paraId="5CD6613C"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r>
              <w:rPr>
                <w:rFonts w:ascii="Consolas" w:hAnsi="Consolas"/>
                <w:color w:val="000000"/>
                <w:sz w:val="23"/>
                <w:szCs w:val="23"/>
              </w:rPr>
              <w:lastRenderedPageBreak/>
              <w:t xml:space="preserve">int </w:t>
            </w:r>
            <w:proofErr w:type="gramStart"/>
            <w:r>
              <w:rPr>
                <w:rFonts w:ascii="Consolas" w:hAnsi="Consolas"/>
                <w:color w:val="000000"/>
                <w:sz w:val="23"/>
                <w:szCs w:val="23"/>
              </w:rPr>
              <w:t>main(</w:t>
            </w:r>
            <w:proofErr w:type="gramEnd"/>
            <w:r>
              <w:rPr>
                <w:rFonts w:ascii="Consolas" w:hAnsi="Consolas"/>
                <w:color w:val="000000"/>
                <w:sz w:val="23"/>
                <w:szCs w:val="23"/>
              </w:rPr>
              <w:t>) {</w:t>
            </w:r>
          </w:p>
          <w:p w14:paraId="275D1CBB"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sycl::</w:t>
            </w:r>
            <w:proofErr w:type="gramEnd"/>
            <w:r>
              <w:rPr>
                <w:rFonts w:ascii="Consolas" w:hAnsi="Consolas"/>
                <w:color w:val="000000"/>
                <w:sz w:val="23"/>
                <w:szCs w:val="23"/>
              </w:rPr>
              <w:t>queue q;</w:t>
            </w:r>
          </w:p>
          <w:p w14:paraId="3A23F4EC"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sycl::</w:t>
            </w:r>
            <w:proofErr w:type="gramEnd"/>
            <w:r>
              <w:rPr>
                <w:rFonts w:ascii="Consolas" w:hAnsi="Consolas"/>
                <w:color w:val="000000"/>
                <w:sz w:val="23"/>
                <w:szCs w:val="23"/>
              </w:rPr>
              <w:t>range&lt;3&gt; size_1(300, 200, 100);</w:t>
            </w:r>
          </w:p>
          <w:p w14:paraId="1077C40D"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sycl::</w:t>
            </w:r>
            <w:proofErr w:type="gramEnd"/>
            <w:r>
              <w:rPr>
                <w:rFonts w:ascii="Consolas" w:hAnsi="Consolas"/>
                <w:color w:val="000000"/>
                <w:sz w:val="23"/>
                <w:szCs w:val="23"/>
              </w:rPr>
              <w:t>range&lt;3&gt; size_2(20, 10, 5);</w:t>
            </w:r>
          </w:p>
          <w:p w14:paraId="5DA8D0AE"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p>
          <w:p w14:paraId="305A98A0"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r>
              <w:rPr>
                <w:rFonts w:ascii="Consolas" w:hAnsi="Consolas"/>
                <w:color w:val="000000"/>
                <w:sz w:val="23"/>
                <w:szCs w:val="23"/>
              </w:rPr>
              <w:t xml:space="preserve">  </w:t>
            </w:r>
            <w:proofErr w:type="spellStart"/>
            <w:proofErr w:type="gramStart"/>
            <w:r>
              <w:rPr>
                <w:rFonts w:ascii="Consolas" w:hAnsi="Consolas"/>
                <w:color w:val="000000"/>
                <w:sz w:val="23"/>
                <w:szCs w:val="23"/>
              </w:rPr>
              <w:t>q.parallel</w:t>
            </w:r>
            <w:proofErr w:type="gramEnd"/>
            <w:r>
              <w:rPr>
                <w:rFonts w:ascii="Consolas" w:hAnsi="Consolas"/>
                <w:color w:val="000000"/>
                <w:sz w:val="23"/>
                <w:szCs w:val="23"/>
              </w:rPr>
              <w:t>_for</w:t>
            </w:r>
            <w:proofErr w:type="spellEnd"/>
            <w:r>
              <w:rPr>
                <w:rFonts w:ascii="Consolas" w:hAnsi="Consolas"/>
                <w:color w:val="000000"/>
                <w:sz w:val="23"/>
                <w:szCs w:val="23"/>
              </w:rPr>
              <w:t>(</w:t>
            </w:r>
          </w:p>
          <w:p w14:paraId="1E9DFDCE"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sycl::</w:t>
            </w:r>
            <w:proofErr w:type="spellStart"/>
            <w:proofErr w:type="gramEnd"/>
            <w:r>
              <w:rPr>
                <w:rFonts w:ascii="Consolas" w:hAnsi="Consolas"/>
                <w:color w:val="000000"/>
                <w:sz w:val="23"/>
                <w:szCs w:val="23"/>
              </w:rPr>
              <w:t>nd_range</w:t>
            </w:r>
            <w:proofErr w:type="spellEnd"/>
            <w:r>
              <w:rPr>
                <w:rFonts w:ascii="Consolas" w:hAnsi="Consolas"/>
                <w:color w:val="000000"/>
                <w:sz w:val="23"/>
                <w:szCs w:val="23"/>
              </w:rPr>
              <w:t>&lt;3&gt;(size_1 * size_2, size_2),</w:t>
            </w:r>
          </w:p>
          <w:p w14:paraId="2E1E8CD9"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w:t>
            </w:r>
            <w:proofErr w:type="gramEnd"/>
            <w:r>
              <w:rPr>
                <w:rFonts w:ascii="Consolas" w:hAnsi="Consolas"/>
                <w:color w:val="000000"/>
                <w:sz w:val="23"/>
                <w:szCs w:val="23"/>
              </w:rPr>
              <w:t>sycl::</w:t>
            </w:r>
            <w:proofErr w:type="spellStart"/>
            <w:r>
              <w:rPr>
                <w:rFonts w:ascii="Consolas" w:hAnsi="Consolas"/>
                <w:color w:val="000000"/>
                <w:sz w:val="23"/>
                <w:szCs w:val="23"/>
              </w:rPr>
              <w:t>nd_item</w:t>
            </w:r>
            <w:proofErr w:type="spellEnd"/>
            <w:r>
              <w:rPr>
                <w:rFonts w:ascii="Consolas" w:hAnsi="Consolas"/>
                <w:color w:val="000000"/>
                <w:sz w:val="23"/>
                <w:szCs w:val="23"/>
              </w:rPr>
              <w:t>&lt;3&gt; item) [[sycl::</w:t>
            </w:r>
            <w:proofErr w:type="spellStart"/>
            <w:r>
              <w:rPr>
                <w:rFonts w:ascii="Consolas" w:hAnsi="Consolas"/>
                <w:color w:val="000000"/>
                <w:sz w:val="23"/>
                <w:szCs w:val="23"/>
              </w:rPr>
              <w:t>reqd_sub_group_size</w:t>
            </w:r>
            <w:proofErr w:type="spellEnd"/>
            <w:r>
              <w:rPr>
                <w:rFonts w:ascii="Consolas" w:hAnsi="Consolas"/>
                <w:color w:val="000000"/>
                <w:sz w:val="23"/>
                <w:szCs w:val="23"/>
              </w:rPr>
              <w:t>(32)]] {</w:t>
            </w:r>
          </w:p>
          <w:p w14:paraId="650E1F78"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r>
              <w:rPr>
                <w:rFonts w:ascii="Consolas" w:hAnsi="Consolas"/>
                <w:color w:val="000000"/>
                <w:sz w:val="23"/>
                <w:szCs w:val="23"/>
              </w:rPr>
              <w:t xml:space="preserve">      foo(item</w:t>
            </w:r>
            <w:proofErr w:type="gramStart"/>
            <w:r>
              <w:rPr>
                <w:rFonts w:ascii="Consolas" w:hAnsi="Consolas"/>
                <w:color w:val="000000"/>
                <w:sz w:val="23"/>
                <w:szCs w:val="23"/>
              </w:rPr>
              <w:t>);</w:t>
            </w:r>
            <w:proofErr w:type="gramEnd"/>
          </w:p>
          <w:p w14:paraId="69DA3919"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r>
              <w:rPr>
                <w:rFonts w:ascii="Consolas" w:hAnsi="Consolas"/>
                <w:color w:val="000000"/>
                <w:sz w:val="23"/>
                <w:szCs w:val="23"/>
              </w:rPr>
              <w:t xml:space="preserve">    });</w:t>
            </w:r>
          </w:p>
          <w:p w14:paraId="73CD739B" w14:textId="77777777" w:rsidR="001C2106" w:rsidRDefault="001C2106" w:rsidP="001C2106">
            <w:pPr>
              <w:pStyle w:val="HTMLPreformatted"/>
              <w:pBdr>
                <w:top w:val="single" w:sz="6" w:space="0" w:color="D7D7D7"/>
                <w:left w:val="single" w:sz="6" w:space="31" w:color="D7D7D7"/>
                <w:bottom w:val="single" w:sz="6" w:space="0" w:color="D7D7D7"/>
                <w:right w:val="single" w:sz="6" w:space="0" w:color="D7D7D7"/>
              </w:pBdr>
              <w:shd w:val="clear" w:color="auto" w:fill="F8F8F8"/>
              <w:spacing w:before="360" w:after="360"/>
              <w:rPr>
                <w:rFonts w:ascii="Consolas" w:hAnsi="Consolas"/>
                <w:color w:val="000000"/>
                <w:sz w:val="23"/>
                <w:szCs w:val="23"/>
              </w:rPr>
            </w:pPr>
            <w:r>
              <w:rPr>
                <w:rFonts w:ascii="Consolas" w:hAnsi="Consolas"/>
                <w:color w:val="000000"/>
                <w:sz w:val="23"/>
                <w:szCs w:val="23"/>
              </w:rPr>
              <w:t>}</w:t>
            </w:r>
          </w:p>
          <w:p w14:paraId="36B6431D" w14:textId="77777777" w:rsidR="001C2106" w:rsidRDefault="001C2106" w:rsidP="00BC2CFB">
            <w:pPr>
              <w:rPr>
                <w:lang w:val="en-US"/>
              </w:rPr>
            </w:pPr>
          </w:p>
        </w:tc>
      </w:tr>
    </w:tbl>
    <w:p w14:paraId="33DD3133" w14:textId="77777777" w:rsidR="001C2106" w:rsidRDefault="001C2106" w:rsidP="00BC2CFB">
      <w:pPr>
        <w:rPr>
          <w:lang w:val="en-US"/>
        </w:rPr>
      </w:pPr>
    </w:p>
    <w:p w14:paraId="1801AAD1" w14:textId="137EA0AE" w:rsidR="00396106" w:rsidRDefault="001C2106" w:rsidP="00BC2CFB">
      <w:pPr>
        <w:rPr>
          <w:lang w:val="en-US"/>
        </w:rPr>
      </w:pPr>
      <w:r>
        <w:rPr>
          <w:lang w:val="en-US"/>
        </w:rPr>
        <w:t>Make a note of the following details in the migrated SYCL code:</w:t>
      </w:r>
    </w:p>
    <w:p w14:paraId="59BD6BF9" w14:textId="4123D1C5" w:rsidR="001C2106" w:rsidRDefault="001C2106" w:rsidP="001C2106">
      <w:pPr>
        <w:pStyle w:val="ListParagraph"/>
        <w:numPr>
          <w:ilvl w:val="0"/>
          <w:numId w:val="1"/>
        </w:numPr>
        <w:rPr>
          <w:lang w:val="en-US"/>
        </w:rPr>
      </w:pPr>
      <w:r>
        <w:rPr>
          <w:lang w:val="en-US"/>
        </w:rPr>
        <w:t xml:space="preserve">In the constructor of </w:t>
      </w:r>
      <w:proofErr w:type="gramStart"/>
      <w:r>
        <w:rPr>
          <w:b/>
          <w:bCs/>
          <w:lang w:val="en-US"/>
        </w:rPr>
        <w:t>sycl::</w:t>
      </w:r>
      <w:proofErr w:type="spellStart"/>
      <w:proofErr w:type="gramEnd"/>
      <w:r>
        <w:rPr>
          <w:b/>
          <w:bCs/>
          <w:lang w:val="en-US"/>
        </w:rPr>
        <w:t>nd_range</w:t>
      </w:r>
      <w:proofErr w:type="spellEnd"/>
      <w:r>
        <w:rPr>
          <w:lang w:val="en-US"/>
        </w:rPr>
        <w:t xml:space="preserve">, the first parameter </w:t>
      </w:r>
      <w:r>
        <w:rPr>
          <w:b/>
          <w:bCs/>
          <w:lang w:val="en-US"/>
        </w:rPr>
        <w:t>global size</w:t>
      </w:r>
      <w:r>
        <w:rPr>
          <w:lang w:val="en-US"/>
        </w:rPr>
        <w:t xml:space="preserve"> is a work-item instead of a work-group. Thus, </w:t>
      </w:r>
      <w:r>
        <w:rPr>
          <w:b/>
          <w:bCs/>
          <w:lang w:val="en-US"/>
        </w:rPr>
        <w:t>global size</w:t>
      </w:r>
      <w:r>
        <w:rPr>
          <w:lang w:val="en-US"/>
        </w:rPr>
        <w:t xml:space="preserve"> should be the product of size_1 and size_2 to align with CUDA.</w:t>
      </w:r>
    </w:p>
    <w:p w14:paraId="43A255E8" w14:textId="1E72CBE0" w:rsidR="001C2106" w:rsidRDefault="001C2106" w:rsidP="001C2106">
      <w:pPr>
        <w:pStyle w:val="ListParagraph"/>
        <w:numPr>
          <w:ilvl w:val="0"/>
          <w:numId w:val="1"/>
        </w:numPr>
        <w:rPr>
          <w:lang w:val="en-US"/>
        </w:rPr>
      </w:pPr>
      <w:r>
        <w:rPr>
          <w:lang w:val="en-US"/>
        </w:rPr>
        <w:t>The Thread Indexing section describes that the CUDA execution space right-most dimension z should be mapped to the SYCL left-most dimension x. Thus, in this example, the dimension size needs to be reversed.</w:t>
      </w:r>
    </w:p>
    <w:p w14:paraId="461BA514" w14:textId="77777777" w:rsidR="001C2106" w:rsidRDefault="001C2106" w:rsidP="001C2106">
      <w:pPr>
        <w:rPr>
          <w:lang w:val="en-US"/>
        </w:rPr>
      </w:pPr>
    </w:p>
    <w:p w14:paraId="7D8BD59F" w14:textId="63969158" w:rsidR="001C2106" w:rsidRPr="001C2106" w:rsidRDefault="001C2106" w:rsidP="001C2106">
      <w:pPr>
        <w:rPr>
          <w:lang w:val="en-US"/>
        </w:rPr>
      </w:pPr>
      <w:r>
        <w:rPr>
          <w:b/>
          <w:bCs/>
          <w:lang w:val="en-US"/>
        </w:rPr>
        <w:t>Memory Model</w:t>
      </w:r>
    </w:p>
    <w:p w14:paraId="70A9FD4C" w14:textId="77777777" w:rsidR="00396106" w:rsidRDefault="00396106" w:rsidP="00BC2CFB">
      <w:pPr>
        <w:rPr>
          <w:lang w:val="en-US"/>
        </w:rPr>
      </w:pPr>
    </w:p>
    <w:p w14:paraId="63DCFF4B" w14:textId="5538DC96" w:rsidR="00CC3190" w:rsidRPr="00BC2CFB" w:rsidRDefault="001C2106" w:rsidP="00BC2CFB">
      <w:pPr>
        <w:rPr>
          <w:lang w:val="en-US"/>
        </w:rPr>
      </w:pPr>
      <w:r>
        <w:rPr>
          <w:b/>
          <w:bCs/>
          <w:sz w:val="28"/>
          <w:szCs w:val="28"/>
          <w:lang w:val="en-US"/>
        </w:rPr>
        <w:t>Shared Memory</w:t>
      </w:r>
    </w:p>
    <w:p w14:paraId="1BC659EF" w14:textId="77777777" w:rsidR="0031031F" w:rsidRDefault="0031031F">
      <w:pPr>
        <w:rPr>
          <w:lang w:val="en-US"/>
        </w:rPr>
      </w:pPr>
    </w:p>
    <w:p w14:paraId="3F91565E" w14:textId="77777777" w:rsidR="001C2106" w:rsidRDefault="001C2106">
      <w:pPr>
        <w:rPr>
          <w:lang w:val="en-US"/>
        </w:rPr>
      </w:pPr>
    </w:p>
    <w:p w14:paraId="527D86A4" w14:textId="77777777" w:rsidR="001C2106" w:rsidRDefault="001C2106">
      <w:pPr>
        <w:rPr>
          <w:lang w:val="en-US"/>
        </w:rPr>
      </w:pPr>
    </w:p>
    <w:p w14:paraId="71DB1878" w14:textId="77777777" w:rsidR="001C2106" w:rsidRPr="00DA7C9A" w:rsidRDefault="001C2106">
      <w:pPr>
        <w:rPr>
          <w:lang w:val="en-US"/>
        </w:rPr>
      </w:pPr>
    </w:p>
    <w:p w14:paraId="555C69A9" w14:textId="77777777" w:rsidR="0031031F" w:rsidRPr="00DA7C9A" w:rsidRDefault="0031031F">
      <w:pPr>
        <w:rPr>
          <w:lang w:val="en-US"/>
        </w:rPr>
      </w:pPr>
    </w:p>
    <w:p w14:paraId="704B1C0C" w14:textId="77777777" w:rsidR="00E67381" w:rsidRPr="00DA7C9A" w:rsidRDefault="00E67381">
      <w:pPr>
        <w:rPr>
          <w:lang w:val="en-US"/>
        </w:rPr>
      </w:pPr>
    </w:p>
    <w:p w14:paraId="1768ED6F" w14:textId="66C5F32B" w:rsidR="00E67381" w:rsidRPr="00DA7C9A" w:rsidRDefault="00E67381">
      <w:pPr>
        <w:rPr>
          <w:lang w:val="en-US"/>
        </w:rPr>
      </w:pPr>
    </w:p>
    <w:sectPr w:rsidR="00E67381" w:rsidRPr="00DA7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90D40"/>
    <w:multiLevelType w:val="hybridMultilevel"/>
    <w:tmpl w:val="BED0D2D8"/>
    <w:lvl w:ilvl="0" w:tplc="039E2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75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CC"/>
    <w:rsid w:val="000A3ACC"/>
    <w:rsid w:val="001C2106"/>
    <w:rsid w:val="002334C8"/>
    <w:rsid w:val="0031031F"/>
    <w:rsid w:val="00396106"/>
    <w:rsid w:val="00445762"/>
    <w:rsid w:val="00913B51"/>
    <w:rsid w:val="00BC2CFB"/>
    <w:rsid w:val="00CC3190"/>
    <w:rsid w:val="00DA7C9A"/>
    <w:rsid w:val="00E31749"/>
    <w:rsid w:val="00E57115"/>
    <w:rsid w:val="00E6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402B8"/>
  <w15:chartTrackingRefBased/>
  <w15:docId w15:val="{D15DB4E4-C9EA-4ED2-9E7D-6E9F1C67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106"/>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38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Sample">
    <w:name w:val="HTML Sample"/>
    <w:basedOn w:val="DefaultParagraphFont"/>
    <w:uiPriority w:val="99"/>
    <w:semiHidden/>
    <w:unhideWhenUsed/>
    <w:rsid w:val="00E67381"/>
    <w:rPr>
      <w:rFonts w:ascii="Courier New" w:eastAsia="Times New Roman" w:hAnsi="Courier New" w:cs="Courier New"/>
    </w:rPr>
  </w:style>
  <w:style w:type="paragraph" w:styleId="ListParagraph">
    <w:name w:val="List Paragraph"/>
    <w:basedOn w:val="Normal"/>
    <w:uiPriority w:val="34"/>
    <w:qFormat/>
    <w:rsid w:val="00DA7C9A"/>
    <w:pPr>
      <w:ind w:left="720"/>
      <w:contextualSpacing/>
    </w:pPr>
  </w:style>
  <w:style w:type="character" w:styleId="Hyperlink">
    <w:name w:val="Hyperlink"/>
    <w:basedOn w:val="DefaultParagraphFont"/>
    <w:uiPriority w:val="99"/>
    <w:unhideWhenUsed/>
    <w:rsid w:val="00BC2CFB"/>
    <w:rPr>
      <w:color w:val="0563C1" w:themeColor="hyperlink"/>
      <w:u w:val="single"/>
    </w:rPr>
  </w:style>
  <w:style w:type="character" w:styleId="UnresolvedMention">
    <w:name w:val="Unresolved Mention"/>
    <w:basedOn w:val="DefaultParagraphFont"/>
    <w:uiPriority w:val="99"/>
    <w:semiHidden/>
    <w:unhideWhenUsed/>
    <w:rsid w:val="00BC2CFB"/>
    <w:rPr>
      <w:color w:val="605E5C"/>
      <w:shd w:val="clear" w:color="auto" w:fill="E1DFDD"/>
    </w:rPr>
  </w:style>
  <w:style w:type="table" w:styleId="TableGrid">
    <w:name w:val="Table Grid"/>
    <w:basedOn w:val="TableNormal"/>
    <w:uiPriority w:val="39"/>
    <w:rsid w:val="001C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2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1C210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6339">
      <w:bodyDiv w:val="1"/>
      <w:marLeft w:val="0"/>
      <w:marRight w:val="0"/>
      <w:marTop w:val="0"/>
      <w:marBottom w:val="0"/>
      <w:divBdr>
        <w:top w:val="none" w:sz="0" w:space="0" w:color="auto"/>
        <w:left w:val="none" w:sz="0" w:space="0" w:color="auto"/>
        <w:bottom w:val="none" w:sz="0" w:space="0" w:color="auto"/>
        <w:right w:val="none" w:sz="0" w:space="0" w:color="auto"/>
      </w:divBdr>
    </w:div>
    <w:div w:id="391733110">
      <w:bodyDiv w:val="1"/>
      <w:marLeft w:val="0"/>
      <w:marRight w:val="0"/>
      <w:marTop w:val="0"/>
      <w:marBottom w:val="0"/>
      <w:divBdr>
        <w:top w:val="none" w:sz="0" w:space="0" w:color="auto"/>
        <w:left w:val="none" w:sz="0" w:space="0" w:color="auto"/>
        <w:bottom w:val="none" w:sz="0" w:space="0" w:color="auto"/>
        <w:right w:val="none" w:sz="0" w:space="0" w:color="auto"/>
      </w:divBdr>
    </w:div>
    <w:div w:id="1125001744">
      <w:bodyDiv w:val="1"/>
      <w:marLeft w:val="0"/>
      <w:marRight w:val="0"/>
      <w:marTop w:val="0"/>
      <w:marBottom w:val="0"/>
      <w:divBdr>
        <w:top w:val="none" w:sz="0" w:space="0" w:color="auto"/>
        <w:left w:val="none" w:sz="0" w:space="0" w:color="auto"/>
        <w:bottom w:val="none" w:sz="0" w:space="0" w:color="auto"/>
        <w:right w:val="none" w:sz="0" w:space="0" w:color="auto"/>
      </w:divBdr>
    </w:div>
    <w:div w:id="1422290560">
      <w:bodyDiv w:val="1"/>
      <w:marLeft w:val="0"/>
      <w:marRight w:val="0"/>
      <w:marTop w:val="0"/>
      <w:marBottom w:val="0"/>
      <w:divBdr>
        <w:top w:val="none" w:sz="0" w:space="0" w:color="auto"/>
        <w:left w:val="none" w:sz="0" w:space="0" w:color="auto"/>
        <w:bottom w:val="none" w:sz="0" w:space="0" w:color="auto"/>
        <w:right w:val="none" w:sz="0" w:space="0" w:color="auto"/>
      </w:divBdr>
    </w:div>
    <w:div w:id="154221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cuda/cuda-c-programming-gui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egistry.khronos.org/SYCL/specs/sycl-2020/html/sycl-20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785</Words>
  <Characters>4371</Characters>
  <Application>Microsoft Office Word</Application>
  <DocSecurity>0</DocSecurity>
  <Lines>111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LUIS.TORRES@correo.uis.edu.co</dc:creator>
  <cp:keywords/>
  <dc:description/>
  <cp:lastModifiedBy>LUIS.TORRES@correo.uis.edu.co</cp:lastModifiedBy>
  <cp:revision>7</cp:revision>
  <dcterms:created xsi:type="dcterms:W3CDTF">2023-10-15T08:57:00Z</dcterms:created>
  <dcterms:modified xsi:type="dcterms:W3CDTF">2023-10-15T10:01:00Z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aad41617-8432-4e6f-9e20-0e255f6818a4</vt:lpwstr>
  </property>
</Properties>
</file>