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DFAA5" w:rsidP="3CDEAD2D" w:rsidRDefault="5A0DFAA5" w14:paraId="0EB7A3D3" w14:textId="3586F05F">
      <w:pPr>
        <w:pStyle w:val="Heading1"/>
        <w:bidi w:val="0"/>
        <w:rPr>
          <w:b w:val="1"/>
          <w:bCs w:val="1"/>
          <w:sz w:val="40"/>
          <w:szCs w:val="40"/>
        </w:rPr>
      </w:pPr>
      <w:r w:rsidR="5A0DFAA5">
        <w:rPr/>
        <w:t>Introducción</w:t>
      </w:r>
    </w:p>
    <w:p w:rsidR="254E4EB1" w:rsidP="0C9B5BF4" w:rsidRDefault="254E4EB1" w14:paraId="528631C6" w14:textId="707A6EEB">
      <w:pPr>
        <w:bidi w:val="0"/>
        <w:spacing w:before="240" w:beforeAutospacing="off" w:after="240" w:afterAutospacing="off"/>
        <w:jc w:val="left"/>
      </w:pPr>
      <w:r w:rsidRPr="0C9B5BF4" w:rsidR="254E4EB1">
        <w:rPr>
          <w:rFonts w:ascii="Calibri" w:hAnsi="Calibri" w:eastAsia="Calibri" w:cs="Calibri"/>
          <w:noProof w:val="0"/>
          <w:sz w:val="28"/>
          <w:szCs w:val="28"/>
          <w:lang w:val="es-ES"/>
        </w:rPr>
        <w:t>En este ejercicio, ampliarás la funcionalidad de la página web que has diseñado previamente añadiendo dos interacciones sencillas mediante JavaScript básico.</w:t>
      </w:r>
    </w:p>
    <w:p w:rsidR="254E4EB1" w:rsidP="0C9B5BF4" w:rsidRDefault="254E4EB1" w14:paraId="3855C2F7" w14:textId="57457E06">
      <w:pPr>
        <w:bidi w:val="0"/>
        <w:spacing w:before="240" w:beforeAutospacing="off" w:after="240" w:afterAutospacing="off"/>
        <w:jc w:val="left"/>
      </w:pPr>
      <w:r w:rsidRPr="0C9B5BF4" w:rsidR="254E4EB1">
        <w:rPr>
          <w:rFonts w:ascii="Calibri" w:hAnsi="Calibri" w:eastAsia="Calibri" w:cs="Calibri"/>
          <w:noProof w:val="0"/>
          <w:sz w:val="28"/>
          <w:szCs w:val="28"/>
          <w:lang w:val="es-ES"/>
        </w:rPr>
        <w:t>Este ejercicio te permitirá practicar la manipulación del DOM y el uso de eventos en JavaScript para mejorar la experiencia del usuario en tu página.</w:t>
      </w:r>
    </w:p>
    <w:p w:rsidR="596607A3" w:rsidP="3CDEAD2D" w:rsidRDefault="596607A3" w14:paraId="28E32202" w14:textId="52830EB3">
      <w:pPr>
        <w:pStyle w:val="Heading1"/>
        <w:bidi w:val="0"/>
      </w:pPr>
      <w:r w:rsidR="09B3C25A">
        <w:rPr/>
        <w:t>Desarrollo</w:t>
      </w:r>
    </w:p>
    <w:p w:rsidR="587BBA28" w:rsidP="0C9B5BF4" w:rsidRDefault="587BBA28" w14:paraId="7D621B03" w14:textId="4A2127F3">
      <w:pPr>
        <w:bidi w:val="0"/>
        <w:spacing w:before="240" w:beforeAutospacing="off" w:after="240" w:afterAutospacing="off"/>
        <w:jc w:val="left"/>
      </w:pPr>
      <w:r w:rsidRPr="0C9B5BF4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Basándote en la página que has creado en los ejercicios anteriores, deberás añadir las siguientes funcionalidades utilizando JavaScript:</w:t>
      </w:r>
    </w:p>
    <w:p w:rsidR="587BBA28" w:rsidP="0C9B5BF4" w:rsidRDefault="587BBA28" w14:paraId="65245C39" w14:textId="677E09B0">
      <w:pPr>
        <w:pStyle w:val="Normal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0C9B5BF4" w:rsidR="7DF359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Modo Oscuro/Modo Claro:</w:t>
      </w:r>
    </w:p>
    <w:p w:rsidR="587BBA28" w:rsidP="0C9B5BF4" w:rsidRDefault="587BBA28" w14:paraId="6F732109" w14:textId="7B766A2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Añade un botón</w:t>
      </w:r>
      <w:r w:rsidRPr="2FEDBBB2" w:rsidR="67116410">
        <w:rPr>
          <w:rFonts w:ascii="Calibri" w:hAnsi="Calibri" w:eastAsia="Calibri" w:cs="Calibri"/>
          <w:noProof w:val="0"/>
          <w:sz w:val="28"/>
          <w:szCs w:val="28"/>
          <w:lang w:val="es-ES"/>
        </w:rPr>
        <w:t>/enlace</w:t>
      </w: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en la parte superior de la página que permita al usuario conmutar entre el modo oscuro y el modo claro.</w:t>
      </w:r>
      <w:r w:rsidRPr="2FEDBBB2" w:rsidR="4801F31E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Ese botón deberá estar siempre visible para el visitante.</w:t>
      </w:r>
    </w:p>
    <w:p w:rsidR="587BBA28" w:rsidP="0C9B5BF4" w:rsidRDefault="587BBA28" w14:paraId="38984227" w14:textId="7B25EA2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El modo oscuro debe cambiar </w:t>
      </w:r>
      <w:r w:rsidRPr="2FEDBBB2" w:rsidR="54046020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al menos </w:t>
      </w: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el fondo de la página a un color oscuro (por ejemplo, #121212) y el texto a un color claro (por ejemplo, #ffffff), mientras que el modo claro debe mantener el esquema de colores actual o similar.</w:t>
      </w:r>
      <w:r w:rsidRPr="2FEDBBB2" w:rsidR="1F7A0EBF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Modifica el resto de los colores de la página de la manera que consideres oportuna.</w:t>
      </w:r>
    </w:p>
    <w:p w:rsidR="587BBA28" w:rsidP="0C9B5BF4" w:rsidRDefault="587BBA28" w14:paraId="2879B963" w14:textId="08455BFA">
      <w:pPr>
        <w:pStyle w:val="Normal"/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</w:pPr>
      <w:r w:rsidRPr="2FEDBBB2" w:rsidR="7DF359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Mostrar Más </w:t>
      </w:r>
      <w:r w:rsidRPr="2FEDBBB2" w:rsidR="15DF95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Opiniones</w:t>
      </w:r>
      <w:r w:rsidRPr="2FEDBBB2" w:rsidR="7DF3593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:</w:t>
      </w:r>
    </w:p>
    <w:p w:rsidR="587BBA28" w:rsidP="0C9B5BF4" w:rsidRDefault="587BBA28" w14:paraId="1E54300D" w14:textId="483AD594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En la sección de "Opiniones de Clientes", añade un botón</w:t>
      </w:r>
      <w:r w:rsidRPr="2FEDBBB2" w:rsidR="329D7A99">
        <w:rPr>
          <w:rFonts w:ascii="Calibri" w:hAnsi="Calibri" w:eastAsia="Calibri" w:cs="Calibri"/>
          <w:noProof w:val="0"/>
          <w:sz w:val="28"/>
          <w:szCs w:val="28"/>
          <w:lang w:val="es-ES"/>
        </w:rPr>
        <w:t>/enlace</w:t>
      </w: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que, al hacer clic, muestre más </w:t>
      </w:r>
      <w:r w:rsidRPr="2FEDBBB2" w:rsidR="66B1CDF9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opiniones </w:t>
      </w: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que inicialmente están ocult</w:t>
      </w:r>
      <w:r w:rsidRPr="2FEDBBB2" w:rsidR="53B5DACD">
        <w:rPr>
          <w:rFonts w:ascii="Calibri" w:hAnsi="Calibri" w:eastAsia="Calibri" w:cs="Calibri"/>
          <w:noProof w:val="0"/>
          <w:sz w:val="28"/>
          <w:szCs w:val="28"/>
          <w:lang w:val="es-ES"/>
        </w:rPr>
        <w:t>a</w:t>
      </w: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s.</w:t>
      </w:r>
    </w:p>
    <w:p w:rsidR="587BBA28" w:rsidP="0C9B5BF4" w:rsidRDefault="587BBA28" w14:paraId="2D75B035" w14:textId="6E2A479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Estos testimonios adicionales deben aparecer de manera suave (</w:t>
      </w:r>
      <w:r w:rsidRPr="2FEDBBB2" w:rsidR="7D771388">
        <w:rPr>
          <w:rFonts w:ascii="Calibri" w:hAnsi="Calibri" w:eastAsia="Calibri" w:cs="Calibri"/>
          <w:noProof w:val="0"/>
          <w:sz w:val="28"/>
          <w:szCs w:val="28"/>
          <w:lang w:val="es-ES"/>
        </w:rPr>
        <w:t>usando una transición</w:t>
      </w: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>).</w:t>
      </w:r>
    </w:p>
    <w:p w:rsidR="3E425A07" w:rsidP="2FEDBBB2" w:rsidRDefault="3E425A07" w14:paraId="0E5A9EC3" w14:textId="6C2094F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FEDBBB2" w:rsidR="3E425A07">
        <w:rPr>
          <w:rFonts w:ascii="Calibri" w:hAnsi="Calibri" w:eastAsia="Calibri" w:cs="Calibri"/>
          <w:noProof w:val="0"/>
          <w:sz w:val="28"/>
          <w:szCs w:val="28"/>
          <w:lang w:val="es-ES"/>
        </w:rPr>
        <w:t>Si se vuelve a pulsar el botón, l</w:t>
      </w:r>
      <w:r w:rsidRPr="2FEDBBB2" w:rsidR="7C936D69">
        <w:rPr>
          <w:rFonts w:ascii="Calibri" w:hAnsi="Calibri" w:eastAsia="Calibri" w:cs="Calibri"/>
          <w:noProof w:val="0"/>
          <w:sz w:val="28"/>
          <w:szCs w:val="28"/>
          <w:lang w:val="es-ES"/>
        </w:rPr>
        <w:t>as opiniones vuelven a ocultarse.</w:t>
      </w:r>
    </w:p>
    <w:p w:rsidR="3E425A07" w:rsidP="2FEDBBB2" w:rsidRDefault="3E425A07" w14:paraId="3BF29231" w14:textId="1E1A09E8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2FEDBBB2" w:rsidR="3E425A07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3E425A07" w:rsidP="2FEDBBB2" w:rsidRDefault="3E425A07" w14:paraId="293E094A" w14:textId="5EFF9AD4">
      <w:pPr>
        <w:pStyle w:val="Normal"/>
        <w:bidi w:val="0"/>
        <w:spacing w:before="0" w:beforeAutospacing="off" w:after="0" w:afterAutospacing="off"/>
        <w:ind w:left="0"/>
        <w:jc w:val="left"/>
      </w:pPr>
      <w:r w:rsidRPr="2FEDBBB2" w:rsidR="3E425A07">
        <w:rPr>
          <w:rFonts w:ascii="Calibri" w:hAnsi="Calibri" w:eastAsia="Calibri" w:cs="Calibri"/>
          <w:noProof w:val="0"/>
          <w:sz w:val="28"/>
          <w:szCs w:val="28"/>
          <w:lang w:val="es-ES"/>
        </w:rPr>
        <w:t>En ambos botones</w:t>
      </w:r>
      <w:r w:rsidRPr="2FEDBBB2" w:rsidR="331C7CA8">
        <w:rPr>
          <w:rFonts w:ascii="Calibri" w:hAnsi="Calibri" w:eastAsia="Calibri" w:cs="Calibri"/>
          <w:noProof w:val="0"/>
          <w:sz w:val="28"/>
          <w:szCs w:val="28"/>
          <w:lang w:val="es-ES"/>
        </w:rPr>
        <w:t>, a</w:t>
      </w:r>
      <w:r w:rsidRPr="2FEDBBB2" w:rsidR="7DF35932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segúrate de que cambie su </w:t>
      </w:r>
      <w:r w:rsidRPr="2FEDBBB2" w:rsidR="16208674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contenido con un texto acorde a la funcionalidad </w:t>
      </w:r>
      <w:r w:rsidRPr="2FEDBBB2" w:rsidR="36F692CC">
        <w:rPr>
          <w:rFonts w:ascii="Calibri" w:hAnsi="Calibri" w:eastAsia="Calibri" w:cs="Calibri"/>
          <w:noProof w:val="0"/>
          <w:sz w:val="28"/>
          <w:szCs w:val="28"/>
          <w:lang w:val="es-ES"/>
        </w:rPr>
        <w:t>al pulsarlos</w:t>
      </w:r>
      <w:r w:rsidRPr="2FEDBBB2" w:rsidR="470535F8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(ej. Modo claro -&gt; Modo oscuro)</w:t>
      </w:r>
      <w:r>
        <w:br w:type="page"/>
      </w:r>
    </w:p>
    <w:p w:rsidR="2FEDBBB2" w:rsidP="2FEDBBB2" w:rsidRDefault="2FEDBBB2" w14:paraId="2D85178E" w14:textId="3F31CC7C">
      <w:pPr>
        <w:pStyle w:val="Heading1"/>
        <w:bidi w:val="0"/>
        <w:spacing w:before="240" w:beforeAutospacing="off" w:after="240" w:afterAutospacing="off"/>
        <w:ind w:left="0"/>
        <w:jc w:val="left"/>
      </w:pPr>
    </w:p>
    <w:p w:rsidR="587BBA28" w:rsidP="0C9B5BF4" w:rsidRDefault="587BBA28" w14:paraId="1B078A77" w14:textId="286A9C70">
      <w:pPr>
        <w:pStyle w:val="Heading1"/>
        <w:bidi w:val="0"/>
        <w:spacing w:before="240" w:beforeAutospacing="off" w:after="240" w:afterAutospacing="off"/>
        <w:ind w:left="0"/>
        <w:jc w:val="left"/>
        <w:rPr>
          <w:sz w:val="28"/>
          <w:szCs w:val="28"/>
        </w:rPr>
      </w:pPr>
      <w:r w:rsidR="587BBA28">
        <w:rPr/>
        <w:t>Resolución</w:t>
      </w:r>
    </w:p>
    <w:p w:rsidR="3DBD5B92" w:rsidP="274C50AC" w:rsidRDefault="3DBD5B92" w14:paraId="3F98B093" w14:textId="6BB664C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74C50AC" w:rsidR="3DBD5B92">
        <w:rPr>
          <w:sz w:val="28"/>
          <w:szCs w:val="28"/>
        </w:rPr>
        <w:t>Enviar e</w:t>
      </w:r>
      <w:r w:rsidRPr="274C50AC" w:rsidR="3DE0C287">
        <w:rPr>
          <w:sz w:val="28"/>
          <w:szCs w:val="28"/>
        </w:rPr>
        <w:t>l</w:t>
      </w:r>
      <w:r w:rsidRPr="274C50AC" w:rsidR="3DBD5B92">
        <w:rPr>
          <w:sz w:val="28"/>
          <w:szCs w:val="28"/>
        </w:rPr>
        <w:t xml:space="preserve"> e</w:t>
      </w:r>
      <w:r w:rsidRPr="274C50AC" w:rsidR="02E5723F">
        <w:rPr>
          <w:sz w:val="28"/>
          <w:szCs w:val="28"/>
        </w:rPr>
        <w:t>n</w:t>
      </w:r>
      <w:r w:rsidRPr="274C50AC" w:rsidR="3DBD5B92">
        <w:rPr>
          <w:sz w:val="28"/>
          <w:szCs w:val="28"/>
        </w:rPr>
        <w:t xml:space="preserve">lace compartido de </w:t>
      </w:r>
      <w:r w:rsidRPr="274C50AC" w:rsidR="1C194337">
        <w:rPr>
          <w:sz w:val="28"/>
          <w:szCs w:val="28"/>
        </w:rPr>
        <w:t>CodePen.</w:t>
      </w:r>
    </w:p>
    <w:p w:rsidR="0F26A992" w:rsidP="2D970630" w:rsidRDefault="0F26A992" w14:paraId="2B57D70C" w14:textId="4C9B3002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2FEDBBB2" w:rsidR="0F26A992">
        <w:rPr>
          <w:sz w:val="28"/>
          <w:szCs w:val="28"/>
        </w:rPr>
        <w:t>Una vez implementado, realizar una demostración completa, grabarla en video (</w:t>
      </w:r>
      <w:r w:rsidRPr="2FEDBBB2" w:rsidR="0F26A992">
        <w:rPr>
          <w:sz w:val="28"/>
          <w:szCs w:val="28"/>
        </w:rPr>
        <w:t>screencast</w:t>
      </w:r>
      <w:r w:rsidRPr="2FEDBBB2" w:rsidR="0F26A992">
        <w:rPr>
          <w:sz w:val="28"/>
          <w:szCs w:val="28"/>
        </w:rPr>
        <w:t>), donde</w:t>
      </w:r>
      <w:r w:rsidRPr="2FEDBBB2" w:rsidR="2D1C5187">
        <w:rPr>
          <w:sz w:val="28"/>
          <w:szCs w:val="28"/>
        </w:rPr>
        <w:t xml:space="preserve"> mostréis las nuevas funcionalidades</w:t>
      </w:r>
      <w:r w:rsidRPr="2FEDBBB2" w:rsidR="0F26A992">
        <w:rPr>
          <w:sz w:val="28"/>
          <w:szCs w:val="28"/>
        </w:rPr>
        <w:t xml:space="preserve"> y añadirla a la tarea. </w:t>
      </w:r>
    </w:p>
    <w:p w:rsidR="2FEDBBB2" w:rsidP="2FEDBBB2" w:rsidRDefault="2FEDBBB2" w14:paraId="57612658" w14:textId="40D5BDD0">
      <w:pPr>
        <w:bidi w:val="0"/>
        <w:spacing w:before="0" w:beforeAutospacing="off" w:after="160" w:afterAutospacing="off" w:line="259" w:lineRule="auto"/>
        <w:rPr>
          <w:rStyle w:val="Heading1Char"/>
        </w:rPr>
      </w:pPr>
    </w:p>
    <w:p w:rsidR="07D8FDC6" w:rsidP="274C50AC" w:rsidRDefault="07D8FDC6" w14:paraId="7245925D" w14:textId="7BF5E6B4">
      <w:pPr>
        <w:bidi w:val="0"/>
        <w:spacing w:before="0" w:beforeAutospacing="off" w:after="160" w:afterAutospacing="off" w:line="259" w:lineRule="auto"/>
        <w:ind/>
        <w:rPr>
          <w:sz w:val="28"/>
          <w:szCs w:val="28"/>
        </w:rPr>
      </w:pPr>
      <w:r w:rsidRPr="274C50AC" w:rsidR="07D8FDC6">
        <w:rPr>
          <w:rStyle w:val="Heading1Char"/>
        </w:rPr>
        <w:t>Evaluación</w:t>
      </w:r>
    </w:p>
    <w:tbl>
      <w:tblPr>
        <w:tblStyle w:val="TableGrid"/>
        <w:bidiVisual w:val="0"/>
        <w:tblW w:w="7212" w:type="dxa"/>
        <w:jc w:val="left"/>
        <w:tblLayout w:type="fixed"/>
        <w:tblLook w:val="06A0" w:firstRow="1" w:lastRow="0" w:firstColumn="1" w:lastColumn="0" w:noHBand="1" w:noVBand="1"/>
      </w:tblPr>
      <w:tblGrid>
        <w:gridCol w:w="1803"/>
        <w:gridCol w:w="1650"/>
        <w:gridCol w:w="1890"/>
        <w:gridCol w:w="1869"/>
      </w:tblGrid>
      <w:tr w:rsidR="3CDEAD2D" w:rsidTr="2FEDBBB2" w14:paraId="4C0070F0">
        <w:trPr>
          <w:trHeight w:val="300"/>
        </w:trPr>
        <w:tc>
          <w:tcPr>
            <w:tcW w:w="1803" w:type="dxa"/>
            <w:tcMar/>
            <w:vAlign w:val="center"/>
          </w:tcPr>
          <w:p w:rsidR="587BBA28" w:rsidP="3CDEAD2D" w:rsidRDefault="587BBA28" w14:paraId="19011523" w14:textId="270AEB81">
            <w:pPr>
              <w:pStyle w:val="Normal"/>
              <w:bidi w:val="0"/>
              <w:jc w:val="center"/>
              <w:rPr>
                <w:b w:val="0"/>
                <w:bCs w:val="0"/>
                <w:sz w:val="24"/>
                <w:szCs w:val="24"/>
              </w:rPr>
            </w:pPr>
            <w:r w:rsidRPr="2FEDBBB2" w:rsidR="1EAC97F6">
              <w:rPr>
                <w:b w:val="0"/>
                <w:bCs w:val="0"/>
                <w:sz w:val="24"/>
                <w:szCs w:val="24"/>
              </w:rPr>
              <w:t xml:space="preserve">Uso </w:t>
            </w:r>
            <w:r w:rsidRPr="2FEDBBB2" w:rsidR="7C41E538">
              <w:rPr>
                <w:b w:val="0"/>
                <w:bCs w:val="0"/>
                <w:sz w:val="24"/>
                <w:szCs w:val="24"/>
              </w:rPr>
              <w:t xml:space="preserve">correcto y simple </w:t>
            </w:r>
            <w:r w:rsidRPr="2FEDBBB2" w:rsidR="1EAC97F6">
              <w:rPr>
                <w:b w:val="0"/>
                <w:bCs w:val="0"/>
                <w:sz w:val="24"/>
                <w:szCs w:val="24"/>
              </w:rPr>
              <w:t xml:space="preserve">del </w:t>
            </w:r>
            <w:r w:rsidRPr="2FEDBBB2" w:rsidR="11D04010">
              <w:rPr>
                <w:b w:val="0"/>
                <w:bCs w:val="0"/>
                <w:sz w:val="24"/>
                <w:szCs w:val="24"/>
              </w:rPr>
              <w:t>JS</w:t>
            </w:r>
          </w:p>
        </w:tc>
        <w:tc>
          <w:tcPr>
            <w:tcW w:w="1650" w:type="dxa"/>
            <w:tcMar/>
            <w:vAlign w:val="center"/>
          </w:tcPr>
          <w:p w:rsidR="587BBA28" w:rsidP="2D970630" w:rsidRDefault="587BBA28" w14:paraId="698384D7" w14:textId="09B3FF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C9B5BF4" w:rsidR="3EF4170F">
              <w:rPr>
                <w:b w:val="0"/>
                <w:bCs w:val="0"/>
                <w:sz w:val="24"/>
                <w:szCs w:val="24"/>
              </w:rPr>
              <w:t>Uso del HTML</w:t>
            </w:r>
            <w:r w:rsidRPr="0C9B5BF4" w:rsidR="6D3FEC2B">
              <w:rPr>
                <w:b w:val="0"/>
                <w:bCs w:val="0"/>
                <w:sz w:val="24"/>
                <w:szCs w:val="24"/>
              </w:rPr>
              <w:t xml:space="preserve"> y CSS</w:t>
            </w:r>
          </w:p>
        </w:tc>
        <w:tc>
          <w:tcPr>
            <w:tcW w:w="1890" w:type="dxa"/>
            <w:tcMar/>
            <w:vAlign w:val="center"/>
          </w:tcPr>
          <w:p w:rsidR="10F5C9C7" w:rsidP="274C50AC" w:rsidRDefault="10F5C9C7" w14:paraId="47B9D530" w14:textId="4EA955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4C50AC" w:rsidR="56F03750">
              <w:rPr>
                <w:b w:val="0"/>
                <w:bCs w:val="0"/>
                <w:sz w:val="24"/>
                <w:szCs w:val="24"/>
              </w:rPr>
              <w:t>Presentación de la Tarea</w:t>
            </w:r>
          </w:p>
        </w:tc>
        <w:tc>
          <w:tcPr>
            <w:tcW w:w="1869" w:type="dxa"/>
            <w:tcMar/>
            <w:vAlign w:val="center"/>
          </w:tcPr>
          <w:p w:rsidR="587BBA28" w:rsidP="274C50AC" w:rsidRDefault="587BBA28" w14:paraId="294488D8" w14:textId="45D352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74C50AC" w:rsidR="56F03750">
              <w:rPr>
                <w:b w:val="0"/>
                <w:bCs w:val="0"/>
                <w:sz w:val="24"/>
                <w:szCs w:val="24"/>
              </w:rPr>
              <w:t>Mejoras adicionales</w:t>
            </w:r>
          </w:p>
        </w:tc>
      </w:tr>
      <w:tr w:rsidR="3CDEAD2D" w:rsidTr="2FEDBBB2" w14:paraId="4469A969">
        <w:trPr>
          <w:trHeight w:val="300"/>
        </w:trPr>
        <w:tc>
          <w:tcPr>
            <w:tcW w:w="1803" w:type="dxa"/>
            <w:tcMar/>
            <w:vAlign w:val="center"/>
          </w:tcPr>
          <w:p w:rsidR="587BBA28" w:rsidP="3CDEAD2D" w:rsidRDefault="587BBA28" w14:paraId="0967684C" w14:textId="2156702B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274C50AC" w:rsidR="15951C82">
              <w:rPr>
                <w:sz w:val="36"/>
                <w:szCs w:val="36"/>
              </w:rPr>
              <w:t>50</w:t>
            </w:r>
            <w:r w:rsidRPr="274C50AC" w:rsidR="587BBA28">
              <w:rPr>
                <w:sz w:val="36"/>
                <w:szCs w:val="36"/>
              </w:rPr>
              <w:t>%</w:t>
            </w:r>
          </w:p>
        </w:tc>
        <w:tc>
          <w:tcPr>
            <w:tcW w:w="1650" w:type="dxa"/>
            <w:tcMar/>
            <w:vAlign w:val="center"/>
          </w:tcPr>
          <w:p w:rsidR="587BBA28" w:rsidP="3CDEAD2D" w:rsidRDefault="587BBA28" w14:paraId="2D245843" w14:textId="25FE78CC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274C50AC" w:rsidR="3642A9E9">
              <w:rPr>
                <w:sz w:val="36"/>
                <w:szCs w:val="36"/>
              </w:rPr>
              <w:t>2</w:t>
            </w:r>
            <w:r w:rsidRPr="274C50AC" w:rsidR="587BBA28">
              <w:rPr>
                <w:sz w:val="36"/>
                <w:szCs w:val="36"/>
              </w:rPr>
              <w:t>0%</w:t>
            </w:r>
          </w:p>
        </w:tc>
        <w:tc>
          <w:tcPr>
            <w:tcW w:w="1890" w:type="dxa"/>
            <w:tcMar/>
            <w:vAlign w:val="center"/>
          </w:tcPr>
          <w:p w:rsidR="587BBA28" w:rsidP="3CDEAD2D" w:rsidRDefault="587BBA28" w14:paraId="3103612B" w14:textId="3464D1A9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274C50AC" w:rsidR="15C1D41C">
              <w:rPr>
                <w:sz w:val="36"/>
                <w:szCs w:val="36"/>
              </w:rPr>
              <w:t>15</w:t>
            </w:r>
            <w:r w:rsidRPr="274C50AC" w:rsidR="587BBA28">
              <w:rPr>
                <w:sz w:val="36"/>
                <w:szCs w:val="36"/>
              </w:rPr>
              <w:t>%</w:t>
            </w:r>
          </w:p>
        </w:tc>
        <w:tc>
          <w:tcPr>
            <w:tcW w:w="1869" w:type="dxa"/>
            <w:tcMar/>
            <w:vAlign w:val="center"/>
          </w:tcPr>
          <w:p w:rsidR="587BBA28" w:rsidP="3CDEAD2D" w:rsidRDefault="587BBA28" w14:paraId="3DF68444" w14:textId="6E40B696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274C50AC" w:rsidR="1C806117">
              <w:rPr>
                <w:sz w:val="36"/>
                <w:szCs w:val="36"/>
              </w:rPr>
              <w:t>15</w:t>
            </w:r>
            <w:r w:rsidRPr="274C50AC" w:rsidR="587BBA28">
              <w:rPr>
                <w:sz w:val="36"/>
                <w:szCs w:val="36"/>
              </w:rPr>
              <w:t>%</w:t>
            </w:r>
          </w:p>
        </w:tc>
      </w:tr>
    </w:tbl>
    <w:p w:rsidR="3CDEAD2D" w:rsidP="3CDEAD2D" w:rsidRDefault="3CDEAD2D" w14:paraId="0701F991" w14:textId="3CD786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sectPr>
      <w:pgSz w:w="11906" w:h="16838" w:orient="portrait"/>
      <w:pgMar w:top="1440" w:right="1134" w:bottom="567" w:left="1134" w:header="720" w:footer="720" w:gutter="0"/>
      <w:cols w:space="720"/>
      <w:docGrid w:linePitch="360"/>
      <w:headerReference w:type="default" r:id="R574412ad33494b91"/>
      <w:footerReference w:type="default" r:id="R16f5cb428f4a49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DEAD2D" w:rsidTr="3CDEAD2D" w14:paraId="74A4177F">
      <w:trPr>
        <w:trHeight w:val="300"/>
      </w:trPr>
      <w:tc>
        <w:tcPr>
          <w:tcW w:w="3005" w:type="dxa"/>
          <w:tcMar/>
        </w:tcPr>
        <w:p w:rsidR="3CDEAD2D" w:rsidP="3CDEAD2D" w:rsidRDefault="3CDEAD2D" w14:paraId="46FD23AD" w14:textId="518EEF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DEAD2D" w:rsidP="3CDEAD2D" w:rsidRDefault="3CDEAD2D" w14:paraId="59D943F2" w14:textId="521FECF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DEAD2D" w:rsidP="3CDEAD2D" w:rsidRDefault="3CDEAD2D" w14:paraId="5F664F4C" w14:textId="1D2062D3">
          <w:pPr>
            <w:pStyle w:val="Header"/>
            <w:bidi w:val="0"/>
            <w:ind w:right="-115"/>
            <w:jc w:val="right"/>
          </w:pPr>
        </w:p>
      </w:tc>
    </w:tr>
  </w:tbl>
  <w:p w:rsidR="3CDEAD2D" w:rsidP="3CDEAD2D" w:rsidRDefault="3CDEAD2D" w14:paraId="5DE88CF0" w14:textId="7D04C52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DEAD2D" w:rsidTr="3CDEAD2D" w14:paraId="19FB84E2">
      <w:trPr>
        <w:trHeight w:val="300"/>
      </w:trPr>
      <w:tc>
        <w:tcPr>
          <w:tcW w:w="3005" w:type="dxa"/>
          <w:tcMar/>
        </w:tcPr>
        <w:p w:rsidR="3CDEAD2D" w:rsidP="3CDEAD2D" w:rsidRDefault="3CDEAD2D" w14:paraId="3227A4CF" w14:textId="28798E01">
          <w:pPr>
            <w:pStyle w:val="Header"/>
            <w:bidi w:val="0"/>
            <w:ind w:left="-115"/>
            <w:jc w:val="left"/>
          </w:pPr>
          <w:r w:rsidR="3CDEAD2D">
            <w:drawing>
              <wp:inline wp14:editId="2C8A7242" wp14:anchorId="2BEB29E9">
                <wp:extent cx="1276350" cy="352425"/>
                <wp:effectExtent l="0" t="0" r="0" b="0"/>
                <wp:docPr id="79690520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0d1dfa04ac84da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3CDEAD2D" w:rsidP="3CDEAD2D" w:rsidRDefault="3CDEAD2D" w14:paraId="62E728B5" w14:textId="62A8D7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DEAD2D" w:rsidP="3CDEAD2D" w:rsidRDefault="3CDEAD2D" w14:paraId="6388995A" w14:textId="1898A3AF">
          <w:pPr>
            <w:pStyle w:val="Header"/>
            <w:bidi w:val="0"/>
            <w:ind w:right="-115"/>
            <w:jc w:val="right"/>
          </w:pPr>
        </w:p>
      </w:tc>
    </w:tr>
  </w:tbl>
  <w:p w:rsidR="3CDEAD2D" w:rsidP="3CDEAD2D" w:rsidRDefault="3CDEAD2D" w14:paraId="3B71F7FE" w14:textId="2F28F39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6063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f9d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a7f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2e54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7f91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a9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04d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ca6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68c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737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c5cc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558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7413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3DD79"/>
    <w:rsid w:val="0092A62C"/>
    <w:rsid w:val="0101308E"/>
    <w:rsid w:val="011DC3D7"/>
    <w:rsid w:val="018B0849"/>
    <w:rsid w:val="0249502E"/>
    <w:rsid w:val="02513DB4"/>
    <w:rsid w:val="02A2603F"/>
    <w:rsid w:val="02E5723F"/>
    <w:rsid w:val="02FB2C7B"/>
    <w:rsid w:val="03732657"/>
    <w:rsid w:val="03F7D1BF"/>
    <w:rsid w:val="049B20FC"/>
    <w:rsid w:val="04C7A8AB"/>
    <w:rsid w:val="053B6910"/>
    <w:rsid w:val="05DA0101"/>
    <w:rsid w:val="06BB9924"/>
    <w:rsid w:val="06C5C63D"/>
    <w:rsid w:val="07975A5E"/>
    <w:rsid w:val="07D8FDC6"/>
    <w:rsid w:val="0857F8B1"/>
    <w:rsid w:val="08D6C89E"/>
    <w:rsid w:val="08FD5852"/>
    <w:rsid w:val="091672CA"/>
    <w:rsid w:val="09902B91"/>
    <w:rsid w:val="09B3C25A"/>
    <w:rsid w:val="09C380D4"/>
    <w:rsid w:val="09FD66FF"/>
    <w:rsid w:val="0B39C5F7"/>
    <w:rsid w:val="0C494285"/>
    <w:rsid w:val="0C5CD601"/>
    <w:rsid w:val="0C9B5BF4"/>
    <w:rsid w:val="0CA3D9D6"/>
    <w:rsid w:val="0D7AEA57"/>
    <w:rsid w:val="0E42F33B"/>
    <w:rsid w:val="0E6E8AF1"/>
    <w:rsid w:val="0F26A992"/>
    <w:rsid w:val="0F728FD3"/>
    <w:rsid w:val="10B53B23"/>
    <w:rsid w:val="10BC122D"/>
    <w:rsid w:val="10ED6FFE"/>
    <w:rsid w:val="10F5C9C7"/>
    <w:rsid w:val="111C2A39"/>
    <w:rsid w:val="111CB3A8"/>
    <w:rsid w:val="11565957"/>
    <w:rsid w:val="11D04010"/>
    <w:rsid w:val="125306AC"/>
    <w:rsid w:val="14C73CCF"/>
    <w:rsid w:val="14D9D066"/>
    <w:rsid w:val="15951C82"/>
    <w:rsid w:val="159F0240"/>
    <w:rsid w:val="15C1D41C"/>
    <w:rsid w:val="15DF9547"/>
    <w:rsid w:val="16208674"/>
    <w:rsid w:val="16535080"/>
    <w:rsid w:val="16589687"/>
    <w:rsid w:val="16CB9F2A"/>
    <w:rsid w:val="16E326AC"/>
    <w:rsid w:val="17350C1F"/>
    <w:rsid w:val="18117128"/>
    <w:rsid w:val="186D7957"/>
    <w:rsid w:val="18B82F16"/>
    <w:rsid w:val="19186A9E"/>
    <w:rsid w:val="19AE92F8"/>
    <w:rsid w:val="19CF23CC"/>
    <w:rsid w:val="1B01A02F"/>
    <w:rsid w:val="1B021059"/>
    <w:rsid w:val="1BA1E558"/>
    <w:rsid w:val="1C16D310"/>
    <w:rsid w:val="1C194337"/>
    <w:rsid w:val="1C806117"/>
    <w:rsid w:val="1C8B9C09"/>
    <w:rsid w:val="1D333520"/>
    <w:rsid w:val="1D3A3A31"/>
    <w:rsid w:val="1D9B8A33"/>
    <w:rsid w:val="1DBF7CE1"/>
    <w:rsid w:val="1E464874"/>
    <w:rsid w:val="1EAC97F6"/>
    <w:rsid w:val="1F723829"/>
    <w:rsid w:val="1F7A0EBF"/>
    <w:rsid w:val="1FFC8088"/>
    <w:rsid w:val="20E9C638"/>
    <w:rsid w:val="218F8423"/>
    <w:rsid w:val="2207B511"/>
    <w:rsid w:val="22146195"/>
    <w:rsid w:val="223895B0"/>
    <w:rsid w:val="2270BCD1"/>
    <w:rsid w:val="2355C23B"/>
    <w:rsid w:val="2410A340"/>
    <w:rsid w:val="254E4EB1"/>
    <w:rsid w:val="25CA8EC6"/>
    <w:rsid w:val="2603263C"/>
    <w:rsid w:val="265EEF7F"/>
    <w:rsid w:val="274C50AC"/>
    <w:rsid w:val="27C36BC5"/>
    <w:rsid w:val="280A9616"/>
    <w:rsid w:val="282B9101"/>
    <w:rsid w:val="28A742FD"/>
    <w:rsid w:val="28D76E45"/>
    <w:rsid w:val="29311DC1"/>
    <w:rsid w:val="298A3A71"/>
    <w:rsid w:val="2A207173"/>
    <w:rsid w:val="2A710E3B"/>
    <w:rsid w:val="2A9DFFE9"/>
    <w:rsid w:val="2B5B666F"/>
    <w:rsid w:val="2BBC41D4"/>
    <w:rsid w:val="2C6839B9"/>
    <w:rsid w:val="2C9D8BCE"/>
    <w:rsid w:val="2D1C5187"/>
    <w:rsid w:val="2D2743D8"/>
    <w:rsid w:val="2D581235"/>
    <w:rsid w:val="2D970630"/>
    <w:rsid w:val="2DE18A40"/>
    <w:rsid w:val="2E2AAF14"/>
    <w:rsid w:val="2FEDBBB2"/>
    <w:rsid w:val="30A8DB54"/>
    <w:rsid w:val="30EE3617"/>
    <w:rsid w:val="31624FD6"/>
    <w:rsid w:val="31AEC552"/>
    <w:rsid w:val="320AEB7B"/>
    <w:rsid w:val="329D7A99"/>
    <w:rsid w:val="32C880E7"/>
    <w:rsid w:val="33009413"/>
    <w:rsid w:val="331C7CA8"/>
    <w:rsid w:val="33409A9E"/>
    <w:rsid w:val="335EC9C8"/>
    <w:rsid w:val="339FEC58"/>
    <w:rsid w:val="3409F435"/>
    <w:rsid w:val="340ADC00"/>
    <w:rsid w:val="34598CCB"/>
    <w:rsid w:val="34D39B48"/>
    <w:rsid w:val="34ECF26D"/>
    <w:rsid w:val="35027089"/>
    <w:rsid w:val="3642A9E9"/>
    <w:rsid w:val="366F6BA9"/>
    <w:rsid w:val="36F692CC"/>
    <w:rsid w:val="373A1A78"/>
    <w:rsid w:val="380B3C0A"/>
    <w:rsid w:val="385B1996"/>
    <w:rsid w:val="38753601"/>
    <w:rsid w:val="389AC4DC"/>
    <w:rsid w:val="38E2F855"/>
    <w:rsid w:val="39893B79"/>
    <w:rsid w:val="39A70C6B"/>
    <w:rsid w:val="39AF3740"/>
    <w:rsid w:val="39EC5877"/>
    <w:rsid w:val="39F7955E"/>
    <w:rsid w:val="3A19CC4A"/>
    <w:rsid w:val="3A94212E"/>
    <w:rsid w:val="3B42DCCC"/>
    <w:rsid w:val="3BAF2D96"/>
    <w:rsid w:val="3C6EC290"/>
    <w:rsid w:val="3CDEAD2D"/>
    <w:rsid w:val="3DBD5B92"/>
    <w:rsid w:val="3DE0C287"/>
    <w:rsid w:val="3DF3084B"/>
    <w:rsid w:val="3E425A07"/>
    <w:rsid w:val="3EF27910"/>
    <w:rsid w:val="3EF4170F"/>
    <w:rsid w:val="3FA1538B"/>
    <w:rsid w:val="40A5D6C1"/>
    <w:rsid w:val="40A8D4F6"/>
    <w:rsid w:val="40E745B5"/>
    <w:rsid w:val="40FE9070"/>
    <w:rsid w:val="4251C09E"/>
    <w:rsid w:val="42831616"/>
    <w:rsid w:val="42BEFD87"/>
    <w:rsid w:val="42CB1F2D"/>
    <w:rsid w:val="430AA614"/>
    <w:rsid w:val="4371E54B"/>
    <w:rsid w:val="445F0208"/>
    <w:rsid w:val="4462F37F"/>
    <w:rsid w:val="44A67675"/>
    <w:rsid w:val="45776F18"/>
    <w:rsid w:val="45E99792"/>
    <w:rsid w:val="4602BFEF"/>
    <w:rsid w:val="469683DE"/>
    <w:rsid w:val="470535F8"/>
    <w:rsid w:val="47EFB2DB"/>
    <w:rsid w:val="4801F31E"/>
    <w:rsid w:val="493664A2"/>
    <w:rsid w:val="4963DD79"/>
    <w:rsid w:val="4AD63112"/>
    <w:rsid w:val="4BE88968"/>
    <w:rsid w:val="4C58D916"/>
    <w:rsid w:val="4D21E75C"/>
    <w:rsid w:val="4D489FFA"/>
    <w:rsid w:val="4D8459C9"/>
    <w:rsid w:val="4DA930E3"/>
    <w:rsid w:val="4E393135"/>
    <w:rsid w:val="4E8EF5AB"/>
    <w:rsid w:val="4ECB47FE"/>
    <w:rsid w:val="4F8F9183"/>
    <w:rsid w:val="4FC10F6A"/>
    <w:rsid w:val="508B06DC"/>
    <w:rsid w:val="508FEEE8"/>
    <w:rsid w:val="520C7D51"/>
    <w:rsid w:val="52693200"/>
    <w:rsid w:val="5328EC1D"/>
    <w:rsid w:val="533A5308"/>
    <w:rsid w:val="53B5DACD"/>
    <w:rsid w:val="54046020"/>
    <w:rsid w:val="544B961D"/>
    <w:rsid w:val="546045B4"/>
    <w:rsid w:val="54C487C5"/>
    <w:rsid w:val="553A8982"/>
    <w:rsid w:val="557183ED"/>
    <w:rsid w:val="55CF87AA"/>
    <w:rsid w:val="564AE01F"/>
    <w:rsid w:val="566A0644"/>
    <w:rsid w:val="568C3987"/>
    <w:rsid w:val="56F03750"/>
    <w:rsid w:val="573CA323"/>
    <w:rsid w:val="579B8BBD"/>
    <w:rsid w:val="57A820D5"/>
    <w:rsid w:val="57C0AEE0"/>
    <w:rsid w:val="57CB5DA1"/>
    <w:rsid w:val="581EFF02"/>
    <w:rsid w:val="587BBA28"/>
    <w:rsid w:val="58BADA0A"/>
    <w:rsid w:val="59428774"/>
    <w:rsid w:val="596607A3"/>
    <w:rsid w:val="5A0DFAA5"/>
    <w:rsid w:val="5A11F6B4"/>
    <w:rsid w:val="5A7443E5"/>
    <w:rsid w:val="5A7C316B"/>
    <w:rsid w:val="5B3D7767"/>
    <w:rsid w:val="5BA9CB06"/>
    <w:rsid w:val="5C1FE3BF"/>
    <w:rsid w:val="5C5CBAFD"/>
    <w:rsid w:val="5D2D1A1A"/>
    <w:rsid w:val="5D499776"/>
    <w:rsid w:val="5D556785"/>
    <w:rsid w:val="5DABE4A7"/>
    <w:rsid w:val="5DD5708D"/>
    <w:rsid w:val="5DD90190"/>
    <w:rsid w:val="5E751829"/>
    <w:rsid w:val="5EC9450D"/>
    <w:rsid w:val="5F133754"/>
    <w:rsid w:val="6010E88A"/>
    <w:rsid w:val="6018D610"/>
    <w:rsid w:val="60568588"/>
    <w:rsid w:val="607D3C29"/>
    <w:rsid w:val="60DD7AE1"/>
    <w:rsid w:val="6142D8DD"/>
    <w:rsid w:val="62190C8A"/>
    <w:rsid w:val="621D0899"/>
    <w:rsid w:val="624D9F13"/>
    <w:rsid w:val="627461B0"/>
    <w:rsid w:val="62874350"/>
    <w:rsid w:val="634BC112"/>
    <w:rsid w:val="64476842"/>
    <w:rsid w:val="64B0DD09"/>
    <w:rsid w:val="64F9AA6C"/>
    <w:rsid w:val="6508AC6C"/>
    <w:rsid w:val="6550AD4C"/>
    <w:rsid w:val="65589AD2"/>
    <w:rsid w:val="65BEE412"/>
    <w:rsid w:val="66B1CDF9"/>
    <w:rsid w:val="66F46B33"/>
    <w:rsid w:val="66FE6AED"/>
    <w:rsid w:val="67116410"/>
    <w:rsid w:val="67F8BF4D"/>
    <w:rsid w:val="682D6183"/>
    <w:rsid w:val="689437A3"/>
    <w:rsid w:val="68A5727A"/>
    <w:rsid w:val="68F684D4"/>
    <w:rsid w:val="69C6F2F6"/>
    <w:rsid w:val="6A055357"/>
    <w:rsid w:val="6A0986E7"/>
    <w:rsid w:val="6A300804"/>
    <w:rsid w:val="6A925535"/>
    <w:rsid w:val="6ABBA73F"/>
    <w:rsid w:val="6BC3EADF"/>
    <w:rsid w:val="6BCC009C"/>
    <w:rsid w:val="6BCC2909"/>
    <w:rsid w:val="6C417B52"/>
    <w:rsid w:val="6D3FEC2B"/>
    <w:rsid w:val="6DAB30FB"/>
    <w:rsid w:val="6EEA5A90"/>
    <w:rsid w:val="6F897515"/>
    <w:rsid w:val="704B9B70"/>
    <w:rsid w:val="70E133A3"/>
    <w:rsid w:val="71B98F64"/>
    <w:rsid w:val="71C281A4"/>
    <w:rsid w:val="71CACA3B"/>
    <w:rsid w:val="720C392F"/>
    <w:rsid w:val="7226EEF7"/>
    <w:rsid w:val="72332C63"/>
    <w:rsid w:val="72371DDA"/>
    <w:rsid w:val="73FBFC37"/>
    <w:rsid w:val="756ACD25"/>
    <w:rsid w:val="765F3A2D"/>
    <w:rsid w:val="7662818F"/>
    <w:rsid w:val="769E3B5E"/>
    <w:rsid w:val="77069D86"/>
    <w:rsid w:val="779DC4B7"/>
    <w:rsid w:val="78A26DE7"/>
    <w:rsid w:val="78A5B5AE"/>
    <w:rsid w:val="78AA5B6D"/>
    <w:rsid w:val="78FB7DF8"/>
    <w:rsid w:val="79195027"/>
    <w:rsid w:val="798C2EA8"/>
    <w:rsid w:val="79FAFB89"/>
    <w:rsid w:val="7A4E7022"/>
    <w:rsid w:val="7A5412C7"/>
    <w:rsid w:val="7A8593FC"/>
    <w:rsid w:val="7A8C6A42"/>
    <w:rsid w:val="7A974E59"/>
    <w:rsid w:val="7A9B108A"/>
    <w:rsid w:val="7BDA0EA9"/>
    <w:rsid w:val="7C211E6F"/>
    <w:rsid w:val="7C41E538"/>
    <w:rsid w:val="7C4A52B3"/>
    <w:rsid w:val="7C4C4717"/>
    <w:rsid w:val="7C6C1487"/>
    <w:rsid w:val="7C936D69"/>
    <w:rsid w:val="7D0A4864"/>
    <w:rsid w:val="7D3003FB"/>
    <w:rsid w:val="7D3BC999"/>
    <w:rsid w:val="7D47A961"/>
    <w:rsid w:val="7D552C13"/>
    <w:rsid w:val="7D771388"/>
    <w:rsid w:val="7D7DCC90"/>
    <w:rsid w:val="7D992999"/>
    <w:rsid w:val="7DE62314"/>
    <w:rsid w:val="7DF35932"/>
    <w:rsid w:val="7E47466A"/>
    <w:rsid w:val="7EC2BD5E"/>
    <w:rsid w:val="7EF7D40C"/>
    <w:rsid w:val="7F11AF6B"/>
    <w:rsid w:val="7F81F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DD79"/>
  <w15:chartTrackingRefBased/>
  <w15:docId w15:val="{BDBE5948-045A-4EE5-BCE2-1AFB18A05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CDEAD2D"/>
    <w:rPr>
      <w:b w:val="1"/>
      <w:bCs w:val="1"/>
      <w:sz w:val="40"/>
      <w:szCs w:val="40"/>
    </w:rPr>
    <w:pPr>
      <w:bidi w:val="0"/>
      <w:spacing w:before="0" w:beforeAutospacing="off" w:afterAutospacing="off"/>
      <w:ind w:left="0" w:right="0"/>
      <w:jc w:val="left"/>
    </w:pPr>
  </w:style>
  <w:style w:type="character" w:styleId="Heading1Char" w:customStyle="true">
    <w:uiPriority w:val="9"/>
    <w:name w:val="Heading 1 Char"/>
    <w:basedOn w:val="DefaultParagraphFont"/>
    <w:link w:val="Heading1"/>
    <w:rsid w:val="3CDEAD2D"/>
    <w:rPr>
      <w:b w:val="1"/>
      <w:bCs w:val="1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74412ad33494b91" Type="http://schemas.openxmlformats.org/officeDocument/2006/relationships/header" Target="header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6f5cb428f4a49da" Type="http://schemas.openxmlformats.org/officeDocument/2006/relationships/footer" Target="footer.xml"/><Relationship Id="rId4" Type="http://schemas.openxmlformats.org/officeDocument/2006/relationships/fontTable" Target="fontTable.xml"/><Relationship Id="R588ae81236554bbd" Type="http://schemas.openxmlformats.org/officeDocument/2006/relationships/numbering" Target="numbering.xml"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e0d1dfa04ac8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BF2BCE7982E48BAD20DD886D9A1B1" ma:contentTypeVersion="5" ma:contentTypeDescription="Crear nuevo documento." ma:contentTypeScope="" ma:versionID="7b205d3839ff63141ad4bc83fef9a5ff">
  <xsd:schema xmlns:xsd="http://www.w3.org/2001/XMLSchema" xmlns:xs="http://www.w3.org/2001/XMLSchema" xmlns:p="http://schemas.microsoft.com/office/2006/metadata/properties" xmlns:ns2="56d453d8-ba8f-4b81-a662-3e1a7ba1ed44" targetNamespace="http://schemas.microsoft.com/office/2006/metadata/properties" ma:root="true" ma:fieldsID="09f6e4ccf67cb91cef51c63011fdadc7" ns2:_="">
    <xsd:import namespace="56d453d8-ba8f-4b81-a662-3e1a7ba1ed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53d8-ba8f-4b81-a662-3e1a7ba1ed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d453d8-ba8f-4b81-a662-3e1a7ba1ed44" xsi:nil="true"/>
  </documentManagement>
</p:properties>
</file>

<file path=customXml/itemProps1.xml><?xml version="1.0" encoding="utf-8"?>
<ds:datastoreItem xmlns:ds="http://schemas.openxmlformats.org/officeDocument/2006/customXml" ds:itemID="{72C8CAAD-FB82-4BDF-B367-B4ECEF53DCE2}"/>
</file>

<file path=customXml/itemProps2.xml><?xml version="1.0" encoding="utf-8"?>
<ds:datastoreItem xmlns:ds="http://schemas.openxmlformats.org/officeDocument/2006/customXml" ds:itemID="{88DB9235-9458-4872-96BB-6FA00EAFF588}"/>
</file>

<file path=customXml/itemProps3.xml><?xml version="1.0" encoding="utf-8"?>
<ds:datastoreItem xmlns:ds="http://schemas.openxmlformats.org/officeDocument/2006/customXml" ds:itemID="{5CB8A128-102D-4FC5-8020-5B02A2E2A5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Romero Guillén</dc:creator>
  <cp:keywords/>
  <dc:description/>
  <cp:lastModifiedBy>Francisco Romero Guillén</cp:lastModifiedBy>
  <dcterms:created xsi:type="dcterms:W3CDTF">2023-09-12T15:55:13Z</dcterms:created>
  <dcterms:modified xsi:type="dcterms:W3CDTF">2024-12-10T07:12:10Z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0x010100457BF2BCE7982E48BAD20DD886D9A1B1</vt:lpwstr>
  </property>
  <property fmtid="{D5CDD505-2E9C-101B-9397-08002B2CF9AE}" pid="3" name="Order">
    <vt:r8>9167800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