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HU-03 – Gestión de PDF del convenio</w:t>
      </w:r>
    </w:p>
    <w:p>
      <w:pPr>
        <w:pStyle w:val="Heading1"/>
      </w:pPr>
      <w:r>
        <w:t>Resumen del requerimiento</w:t>
      </w:r>
    </w:p>
    <w:p>
      <w:r>
        <w:t>Permitir al Administrador DGR cargar y reemplazar el PDF de un convenio, registrando auditoría del evento.</w:t>
      </w:r>
    </w:p>
    <w:p>
      <w:pPr>
        <w:pStyle w:val="Heading1"/>
      </w:pPr>
      <w:r>
        <w:t>Objetivo de negocio</w:t>
      </w:r>
    </w:p>
    <w:p>
      <w:r>
        <w:t>Centralizar la documentación de convenios asegurando disponibilidad, control de acceso y trazabilidad.</w:t>
      </w:r>
    </w:p>
    <w:p>
      <w:pPr>
        <w:pStyle w:val="Heading1"/>
      </w:pPr>
      <w:r>
        <w:t>Contexto</w:t>
      </w:r>
    </w:p>
    <w:p>
      <w:r>
        <w:t>Cada convenio posee un único PDF activo almacenado en el Portal de Terceros.</w:t>
      </w:r>
    </w:p>
    <w:p>
      <w:pPr>
        <w:pStyle w:val="Heading1"/>
      </w:pPr>
      <w:r>
        <w:t>Usuarios/roles</w:t>
      </w:r>
    </w:p>
    <w:p>
      <w:r>
        <w:t>Administrador DGR (gestión), Usuario DGR (consulta), Usuario Externo (consulta)</w:t>
      </w:r>
    </w:p>
    <w:p>
      <w:pPr>
        <w:pStyle w:val="Heading1"/>
      </w:pPr>
      <w:r>
        <w:t>Alcance</w:t>
      </w:r>
    </w:p>
    <w:p>
      <w:r>
        <w:t>Carga inicial, reemplazo de PDF, validaciones, almacenamiento y auditoría del evento</w:t>
      </w:r>
    </w:p>
    <w:p>
      <w:pPr>
        <w:pStyle w:val="Heading1"/>
      </w:pPr>
      <w:r>
        <w:t>Fuera de alcance</w:t>
      </w:r>
    </w:p>
    <w:p>
      <w:r>
        <w:t>Versionado histórico, eliminación de PDF, firma digital</w:t>
      </w:r>
    </w:p>
    <w:p>
      <w:pPr>
        <w:pStyle w:val="Heading1"/>
      </w:pPr>
      <w:r>
        <w:t>Supuestos</w:t>
      </w:r>
    </w:p>
    <w:p>
      <w:r>
        <w:t>Un convenio tiene un solo PDF activo</w:t>
      </w:r>
    </w:p>
    <w:p>
      <w:pPr>
        <w:pStyle w:val="Heading1"/>
      </w:pPr>
      <w:r>
        <w:t>Riesgos</w:t>
      </w:r>
    </w:p>
    <w:p>
      <w:r>
        <w:t>Errores de carga o reemplazo involuntario</w:t>
      </w:r>
    </w:p>
    <w:p>
      <w:pPr>
        <w:pStyle w:val="Heading1"/>
      </w:pPr>
      <w:r>
        <w:t>Dependencias</w:t>
      </w:r>
    </w:p>
    <w:p>
      <w:r>
        <w:t>Infraestructura de almacenamiento del Portal</w:t>
      </w:r>
    </w:p>
    <w:p>
      <w:pPr>
        <w:pStyle w:val="Heading1"/>
      </w:pPr>
      <w:r>
        <w:t>User Story</w:t>
      </w:r>
    </w:p>
    <w:p>
      <w:r>
        <w:t>Como Administrador DGR quiero cargar y reemplazar el PDF de un convenio para permitir su consulta y registrar auditoría</w:t>
      </w:r>
    </w:p>
    <w:p>
      <w:pPr>
        <w:pStyle w:val="Heading1"/>
      </w:pPr>
      <w:r>
        <w:t>Descripción funcional</w:t>
      </w:r>
    </w:p>
    <w:p>
      <w:r>
        <w:t>El administrador puede cargar o reemplazar el PDF desde el detalle del convenio. El sistema valida, almacena y registra auditoría.</w:t>
      </w:r>
    </w:p>
    <w:p>
      <w:pPr>
        <w:pStyle w:val="Heading1"/>
      </w:pPr>
      <w:r>
        <w:t>Comportamiento principal</w:t>
      </w:r>
    </w:p>
    <w:p>
      <w:r>
        <w:t>El sistema valida el archivo, lo almacena, lo asocia al convenio y registra auditoría.</w:t>
      </w:r>
    </w:p>
    <w:p>
      <w:pPr>
        <w:pStyle w:val="Heading1"/>
      </w:pPr>
      <w:r>
        <w:t>Reglas de negocio</w:t>
      </w:r>
    </w:p>
    <w:p>
      <w:r>
        <w:t>Solo PDF, máximo 5MB, un único archivo por convenio, el nuevo reemplaza al anterior</w:t>
      </w:r>
    </w:p>
    <w:p>
      <w:pPr>
        <w:pStyle w:val="Heading1"/>
      </w:pPr>
      <w:r>
        <w:t>Datos</w:t>
      </w:r>
    </w:p>
    <w:p>
      <w:r>
        <w:t>ID Convenio, Archivo PDF, Nombre archivo, Tamaño, Usuario operación, Registro auditoría</w:t>
      </w:r>
    </w:p>
    <w:p>
      <w:pPr>
        <w:pStyle w:val="Heading1"/>
      </w:pPr>
      <w:r>
        <w:t>Criterios de aceptación</w:t>
      </w:r>
    </w:p>
    <w:p>
      <w:r>
        <w:t>Dado un administrador cuando carga PDF válido debe almacenarse correctamente.</w:t>
        <w:br/>
        <w:t>Dado un convenio con PDF cuando carga uno nuevo debe reemplazarlo.</w:t>
        <w:br/>
        <w:t>Dado una carga o reemplazo debe registrarse auditoría.</w:t>
        <w:br/>
        <w:t>Dado archivo inválido o &gt;5MB debe rechazarse.</w:t>
        <w:br/>
        <w:t>Dado usuario sin permisos debe bloquearse.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