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Informe Práctica II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Andres Bedoya Cano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Alejandro Garzón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Descripción de requisitos funcionales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Jonathan Calle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Universidad de Medellín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Código limpio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xbua8ie7l9at" w:id="0"/>
      <w:bookmarkEnd w:id="0"/>
      <w:r w:rsidDel="00000000" w:rsidR="00000000" w:rsidRPr="00000000">
        <w:rPr>
          <w:sz w:val="46"/>
          <w:szCs w:val="46"/>
          <w:rtl w:val="0"/>
        </w:rPr>
        <w:t xml:space="preserve">Informe del Proyecto: Sistema de Gestión de Tareas Personales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amb424am113" w:id="1"/>
      <w:bookmarkEnd w:id="1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presente informe se desarrollará la primera parte del proyecto denominado </w:t>
      </w:r>
      <w:r w:rsidDel="00000000" w:rsidR="00000000" w:rsidRPr="00000000">
        <w:rPr>
          <w:b w:val="1"/>
          <w:rtl w:val="0"/>
        </w:rPr>
        <w:t xml:space="preserve">"Sistema de Gestión de Tareas Personales"</w:t>
      </w:r>
      <w:r w:rsidDel="00000000" w:rsidR="00000000" w:rsidRPr="00000000">
        <w:rPr>
          <w:rtl w:val="0"/>
        </w:rPr>
        <w:t xml:space="preserve">. Este proyecto tiene como objetivo aplicar principios avanzados de Programación Orientada a Objetos (POO) y buenas prácticas de desarrollo de software, como el uso de principios SOLID y patrones de diseño. Además, se integrarán pruebas automatizadas, manejo de bases de datos, y una arquitectura escalable que permita el crecimiento y mejora continua del código con el fin de cumplir la primera entrega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describe los requisitos funcionales y no funcionales que debe cumplir el sistema, explicando cómo la aplicación satisface las necesidades del usuario final y aborda los problemas relacionados con la organización eficiente de tareas personales.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m80auiffslg1" w:id="2"/>
      <w:bookmarkEnd w:id="2"/>
      <w:r w:rsidDel="00000000" w:rsidR="00000000" w:rsidRPr="00000000">
        <w:rPr>
          <w:sz w:val="34"/>
          <w:szCs w:val="34"/>
          <w:rtl w:val="0"/>
        </w:rPr>
        <w:t xml:space="preserve">1. “Qué problema aborda la aplicación”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personas suelen gestionar varias tareas y pendientes de manera manual, lo que lleva a falta de organización, causando que se olviden tareas importantes, se pierda el control de prioridades o se distribuya mal el tiempo. Esta aplicación tiene como objetivo resolver estos problemas ofreciendo una plataforma donde los usuarios puedan gestionar sus tareas de forma clara, organizada y estructurada.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"Sistema de Gestión de Tareas Personales" permitirá a los usuarios agregar, modificar, eliminar y organizar tareas, clasificándolas por prioridad, fecha límite, o etiquetas, facilitando así su administración y mejorando la productividad.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fny068t9yjda" w:id="3"/>
      <w:bookmarkEnd w:id="3"/>
      <w:r w:rsidDel="00000000" w:rsidR="00000000" w:rsidRPr="00000000">
        <w:rPr>
          <w:sz w:val="34"/>
          <w:szCs w:val="34"/>
          <w:rtl w:val="0"/>
        </w:rPr>
        <w:t xml:space="preserve">2. Requisitos Funcionales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</w:t>
      </w:r>
      <w:r w:rsidDel="00000000" w:rsidR="00000000" w:rsidRPr="00000000">
        <w:rPr>
          <w:rtl w:val="0"/>
        </w:rPr>
        <w:t xml:space="preserve"> detallamos las acciones y capacidades que el sistema debe ofrecer para cumplir con las expectativas del usuario.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i7naxhbrx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Gestión de Tareas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sistema permitirá a los usuarios crear nuevas tareas con la siguiente información: título, descripción, fecha de creación, fecha límite (opcional), prioridad (alta, media, baja) y estado (pendiente o completada).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usuarios podrán editar tareas ya existentes, modificando el título, descripción, fecha límite y prioridad.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usuarios podrán marcar una tarea como completada.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usuarios podrán eliminar tareas que ya no sean necesarias.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pmwzal40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Organización y Clasificación de Tareas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sistema permitirá clasificar las tareas según los siguientes criterios: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Prioridad: Alta, Media, Baja.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Fecha límite: Mostrar tareas ordenadas por la proximidad de su vencimiento.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Etiquetas: Los usuarios podrán asignar etiquetas personalizadas para organizar tareas en categorías (ej. "Trabajo", "Hogar", "Estudios").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zg9h830yu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Filtros de Búsqueda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usuarios podrán buscar tareas utilizando diferentes filtros, tales como: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Palabras clave: Buscar en el título o descripción de las tareas.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Fecha límite: Filtrar tareas por una fecha límite específica o por un rango de fechas.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Estado: Buscar tareas pendientes o completadas.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Etiqueta: Filtrar tareas por una o varias etiquetas asignadas.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48emuphjj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Persistencia de Datos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sistema almacenará las tareas en una base de datos SQLite, garantizando la persistencia de los datos entre sesiones.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Las tareas se cargarán automáticamente al iniciar la aplicación.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Todas las acciones realizadas (crear, editar, eliminar tareas) deberán reflejarse inmediatamente en la base de datos.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lx0w78u6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Interacción con el Usuario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sistema tendrá una interfaz de usuario (de manera gráfica) que sea clara y fácil de usar.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ak8axz7vt6t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pimvu30e8b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d796qh64s1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i3q7735hu1u" w:id="12"/>
      <w:bookmarkEnd w:id="12"/>
      <w:r w:rsidDel="00000000" w:rsidR="00000000" w:rsidRPr="00000000">
        <w:rPr>
          <w:sz w:val="34"/>
          <w:szCs w:val="34"/>
          <w:rtl w:val="0"/>
        </w:rPr>
        <w:t xml:space="preserve">3. Definición de Requisitos No Funcionales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requisitos no funcionales simplemente aseguran que la aplicación funcione de manera eficiente, sea mantenible y escalable, y garantice una buena experiencia de usuario.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v4wkyp0t1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Rendimiento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debe ser capaz de manejar grandes volúmenes de tareas (más de 100 tareas) sin una caída notable en el rendimiento.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búsquedas y filtrados de tareas deben realizarse en menos de 1 segundo.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qvsb4yz43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Escalabilidad y Mantenibilidad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estar diseñado siguiendo los principios SOLID, facilitando la extensibilidad y la fácil modificación del código.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clase del sistema debe tener una única responsabilidad, favoreciendo el desacoplamiento y la modularidad.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código debe estar preparado para escalabilidad futura, permitiendo agregar nuevas características sin necesidad de grandes cambios estructurales.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z6m6k3618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Usabilidad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de usuario debe ser intuitiva y accesible, permitiendo que los usuarios interactúen con la aplicación sin mucho esfuerzo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opciones de menú deben estar bien organizadas, y las instrucciones deben ser claras y concisas.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v6zeqryrv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Pruebas y Automatización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contar con pruebas unitarias automatizadas para verificar el correcto funcionamiento de las funcionalidades principales.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