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71A" w:rsidRPr="00D61C98" w:rsidRDefault="006A0EA5" w:rsidP="006A0EA5">
      <w:pPr>
        <w:jc w:val="center"/>
        <w:rPr>
          <w:rFonts w:ascii="Arial" w:hAnsi="Arial" w:cs="Arial"/>
          <w:b/>
          <w:sz w:val="24"/>
          <w:szCs w:val="24"/>
        </w:rPr>
      </w:pPr>
      <w:r w:rsidRPr="00D61C98">
        <w:rPr>
          <w:rFonts w:ascii="Arial" w:hAnsi="Arial" w:cs="Arial"/>
          <w:b/>
          <w:sz w:val="24"/>
          <w:szCs w:val="24"/>
        </w:rPr>
        <w:t>¿Existen diferencias entre estética y critica del arte?</w:t>
      </w:r>
    </w:p>
    <w:p w:rsidR="00CD7F7E" w:rsidRPr="00D61C98" w:rsidRDefault="00CD7F7E" w:rsidP="00C20C49">
      <w:pPr>
        <w:jc w:val="both"/>
        <w:rPr>
          <w:rFonts w:ascii="Arial" w:hAnsi="Arial" w:cs="Arial"/>
          <w:b/>
          <w:sz w:val="24"/>
          <w:szCs w:val="24"/>
        </w:rPr>
      </w:pPr>
    </w:p>
    <w:p w:rsidR="00CD7F7E" w:rsidRPr="00D61C98" w:rsidRDefault="00CD7F7E" w:rsidP="00C20C49">
      <w:pPr>
        <w:jc w:val="both"/>
        <w:rPr>
          <w:rFonts w:ascii="Arial" w:hAnsi="Arial" w:cs="Arial"/>
          <w:sz w:val="24"/>
          <w:szCs w:val="24"/>
        </w:rPr>
      </w:pPr>
      <w:r w:rsidRPr="00D61C98">
        <w:rPr>
          <w:rFonts w:ascii="Arial" w:hAnsi="Arial" w:cs="Arial"/>
          <w:sz w:val="24"/>
          <w:szCs w:val="24"/>
        </w:rPr>
        <w:t xml:space="preserve">Se podría suponer que estética y critica del arte son lo mismo debido a que a veces se mantienen en paralelo o que en algunas </w:t>
      </w:r>
      <w:r w:rsidR="00CC6FC3" w:rsidRPr="00D61C98">
        <w:rPr>
          <w:rFonts w:ascii="Arial" w:hAnsi="Arial" w:cs="Arial"/>
          <w:sz w:val="24"/>
          <w:szCs w:val="24"/>
        </w:rPr>
        <w:t>ocasiones</w:t>
      </w:r>
      <w:r w:rsidRPr="00D61C98">
        <w:rPr>
          <w:rFonts w:ascii="Arial" w:hAnsi="Arial" w:cs="Arial"/>
          <w:sz w:val="24"/>
          <w:szCs w:val="24"/>
        </w:rPr>
        <w:t xml:space="preserve"> una toma sugerencias de la otra, pero </w:t>
      </w:r>
      <w:r w:rsidR="00CC6FC3" w:rsidRPr="00D61C98">
        <w:rPr>
          <w:rFonts w:ascii="Arial" w:hAnsi="Arial" w:cs="Arial"/>
          <w:sz w:val="24"/>
          <w:szCs w:val="24"/>
        </w:rPr>
        <w:t>las</w:t>
      </w:r>
      <w:r w:rsidRPr="00D61C98">
        <w:rPr>
          <w:rFonts w:ascii="Arial" w:hAnsi="Arial" w:cs="Arial"/>
          <w:sz w:val="24"/>
          <w:szCs w:val="24"/>
        </w:rPr>
        <w:t xml:space="preserve"> diferencias se consideran en algunos sectores de sus desarrollos</w:t>
      </w:r>
      <w:r w:rsidR="00CC6FC3" w:rsidRPr="00D61C98">
        <w:rPr>
          <w:rFonts w:ascii="Arial" w:hAnsi="Arial" w:cs="Arial"/>
          <w:sz w:val="24"/>
          <w:szCs w:val="24"/>
        </w:rPr>
        <w:t>. Aunque, al fin y al cabo, ambos buscan tener una acción ante algún sector perteneciente a la experiencia humana.</w:t>
      </w:r>
    </w:p>
    <w:p w:rsidR="00CC6FC3" w:rsidRPr="00D61C98" w:rsidRDefault="00C20C49" w:rsidP="00C20C49">
      <w:pPr>
        <w:jc w:val="both"/>
        <w:rPr>
          <w:rFonts w:ascii="Arial" w:hAnsi="Arial" w:cs="Arial"/>
          <w:sz w:val="24"/>
          <w:szCs w:val="24"/>
        </w:rPr>
      </w:pPr>
      <w:r w:rsidRPr="00D61C98">
        <w:rPr>
          <w:rFonts w:ascii="Arial" w:hAnsi="Arial" w:cs="Arial"/>
          <w:sz w:val="24"/>
          <w:szCs w:val="24"/>
        </w:rPr>
        <w:t xml:space="preserve">La búsqueda </w:t>
      </w:r>
      <w:r w:rsidR="00CC6FC3" w:rsidRPr="00D61C98">
        <w:rPr>
          <w:rFonts w:ascii="Arial" w:hAnsi="Arial" w:cs="Arial"/>
          <w:sz w:val="24"/>
          <w:szCs w:val="24"/>
        </w:rPr>
        <w:t xml:space="preserve">de estas diferencias empiezan a tener vigencia entre los siglos XVI y XVII, de ahí en adelante se han </w:t>
      </w:r>
      <w:r w:rsidRPr="00D61C98">
        <w:rPr>
          <w:rFonts w:ascii="Arial" w:hAnsi="Arial" w:cs="Arial"/>
          <w:sz w:val="24"/>
          <w:szCs w:val="24"/>
        </w:rPr>
        <w:t>intentado</w:t>
      </w:r>
      <w:r w:rsidR="00CC6FC3" w:rsidRPr="00D61C98">
        <w:rPr>
          <w:rFonts w:ascii="Arial" w:hAnsi="Arial" w:cs="Arial"/>
          <w:sz w:val="24"/>
          <w:szCs w:val="24"/>
        </w:rPr>
        <w:t xml:space="preserve"> buscar diferencias </w:t>
      </w:r>
      <w:r w:rsidRPr="00D61C98">
        <w:rPr>
          <w:rFonts w:ascii="Arial" w:hAnsi="Arial" w:cs="Arial"/>
          <w:sz w:val="24"/>
          <w:szCs w:val="24"/>
        </w:rPr>
        <w:t>más</w:t>
      </w:r>
      <w:r w:rsidR="00CC6FC3" w:rsidRPr="00D61C98">
        <w:rPr>
          <w:rFonts w:ascii="Arial" w:hAnsi="Arial" w:cs="Arial"/>
          <w:sz w:val="24"/>
          <w:szCs w:val="24"/>
        </w:rPr>
        <w:t xml:space="preserve"> notables entre ambas permitiendo </w:t>
      </w:r>
      <w:r w:rsidRPr="00D61C98">
        <w:rPr>
          <w:rFonts w:ascii="Arial" w:hAnsi="Arial" w:cs="Arial"/>
          <w:sz w:val="24"/>
          <w:szCs w:val="24"/>
        </w:rPr>
        <w:t>más</w:t>
      </w:r>
      <w:r w:rsidR="00CC6FC3" w:rsidRPr="00D61C98">
        <w:rPr>
          <w:rFonts w:ascii="Arial" w:hAnsi="Arial" w:cs="Arial"/>
          <w:sz w:val="24"/>
          <w:szCs w:val="24"/>
        </w:rPr>
        <w:t xml:space="preserve"> su comprensión, partiendo que la </w:t>
      </w:r>
      <w:r w:rsidRPr="00D61C98">
        <w:rPr>
          <w:rFonts w:ascii="Arial" w:hAnsi="Arial" w:cs="Arial"/>
          <w:sz w:val="24"/>
          <w:szCs w:val="24"/>
        </w:rPr>
        <w:t>crítica</w:t>
      </w:r>
      <w:r w:rsidR="00CC6FC3" w:rsidRPr="00D61C98">
        <w:rPr>
          <w:rFonts w:ascii="Arial" w:hAnsi="Arial" w:cs="Arial"/>
          <w:sz w:val="24"/>
          <w:szCs w:val="24"/>
        </w:rPr>
        <w:t xml:space="preserve"> posee de una </w:t>
      </w:r>
      <w:r w:rsidRPr="00D61C98">
        <w:rPr>
          <w:rFonts w:ascii="Arial" w:hAnsi="Arial" w:cs="Arial"/>
          <w:sz w:val="24"/>
          <w:szCs w:val="24"/>
        </w:rPr>
        <w:t>reflexión</w:t>
      </w:r>
      <w:r w:rsidR="00CC6FC3" w:rsidRPr="00D61C98">
        <w:rPr>
          <w:rFonts w:ascii="Arial" w:hAnsi="Arial" w:cs="Arial"/>
          <w:sz w:val="24"/>
          <w:szCs w:val="24"/>
        </w:rPr>
        <w:t xml:space="preserve"> sobre el arte y estas </w:t>
      </w:r>
      <w:r w:rsidRPr="00D61C98">
        <w:rPr>
          <w:rFonts w:ascii="Arial" w:hAnsi="Arial" w:cs="Arial"/>
          <w:sz w:val="24"/>
          <w:szCs w:val="24"/>
        </w:rPr>
        <w:t>reflexiones</w:t>
      </w:r>
      <w:r w:rsidR="00CC6FC3" w:rsidRPr="00D61C98">
        <w:rPr>
          <w:rFonts w:ascii="Arial" w:hAnsi="Arial" w:cs="Arial"/>
          <w:sz w:val="24"/>
          <w:szCs w:val="24"/>
        </w:rPr>
        <w:t xml:space="preserve"> han encontrado su camino a la estética, o bien a tener un papel importante a la hora de “establecer leyes al arte o criterios de valoración </w:t>
      </w:r>
      <w:r w:rsidRPr="00D61C98">
        <w:rPr>
          <w:rFonts w:ascii="Arial" w:hAnsi="Arial" w:cs="Arial"/>
          <w:sz w:val="24"/>
          <w:szCs w:val="24"/>
        </w:rPr>
        <w:t>para las obras de arte, convirtiendo a la estética en un programa de arte o en metodología de la crítica”</w:t>
      </w:r>
      <w:r w:rsidR="00EB729A">
        <w:rPr>
          <w:rStyle w:val="Refdenotaalpie"/>
          <w:rFonts w:ascii="Arial" w:hAnsi="Arial" w:cs="Arial"/>
          <w:sz w:val="24"/>
          <w:szCs w:val="24"/>
        </w:rPr>
        <w:footnoteReference w:id="1"/>
      </w:r>
      <w:r w:rsidR="00EB729A">
        <w:rPr>
          <w:rFonts w:ascii="Arial" w:hAnsi="Arial" w:cs="Arial"/>
          <w:noProof/>
          <w:sz w:val="24"/>
          <w:szCs w:val="24"/>
        </w:rPr>
        <w:t xml:space="preserve"> </w:t>
      </w:r>
      <w:r w:rsidR="00EB729A" w:rsidRPr="006324D6">
        <w:rPr>
          <w:rFonts w:ascii="Arial" w:hAnsi="Arial" w:cs="Arial"/>
          <w:noProof/>
          <w:sz w:val="24"/>
          <w:szCs w:val="24"/>
        </w:rPr>
        <w:t>(Guasch, 2003)</w:t>
      </w:r>
      <w:r w:rsidRPr="00D61C98">
        <w:rPr>
          <w:rFonts w:ascii="Arial" w:hAnsi="Arial" w:cs="Arial"/>
          <w:sz w:val="24"/>
          <w:szCs w:val="24"/>
        </w:rPr>
        <w:t>.</w:t>
      </w:r>
    </w:p>
    <w:p w:rsidR="00C20C49" w:rsidRDefault="00C20C49" w:rsidP="00D61C98">
      <w:pPr>
        <w:jc w:val="both"/>
        <w:rPr>
          <w:rFonts w:ascii="Arial" w:hAnsi="Arial" w:cs="Arial"/>
          <w:sz w:val="24"/>
          <w:szCs w:val="24"/>
        </w:rPr>
      </w:pPr>
      <w:r w:rsidRPr="00D61C98">
        <w:rPr>
          <w:rFonts w:ascii="Arial" w:hAnsi="Arial" w:cs="Arial"/>
          <w:sz w:val="24"/>
          <w:szCs w:val="24"/>
        </w:rPr>
        <w:t xml:space="preserve">La estética es filosofía y la crítica ayuda a esta a tener más criterios a la hora de tener una reflexión. La crítica, por su parte, es un tipo de reflejo de la obra, dando a conocer lo que se interpreta en ella y el juicio de valoración que posee la obra. Aunque se podría crees que la estética necesita de la </w:t>
      </w:r>
      <w:r w:rsidR="00D61C98" w:rsidRPr="00D61C98">
        <w:rPr>
          <w:rFonts w:ascii="Arial" w:hAnsi="Arial" w:cs="Arial"/>
          <w:sz w:val="24"/>
          <w:szCs w:val="24"/>
        </w:rPr>
        <w:t>crítica</w:t>
      </w:r>
      <w:r w:rsidRPr="00D61C98">
        <w:rPr>
          <w:rFonts w:ascii="Arial" w:hAnsi="Arial" w:cs="Arial"/>
          <w:sz w:val="24"/>
          <w:szCs w:val="24"/>
        </w:rPr>
        <w:t xml:space="preserve"> para cumplir su fin, la estética también tiene una función </w:t>
      </w:r>
      <w:r w:rsidR="00D61C98" w:rsidRPr="00D61C98">
        <w:rPr>
          <w:rFonts w:ascii="Arial" w:hAnsi="Arial" w:cs="Arial"/>
          <w:sz w:val="24"/>
          <w:szCs w:val="24"/>
        </w:rPr>
        <w:t xml:space="preserve">en la critica que deriva en que la estética no investiga objetos, si no que centraría en las condiciones en las que se dan las investigaciones, teniendo en cuenta varios factores como, que objetivos contemplan, como lo desarrollan y que </w:t>
      </w:r>
      <w:r w:rsidR="00D61C98">
        <w:rPr>
          <w:rFonts w:ascii="Arial" w:hAnsi="Arial" w:cs="Arial"/>
          <w:sz w:val="24"/>
          <w:szCs w:val="24"/>
        </w:rPr>
        <w:t xml:space="preserve">hacen. Pero es importante recalcar que </w:t>
      </w:r>
      <w:r w:rsidR="00D61C98">
        <w:rPr>
          <w:rFonts w:ascii="Arial" w:hAnsi="Arial" w:cs="Arial"/>
          <w:sz w:val="24"/>
          <w:szCs w:val="24"/>
        </w:rPr>
        <w:t>“La estética no consiste en una generalización de enunciados formulados por la cítrica, ni esta es una mera aplicación de esquemas conceptuales elaborados por la primera”</w:t>
      </w:r>
      <w:r w:rsidR="00EB729A">
        <w:rPr>
          <w:rStyle w:val="Refdenotaalpie"/>
          <w:rFonts w:ascii="Arial" w:hAnsi="Arial" w:cs="Arial"/>
          <w:sz w:val="24"/>
          <w:szCs w:val="24"/>
        </w:rPr>
        <w:footnoteReference w:id="2"/>
      </w:r>
      <w:sdt>
        <w:sdtPr>
          <w:rPr>
            <w:rFonts w:ascii="Arial" w:hAnsi="Arial" w:cs="Arial"/>
            <w:sz w:val="24"/>
            <w:szCs w:val="24"/>
          </w:rPr>
          <w:id w:val="-1817648463"/>
          <w:citation/>
        </w:sdtPr>
        <w:sdtContent>
          <w:r w:rsidR="00EB729A">
            <w:rPr>
              <w:rFonts w:ascii="Arial" w:hAnsi="Arial" w:cs="Arial"/>
              <w:sz w:val="24"/>
              <w:szCs w:val="24"/>
            </w:rPr>
            <w:fldChar w:fldCharType="begin"/>
          </w:r>
          <w:r w:rsidR="00EB729A">
            <w:rPr>
              <w:rFonts w:ascii="Arial" w:hAnsi="Arial" w:cs="Arial"/>
              <w:sz w:val="24"/>
              <w:szCs w:val="24"/>
            </w:rPr>
            <w:instrText xml:space="preserve"> CITATION Gua03 \l 9226 </w:instrText>
          </w:r>
          <w:r w:rsidR="00EB729A">
            <w:rPr>
              <w:rFonts w:ascii="Arial" w:hAnsi="Arial" w:cs="Arial"/>
              <w:sz w:val="24"/>
              <w:szCs w:val="24"/>
            </w:rPr>
            <w:fldChar w:fldCharType="separate"/>
          </w:r>
          <w:r w:rsidR="00EB729A">
            <w:rPr>
              <w:rFonts w:ascii="Arial" w:hAnsi="Arial" w:cs="Arial"/>
              <w:noProof/>
              <w:sz w:val="24"/>
              <w:szCs w:val="24"/>
            </w:rPr>
            <w:t xml:space="preserve"> </w:t>
          </w:r>
          <w:r w:rsidR="00EB729A" w:rsidRPr="00EB729A">
            <w:rPr>
              <w:rFonts w:ascii="Arial" w:hAnsi="Arial" w:cs="Arial"/>
              <w:noProof/>
              <w:sz w:val="24"/>
              <w:szCs w:val="24"/>
            </w:rPr>
            <w:t>(Guasch, 2003)</w:t>
          </w:r>
          <w:r w:rsidR="00EB729A">
            <w:rPr>
              <w:rFonts w:ascii="Arial" w:hAnsi="Arial" w:cs="Arial"/>
              <w:sz w:val="24"/>
              <w:szCs w:val="24"/>
            </w:rPr>
            <w:fldChar w:fldCharType="end"/>
          </w:r>
        </w:sdtContent>
      </w:sdt>
      <w:r w:rsidR="00D61C98">
        <w:rPr>
          <w:rFonts w:ascii="Arial" w:hAnsi="Arial" w:cs="Arial"/>
          <w:sz w:val="24"/>
          <w:szCs w:val="24"/>
        </w:rPr>
        <w:t>.</w:t>
      </w:r>
    </w:p>
    <w:p w:rsidR="00D61C98" w:rsidRDefault="00D61C98" w:rsidP="00D61C98">
      <w:pPr>
        <w:jc w:val="both"/>
        <w:rPr>
          <w:rFonts w:ascii="Arial" w:hAnsi="Arial" w:cs="Arial"/>
          <w:sz w:val="24"/>
          <w:szCs w:val="24"/>
        </w:rPr>
      </w:pPr>
      <w:r>
        <w:rPr>
          <w:rFonts w:ascii="Arial" w:hAnsi="Arial" w:cs="Arial"/>
          <w:sz w:val="24"/>
          <w:szCs w:val="24"/>
        </w:rPr>
        <w:t xml:space="preserve">Por lo tanto, </w:t>
      </w:r>
      <w:r w:rsidR="006873C3">
        <w:rPr>
          <w:rFonts w:ascii="Arial" w:hAnsi="Arial" w:cs="Arial"/>
          <w:sz w:val="24"/>
          <w:szCs w:val="24"/>
        </w:rPr>
        <w:t>la estética y la crítica van de la mano, pero sus diferencias con claramente notables, ya que las dos dependen de ambas para llegar a su fin, siendo este muy diferente el fin de la estética y el fin de la crítica</w:t>
      </w:r>
      <w:r w:rsidR="00917E6E">
        <w:rPr>
          <w:rFonts w:ascii="Arial" w:hAnsi="Arial" w:cs="Arial"/>
          <w:sz w:val="24"/>
          <w:szCs w:val="24"/>
        </w:rPr>
        <w:t xml:space="preserve">, pero teniendo más en cuenta la estética debido a que esta tiene una parte de la crítica, pero esta no tiene un carácter normativo y sistemático en cuanto a la hora de hacer arte, ni tampoco reglas para realizar un juicio crítico. </w:t>
      </w:r>
    </w:p>
    <w:p w:rsidR="00EB729A" w:rsidRPr="00D61C98" w:rsidRDefault="00EB729A" w:rsidP="00D61C98">
      <w:pPr>
        <w:jc w:val="both"/>
        <w:rPr>
          <w:rFonts w:ascii="Arial" w:hAnsi="Arial" w:cs="Arial"/>
          <w:sz w:val="24"/>
          <w:szCs w:val="24"/>
        </w:rPr>
      </w:pPr>
    </w:p>
    <w:sectPr w:rsidR="00EB729A" w:rsidRPr="00D61C98">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444" w:rsidRDefault="00FD1444" w:rsidP="00C20C49">
      <w:pPr>
        <w:spacing w:after="0" w:line="240" w:lineRule="auto"/>
      </w:pPr>
      <w:r>
        <w:separator/>
      </w:r>
    </w:p>
  </w:endnote>
  <w:endnote w:type="continuationSeparator" w:id="0">
    <w:p w:rsidR="00FD1444" w:rsidRDefault="00FD1444" w:rsidP="00C2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E6E" w:rsidRDefault="00917E6E">
    <w:pPr>
      <w:pStyle w:val="Piedepgina"/>
    </w:pPr>
    <w:r>
      <w:t>Alejandro Hernández</w:t>
    </w:r>
  </w:p>
  <w:p w:rsidR="00917E6E" w:rsidRDefault="00917E6E">
    <w:pPr>
      <w:pStyle w:val="Piedepgina"/>
    </w:pPr>
    <w:r>
      <w:t>Ingeniería de sistemas y computación</w:t>
    </w:r>
  </w:p>
  <w:p w:rsidR="00917E6E" w:rsidRDefault="00917E6E">
    <w:pPr>
      <w:pStyle w:val="Piedepgina"/>
    </w:pPr>
    <w:r>
      <w:t>Humanidades II</w:t>
    </w:r>
  </w:p>
  <w:p w:rsidR="00917E6E" w:rsidRDefault="00917E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444" w:rsidRDefault="00FD1444" w:rsidP="00C20C49">
      <w:pPr>
        <w:spacing w:after="0" w:line="240" w:lineRule="auto"/>
      </w:pPr>
      <w:r>
        <w:separator/>
      </w:r>
    </w:p>
  </w:footnote>
  <w:footnote w:type="continuationSeparator" w:id="0">
    <w:p w:rsidR="00FD1444" w:rsidRDefault="00FD1444" w:rsidP="00C20C49">
      <w:pPr>
        <w:spacing w:after="0" w:line="240" w:lineRule="auto"/>
      </w:pPr>
      <w:r>
        <w:continuationSeparator/>
      </w:r>
    </w:p>
  </w:footnote>
  <w:footnote w:id="1">
    <w:p w:rsidR="00EB729A" w:rsidRPr="00EB729A" w:rsidRDefault="00EB729A" w:rsidP="00EB729A">
      <w:pPr>
        <w:pStyle w:val="Bibliografa"/>
        <w:ind w:left="720" w:hanging="720"/>
        <w:rPr>
          <w:noProof/>
          <w:sz w:val="24"/>
          <w:szCs w:val="24"/>
          <w:lang w:val="es-ES"/>
        </w:rPr>
      </w:pPr>
      <w:r>
        <w:rPr>
          <w:rStyle w:val="Refdenotaalpie"/>
        </w:rPr>
        <w:footnoteRef/>
      </w:r>
      <w:r>
        <w:t xml:space="preserve"> </w:t>
      </w:r>
      <w:r>
        <w:rPr>
          <w:noProof/>
          <w:lang w:val="es-ES"/>
        </w:rPr>
        <w:t>GUASCH</w:t>
      </w:r>
      <w:r>
        <w:rPr>
          <w:noProof/>
          <w:lang w:val="es-ES"/>
        </w:rPr>
        <w:t xml:space="preserve">, </w:t>
      </w:r>
      <w:r>
        <w:rPr>
          <w:noProof/>
          <w:lang w:val="es-ES"/>
        </w:rPr>
        <w:t>Anna Maria</w:t>
      </w:r>
      <w:r>
        <w:rPr>
          <w:noProof/>
          <w:lang w:val="es-ES"/>
        </w:rPr>
        <w:t xml:space="preserve">. </w:t>
      </w:r>
      <w:r>
        <w:rPr>
          <w:i/>
          <w:iCs/>
          <w:noProof/>
          <w:lang w:val="es-ES"/>
        </w:rPr>
        <w:t>La critica de arte:Historia, teoria y praxis.</w:t>
      </w:r>
      <w:r>
        <w:rPr>
          <w:noProof/>
          <w:lang w:val="es-ES"/>
        </w:rPr>
        <w:t xml:space="preserve"> Barcelona: Serbal.</w:t>
      </w:r>
      <w:r w:rsidRPr="00EB729A">
        <w:rPr>
          <w:noProof/>
          <w:lang w:val="es-ES"/>
        </w:rPr>
        <w:t xml:space="preserve"> </w:t>
      </w:r>
      <w:r>
        <w:rPr>
          <w:noProof/>
          <w:lang w:val="es-ES"/>
        </w:rPr>
        <w:t>(2003).</w:t>
      </w:r>
    </w:p>
  </w:footnote>
  <w:footnote w:id="2">
    <w:p w:rsidR="00EB729A" w:rsidRPr="005D7090" w:rsidRDefault="00EB729A" w:rsidP="00EB729A">
      <w:pPr>
        <w:pStyle w:val="Bibliografa"/>
        <w:ind w:left="720" w:hanging="720"/>
        <w:rPr>
          <w:u w:val="single"/>
        </w:rPr>
      </w:pPr>
      <w:r>
        <w:rPr>
          <w:rStyle w:val="Refdenotaalpie"/>
        </w:rPr>
        <w:footnoteRef/>
      </w:r>
      <w:r>
        <w:t xml:space="preserve"> </w:t>
      </w:r>
      <w:r>
        <w:rPr>
          <w:noProof/>
          <w:lang w:val="es-ES"/>
        </w:rPr>
        <w:t xml:space="preserve">GUASCH, Anna Maria. </w:t>
      </w:r>
      <w:r>
        <w:rPr>
          <w:i/>
          <w:iCs/>
          <w:noProof/>
          <w:lang w:val="es-ES"/>
        </w:rPr>
        <w:t>La critica de arte:Historia, teoria y praxis.</w:t>
      </w:r>
      <w:r>
        <w:rPr>
          <w:noProof/>
          <w:lang w:val="es-ES"/>
        </w:rPr>
        <w:t xml:space="preserve"> Barcelona: Serbal.</w:t>
      </w:r>
      <w:r w:rsidRPr="00EB729A">
        <w:rPr>
          <w:noProof/>
          <w:lang w:val="es-ES"/>
        </w:rPr>
        <w:t xml:space="preserve"> </w:t>
      </w:r>
      <w:r>
        <w:rPr>
          <w:noProof/>
          <w:lang w:val="es-ES"/>
        </w:rPr>
        <w:t>(2003).</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A5"/>
    <w:rsid w:val="0043771A"/>
    <w:rsid w:val="005D7090"/>
    <w:rsid w:val="006324D6"/>
    <w:rsid w:val="006873C3"/>
    <w:rsid w:val="006A0EA5"/>
    <w:rsid w:val="00917E6E"/>
    <w:rsid w:val="00C20C49"/>
    <w:rsid w:val="00CC6FC3"/>
    <w:rsid w:val="00CD7F7E"/>
    <w:rsid w:val="00D61C98"/>
    <w:rsid w:val="00EB729A"/>
    <w:rsid w:val="00FD14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5DC8"/>
  <w15:chartTrackingRefBased/>
  <w15:docId w15:val="{B690F0F8-19FE-4247-B4B7-8ED300A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729A"/>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20C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0C49"/>
    <w:rPr>
      <w:sz w:val="20"/>
      <w:szCs w:val="20"/>
    </w:rPr>
  </w:style>
  <w:style w:type="character" w:styleId="Refdenotaalpie">
    <w:name w:val="footnote reference"/>
    <w:basedOn w:val="Fuentedeprrafopredeter"/>
    <w:uiPriority w:val="99"/>
    <w:semiHidden/>
    <w:unhideWhenUsed/>
    <w:rsid w:val="00C20C49"/>
    <w:rPr>
      <w:vertAlign w:val="superscript"/>
    </w:rPr>
  </w:style>
  <w:style w:type="paragraph" w:styleId="Encabezado">
    <w:name w:val="header"/>
    <w:basedOn w:val="Normal"/>
    <w:link w:val="EncabezadoCar"/>
    <w:uiPriority w:val="99"/>
    <w:unhideWhenUsed/>
    <w:rsid w:val="00917E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7E6E"/>
  </w:style>
  <w:style w:type="paragraph" w:styleId="Piedepgina">
    <w:name w:val="footer"/>
    <w:basedOn w:val="Normal"/>
    <w:link w:val="PiedepginaCar"/>
    <w:uiPriority w:val="99"/>
    <w:unhideWhenUsed/>
    <w:rsid w:val="00917E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7E6E"/>
  </w:style>
  <w:style w:type="character" w:customStyle="1" w:styleId="Ttulo1Car">
    <w:name w:val="Título 1 Car"/>
    <w:basedOn w:val="Fuentedeprrafopredeter"/>
    <w:link w:val="Ttulo1"/>
    <w:uiPriority w:val="9"/>
    <w:rsid w:val="00EB729A"/>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B7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65436">
      <w:bodyDiv w:val="1"/>
      <w:marLeft w:val="0"/>
      <w:marRight w:val="0"/>
      <w:marTop w:val="0"/>
      <w:marBottom w:val="0"/>
      <w:divBdr>
        <w:top w:val="none" w:sz="0" w:space="0" w:color="auto"/>
        <w:left w:val="none" w:sz="0" w:space="0" w:color="auto"/>
        <w:bottom w:val="none" w:sz="0" w:space="0" w:color="auto"/>
        <w:right w:val="none" w:sz="0" w:space="0" w:color="auto"/>
      </w:divBdr>
    </w:div>
    <w:div w:id="492718126">
      <w:bodyDiv w:val="1"/>
      <w:marLeft w:val="0"/>
      <w:marRight w:val="0"/>
      <w:marTop w:val="0"/>
      <w:marBottom w:val="0"/>
      <w:divBdr>
        <w:top w:val="none" w:sz="0" w:space="0" w:color="auto"/>
        <w:left w:val="none" w:sz="0" w:space="0" w:color="auto"/>
        <w:bottom w:val="none" w:sz="0" w:space="0" w:color="auto"/>
        <w:right w:val="none" w:sz="0" w:space="0" w:color="auto"/>
      </w:divBdr>
    </w:div>
    <w:div w:id="792555212">
      <w:bodyDiv w:val="1"/>
      <w:marLeft w:val="0"/>
      <w:marRight w:val="0"/>
      <w:marTop w:val="0"/>
      <w:marBottom w:val="0"/>
      <w:divBdr>
        <w:top w:val="none" w:sz="0" w:space="0" w:color="auto"/>
        <w:left w:val="none" w:sz="0" w:space="0" w:color="auto"/>
        <w:bottom w:val="none" w:sz="0" w:space="0" w:color="auto"/>
        <w:right w:val="none" w:sz="0" w:space="0" w:color="auto"/>
      </w:divBdr>
    </w:div>
    <w:div w:id="1160922956">
      <w:bodyDiv w:val="1"/>
      <w:marLeft w:val="0"/>
      <w:marRight w:val="0"/>
      <w:marTop w:val="0"/>
      <w:marBottom w:val="0"/>
      <w:divBdr>
        <w:top w:val="none" w:sz="0" w:space="0" w:color="auto"/>
        <w:left w:val="none" w:sz="0" w:space="0" w:color="auto"/>
        <w:bottom w:val="none" w:sz="0" w:space="0" w:color="auto"/>
        <w:right w:val="none" w:sz="0" w:space="0" w:color="auto"/>
      </w:divBdr>
    </w:div>
    <w:div w:id="1233197293">
      <w:bodyDiv w:val="1"/>
      <w:marLeft w:val="0"/>
      <w:marRight w:val="0"/>
      <w:marTop w:val="0"/>
      <w:marBottom w:val="0"/>
      <w:divBdr>
        <w:top w:val="none" w:sz="0" w:space="0" w:color="auto"/>
        <w:left w:val="none" w:sz="0" w:space="0" w:color="auto"/>
        <w:bottom w:val="none" w:sz="0" w:space="0" w:color="auto"/>
        <w:right w:val="none" w:sz="0" w:space="0" w:color="auto"/>
      </w:divBdr>
    </w:div>
    <w:div w:id="21005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524"/>
    <w:rsid w:val="00DC6EC2"/>
    <w:rsid w:val="00DE55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9659DE05734A6EA89A1B20EF4078F3">
    <w:name w:val="949659DE05734A6EA89A1B20EF4078F3"/>
    <w:rsid w:val="00DE55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Gua03</b:Tag>
    <b:SourceType>Book</b:SourceType>
    <b:Guid>{A9EE0929-E4CA-4C2F-9817-42B1CC7A24E8}</b:Guid>
    <b:Author>
      <b:Author>
        <b:NameList>
          <b:Person>
            <b:Last>Guasch</b:Last>
            <b:Middle>Maria</b:Middle>
            <b:First>Anna</b:First>
          </b:Person>
        </b:NameList>
      </b:Author>
    </b:Author>
    <b:Title>La critica de arte:Historia, teoria y praxis</b:Title>
    <b:Year>2003</b:Year>
    <b:City>Barcelona</b:City>
    <b:Publisher>Serbal</b:Publisher>
    <b:RefOrder>1</b:RefOrder>
  </b:Source>
</b:Sources>
</file>

<file path=customXml/itemProps1.xml><?xml version="1.0" encoding="utf-8"?>
<ds:datastoreItem xmlns:ds="http://schemas.openxmlformats.org/officeDocument/2006/customXml" ds:itemID="{C1A31BEF-C81F-4FC2-AA75-263BFC05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352</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1</cp:revision>
  <dcterms:created xsi:type="dcterms:W3CDTF">2016-02-11T00:34:00Z</dcterms:created>
  <dcterms:modified xsi:type="dcterms:W3CDTF">2016-02-11T03:02:00Z</dcterms:modified>
</cp:coreProperties>
</file>