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wh488xflk8" w:id="0"/>
      <w:bookmarkEnd w:id="0"/>
      <w:r w:rsidDel="00000000" w:rsidR="00000000" w:rsidRPr="00000000">
        <w:rPr>
          <w:rtl w:val="0"/>
        </w:rPr>
        <w:t xml:space="preserve">INSTITUCIÓN UNIVERSITARIA DE COLOMBIA</w:t>
      </w:r>
    </w:p>
    <w:p w:rsidR="00000000" w:rsidDel="00000000" w:rsidP="00000000" w:rsidRDefault="00000000" w:rsidRPr="00000000" w14:paraId="00000002">
      <w:pPr>
        <w:rPr/>
      </w:pPr>
      <w:r w:rsidDel="00000000" w:rsidR="00000000" w:rsidRPr="00000000">
        <w:rPr>
          <w:b w:val="1"/>
          <w:bCs w:val="1"/>
          <w:rtl w:val="0"/>
        </w:rPr>
        <w:t xml:space="preserve">Programa:</w:t>
      </w:r>
      <w:r w:rsidDel="00000000" w:rsidR="00000000" w:rsidRPr="00000000">
        <w:rPr>
          <w:rtl w:val="0"/>
        </w:rPr>
        <w:t xml:space="preserve"> Ingeniería de Sistemas</w:t>
        <w:br w:type="textWrapping"/>
      </w:r>
      <w:r w:rsidDel="00000000" w:rsidR="00000000" w:rsidRPr="00000000">
        <w:rPr>
          <w:b w:val="1"/>
          <w:bCs w:val="1"/>
          <w:rtl w:val="0"/>
        </w:rPr>
        <w:t xml:space="preserve">Asignatura:</w:t>
      </w:r>
      <w:r w:rsidDel="00000000" w:rsidR="00000000" w:rsidRPr="00000000">
        <w:rPr>
          <w:rtl w:val="0"/>
        </w:rPr>
        <w:t xml:space="preserve"> Inteligencia Artificial II</w:t>
        <w:br w:type="textWrapping"/>
      </w:r>
      <w:r w:rsidDel="00000000" w:rsidR="00000000" w:rsidRPr="00000000">
        <w:rPr>
          <w:b w:val="1"/>
          <w:bCs w:val="1"/>
          <w:rtl w:val="0"/>
        </w:rPr>
        <w:t xml:space="preserve">Docente:</w:t>
      </w:r>
      <w:r w:rsidDel="00000000" w:rsidR="00000000" w:rsidRPr="00000000">
        <w:rPr>
          <w:rtl w:val="0"/>
        </w:rPr>
        <w:t xml:space="preserve"> Amaury Giovanni Méndez Aguirre</w:t>
        <w:br w:type="textWrapping"/>
      </w:r>
      <w:r w:rsidDel="00000000" w:rsidR="00000000" w:rsidRPr="00000000">
        <w:rPr>
          <w:b w:val="1"/>
          <w:bCs w:val="1"/>
          <w:rtl w:val="0"/>
        </w:rPr>
        <w:t xml:space="preserve">Tema:</w:t>
      </w:r>
      <w:r w:rsidDel="00000000" w:rsidR="00000000" w:rsidRPr="00000000">
        <w:rPr>
          <w:rtl w:val="0"/>
        </w:rPr>
        <w:t xml:space="preserve"> Sesión 09 - Algoritmo KNN</w:t>
      </w:r>
    </w:p>
    <w:p w:rsidR="00000000" w:rsidDel="00000000" w:rsidP="00000000" w:rsidRDefault="00000000" w:rsidRPr="00000000" w14:paraId="00000003">
      <w:pPr>
        <w:pStyle w:val="Heading1"/>
        <w:rPr/>
      </w:pPr>
      <w:bookmarkStart w:colFirst="0" w:colLast="0" w:name="_4cl4i9t9chck" w:id="1"/>
      <w:bookmarkEnd w:id="1"/>
      <w:r w:rsidDel="00000000" w:rsidR="00000000" w:rsidRPr="00000000">
        <w:rPr>
          <w:rtl w:val="0"/>
        </w:rPr>
        <w:t xml:space="preserve">TALLER 1: TALLER ANALÍTICO - LA VOTACIÓN ESPACIAL</w:t>
      </w:r>
    </w:p>
    <w:p w:rsidR="00000000" w:rsidDel="00000000" w:rsidP="00000000" w:rsidRDefault="00000000" w:rsidRPr="00000000" w14:paraId="00000004">
      <w:pPr>
        <w:pStyle w:val="Heading2"/>
        <w:rPr/>
      </w:pPr>
      <w:bookmarkStart w:colFirst="0" w:colLast="0" w:name="_mcd6cjdrud3g" w:id="2"/>
      <w:bookmarkEnd w:id="2"/>
      <w:r w:rsidDel="00000000" w:rsidR="00000000" w:rsidRPr="00000000">
        <w:rPr>
          <w:rtl w:val="0"/>
        </w:rPr>
        <w:t xml:space="preserve">1. Dataset Histórico y Punto Nuevo</w:t>
      </w:r>
    </w:p>
    <w:p w:rsidR="00000000" w:rsidDel="00000000" w:rsidP="00000000" w:rsidRDefault="00000000" w:rsidRPr="00000000" w14:paraId="00000005">
      <w:pPr>
        <w:rPr/>
      </w:pPr>
      <w:r w:rsidDel="00000000" w:rsidR="00000000" w:rsidRPr="00000000">
        <w:rPr>
          <w:rtl w:val="0"/>
        </w:rPr>
        <w:t xml:space="preserve">A continuación se presentan los registros históricos de comportamiento de clientes y las coordenadas del nuevo prospecto a clasificar.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7">
            <w:pPr>
              <w:rPr/>
            </w:pPr>
            <w:r w:rsidDel="00000000" w:rsidR="00000000" w:rsidRPr="00000000">
              <w:rPr>
                <w:rtl w:val="0"/>
              </w:rPr>
              <w:t xml:space="preserve">Cliente</w:t>
            </w:r>
          </w:p>
        </w:tc>
        <w:tc>
          <w:tcPr/>
          <w:p w:rsidR="00000000" w:rsidDel="00000000" w:rsidP="00000000" w:rsidRDefault="00000000" w:rsidRPr="00000000" w14:paraId="00000008">
            <w:pPr>
              <w:rPr/>
            </w:pPr>
            <w:r w:rsidDel="00000000" w:rsidR="00000000" w:rsidRPr="00000000">
              <w:rPr>
                <w:rtl w:val="0"/>
              </w:rPr>
              <w:t xml:space="preserve">Coordenada X</w:t>
            </w:r>
          </w:p>
        </w:tc>
        <w:tc>
          <w:tcPr/>
          <w:p w:rsidR="00000000" w:rsidDel="00000000" w:rsidP="00000000" w:rsidRDefault="00000000" w:rsidRPr="00000000" w14:paraId="00000009">
            <w:pPr>
              <w:rPr/>
            </w:pPr>
            <w:r w:rsidDel="00000000" w:rsidR="00000000" w:rsidRPr="00000000">
              <w:rPr>
                <w:rtl w:val="0"/>
              </w:rPr>
              <w:t xml:space="preserve">Coordenada Y</w:t>
            </w:r>
          </w:p>
        </w:tc>
        <w:tc>
          <w:tcPr/>
          <w:p w:rsidR="00000000" w:rsidDel="00000000" w:rsidP="00000000" w:rsidRDefault="00000000" w:rsidRPr="00000000" w14:paraId="0000000A">
            <w:pPr>
              <w:rPr/>
            </w:pPr>
            <w:r w:rsidDel="00000000" w:rsidR="00000000" w:rsidRPr="00000000">
              <w:rPr>
                <w:rtl w:val="0"/>
              </w:rPr>
              <w:t xml:space="preserve">Clase (Etiqueta)</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Cliente 1 (Punto A)</w:t>
            </w:r>
          </w:p>
        </w:tc>
        <w:tc>
          <w:tcPr/>
          <w:p w:rsidR="00000000" w:rsidDel="00000000" w:rsidP="00000000" w:rsidRDefault="00000000" w:rsidRPr="00000000" w14:paraId="0000000C">
            <w:pPr>
              <w:rPr/>
            </w:pPr>
            <w:r w:rsidDel="00000000" w:rsidR="00000000" w:rsidRPr="00000000">
              <w:rPr>
                <w:rtl w:val="0"/>
              </w:rPr>
              <w:t xml:space="preserve">20</w:t>
            </w:r>
          </w:p>
        </w:tc>
        <w:tc>
          <w:tcPr/>
          <w:p w:rsidR="00000000" w:rsidDel="00000000" w:rsidP="00000000" w:rsidRDefault="00000000" w:rsidRPr="00000000" w14:paraId="0000000D">
            <w:pPr>
              <w:rPr/>
            </w:pPr>
            <w:r w:rsidDel="00000000" w:rsidR="00000000" w:rsidRPr="00000000">
              <w:rPr>
                <w:rtl w:val="0"/>
              </w:rPr>
              <w:t xml:space="preserve">30</w:t>
            </w:r>
          </w:p>
        </w:tc>
        <w:tc>
          <w:tcPr/>
          <w:p w:rsidR="00000000" w:rsidDel="00000000" w:rsidP="00000000" w:rsidRDefault="00000000" w:rsidRPr="00000000" w14:paraId="0000000E">
            <w:pPr>
              <w:rPr/>
            </w:pPr>
            <w:sdt>
              <w:sdtPr>
                <w:alias w:val="Clase (Etiqueta)"/>
                <w:id w:val="-1984325394"/>
                <w:dropDownList w:lastValue="NO COMPRA">
                  <w:listItem w:displayText="COMPRA" w:value="COMPRA"/>
                  <w:listItem w:displayText="NO COMPRA" w:value="NO COMPRA"/>
                  <w:listItem w:displayText="Por clasificar" w:value="Por clasificar"/>
                </w:dropDownList>
              </w:sdtPr>
              <w:sdtContent>
                <w:r w:rsidDel="00000000" w:rsidR="00000000" w:rsidRPr="00000000">
                  <w:rPr>
                    <w:shd w:fill="auto" w:val="clear"/>
                  </w:rPr>
                  <w:t xml:space="preserve">NO COMPRA</w:t>
                </w:r>
              </w:sdtContent>
            </w:sdt>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Cliente 2 (Punto B)</w:t>
            </w:r>
          </w:p>
        </w:tc>
        <w:tc>
          <w:tcPr/>
          <w:p w:rsidR="00000000" w:rsidDel="00000000" w:rsidP="00000000" w:rsidRDefault="00000000" w:rsidRPr="00000000" w14:paraId="00000010">
            <w:pPr>
              <w:rPr/>
            </w:pPr>
            <w:r w:rsidDel="00000000" w:rsidR="00000000" w:rsidRPr="00000000">
              <w:rPr>
                <w:rtl w:val="0"/>
              </w:rPr>
              <w:t xml:space="preserve">40</w:t>
            </w:r>
          </w:p>
        </w:tc>
        <w:tc>
          <w:tcPr/>
          <w:p w:rsidR="00000000" w:rsidDel="00000000" w:rsidP="00000000" w:rsidRDefault="00000000" w:rsidRPr="00000000" w14:paraId="00000011">
            <w:pPr>
              <w:rPr/>
            </w:pPr>
            <w:r w:rsidDel="00000000" w:rsidR="00000000" w:rsidRPr="00000000">
              <w:rPr>
                <w:rtl w:val="0"/>
              </w:rPr>
              <w:t xml:space="preserve">50</w:t>
            </w:r>
          </w:p>
        </w:tc>
        <w:tc>
          <w:tcPr/>
          <w:p w:rsidR="00000000" w:rsidDel="00000000" w:rsidP="00000000" w:rsidRDefault="00000000" w:rsidRPr="00000000" w14:paraId="00000012">
            <w:pPr>
              <w:rPr/>
            </w:pPr>
            <w:sdt>
              <w:sdtPr>
                <w:alias w:val="Clase (Etiqueta)"/>
                <w:id w:val="-1800921304"/>
                <w:dropDownList w:lastValue="COMPRA">
                  <w:listItem w:displayText="COMPRA" w:value="COMPRA"/>
                  <w:listItem w:displayText="NO COMPRA" w:value="NO COMPRA"/>
                  <w:listItem w:displayText="Por clasificar" w:value="Por clasificar"/>
                </w:dropDownList>
              </w:sdtPr>
              <w:sdtContent>
                <w:r w:rsidDel="00000000" w:rsidR="00000000" w:rsidRPr="00000000">
                  <w:rPr>
                    <w:shd w:fill="auto" w:val="clear"/>
                  </w:rPr>
                  <w:t xml:space="preserve">COMPRA</w:t>
                </w:r>
              </w:sdtContent>
            </w:sdt>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Cliente 3 (Punto C)</w:t>
            </w:r>
          </w:p>
        </w:tc>
        <w:tc>
          <w:tcPr/>
          <w:p w:rsidR="00000000" w:rsidDel="00000000" w:rsidP="00000000" w:rsidRDefault="00000000" w:rsidRPr="00000000" w14:paraId="00000014">
            <w:pPr>
              <w:rPr/>
            </w:pPr>
            <w:r w:rsidDel="00000000" w:rsidR="00000000" w:rsidRPr="00000000">
              <w:rPr>
                <w:rtl w:val="0"/>
              </w:rPr>
              <w:t xml:space="preserve">35</w:t>
            </w:r>
          </w:p>
        </w:tc>
        <w:tc>
          <w:tcPr/>
          <w:p w:rsidR="00000000" w:rsidDel="00000000" w:rsidP="00000000" w:rsidRDefault="00000000" w:rsidRPr="00000000" w14:paraId="00000015">
            <w:pPr>
              <w:rPr/>
            </w:pPr>
            <w:r w:rsidDel="00000000" w:rsidR="00000000" w:rsidRPr="00000000">
              <w:rPr>
                <w:rtl w:val="0"/>
              </w:rPr>
              <w:t xml:space="preserve">45</w:t>
            </w:r>
          </w:p>
        </w:tc>
        <w:tc>
          <w:tcPr/>
          <w:p w:rsidR="00000000" w:rsidDel="00000000" w:rsidP="00000000" w:rsidRDefault="00000000" w:rsidRPr="00000000" w14:paraId="00000016">
            <w:pPr>
              <w:rPr/>
            </w:pPr>
            <w:sdt>
              <w:sdtPr>
                <w:alias w:val="Clase (Etiqueta)"/>
                <w:id w:val="-944514734"/>
                <w:dropDownList w:lastValue="COMPRA">
                  <w:listItem w:displayText="COMPRA" w:value="COMPRA"/>
                  <w:listItem w:displayText="NO COMPRA" w:value="NO COMPRA"/>
                  <w:listItem w:displayText="Por clasificar" w:value="Por clasificar"/>
                </w:dropDownList>
              </w:sdtPr>
              <w:sdtContent>
                <w:r w:rsidDel="00000000" w:rsidR="00000000" w:rsidRPr="00000000">
                  <w:rPr>
                    <w:shd w:fill="auto" w:val="clear"/>
                  </w:rPr>
                  <w:t xml:space="preserve">COMPRA</w:t>
                </w:r>
              </w:sdtContent>
            </w:sdt>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Punto Nuevo (P)</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30</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40</w:t>
            </w:r>
            <w:r w:rsidDel="00000000" w:rsidR="00000000" w:rsidRPr="00000000">
              <w:rPr>
                <w:rtl w:val="0"/>
              </w:rPr>
            </w:r>
          </w:p>
        </w:tc>
        <w:tc>
          <w:tcPr/>
          <w:p w:rsidR="00000000" w:rsidDel="00000000" w:rsidP="00000000" w:rsidRDefault="00000000" w:rsidRPr="00000000" w14:paraId="0000001A">
            <w:pPr>
              <w:rPr/>
            </w:pPr>
            <w:sdt>
              <w:sdtPr>
                <w:alias w:val="Clase (Etiqueta)"/>
                <w:id w:val="-2014318217"/>
                <w:dropDownList w:lastValue="Por clasificar">
                  <w:listItem w:displayText="COMPRA" w:value="COMPRA"/>
                  <w:listItem w:displayText="NO COMPRA" w:value="NO COMPRA"/>
                  <w:listItem w:displayText="Por clasificar" w:value="Por clasificar"/>
                </w:dropDownList>
              </w:sdtPr>
              <w:sdtContent>
                <w:r w:rsidDel="00000000" w:rsidR="00000000" w:rsidRPr="00000000">
                  <w:rPr>
                    <w:b w:val="1"/>
                    <w:bCs w:val="1"/>
                    <w:shd w:fill="auto" w:val="clear"/>
                  </w:rPr>
                  <w:t xml:space="preserve">Por clasificar</w:t>
                </w:r>
              </w:sdtContent>
            </w:sdt>
            <w:r w:rsidDel="00000000" w:rsidR="00000000" w:rsidRPr="00000000">
              <w:rPr>
                <w:rtl w:val="0"/>
              </w:rPr>
            </w:r>
          </w:p>
        </w:tc>
      </w:tr>
    </w:tbl>
    <w:p w:rsidR="00000000" w:rsidDel="00000000" w:rsidP="00000000" w:rsidRDefault="00000000" w:rsidRPr="00000000" w14:paraId="0000001B">
      <w:pPr>
        <w:pStyle w:val="Heading2"/>
        <w:rPr/>
      </w:pPr>
      <w:bookmarkStart w:colFirst="0" w:colLast="0" w:name="_tnh644w16s4y" w:id="3"/>
      <w:bookmarkEnd w:id="3"/>
      <w:r w:rsidDel="00000000" w:rsidR="00000000" w:rsidRPr="00000000">
        <w:rPr>
          <w:rtl w:val="0"/>
        </w:rPr>
        <w:t xml:space="preserve">2. Distancias Euclidianas hacia el Punto Nuevo (30, 40)</w:t>
      </w:r>
    </w:p>
    <w:p w:rsidR="00000000" w:rsidDel="00000000" w:rsidP="00000000" w:rsidRDefault="00000000" w:rsidRPr="00000000" w14:paraId="0000001C">
      <w:pPr>
        <w:rPr/>
      </w:pPr>
      <w:r w:rsidDel="00000000" w:rsidR="00000000" w:rsidRPr="00000000">
        <w:rPr>
          <w:rtl w:val="0"/>
        </w:rPr>
        <w:t xml:space="preserve">La métrica de similitud se calcula mediante la fórmula de distancia euclidiana:</w:t>
        <w:br w:type="textWrapping"/>
        <w:t xml:space="preserve">d(P, i) = √[(x_p - x_i)² + (y_p - y_i)²]</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Distancia al Punto C (35, 45):</w:t>
      </w:r>
      <w:r w:rsidDel="00000000" w:rsidR="00000000" w:rsidRPr="00000000">
        <w:rPr>
          <w:rtl w:val="0"/>
        </w:rPr>
        <w:br w:type="textWrapping"/>
        <w:t xml:space="preserve">√[(30 - 35)² + (40 - 45)²] = √[(-5)² + (-5)²] = √[25 + 25] = √50 ≈ </w:t>
      </w:r>
      <w:r w:rsidDel="00000000" w:rsidR="00000000" w:rsidRPr="00000000">
        <w:rPr>
          <w:b w:val="1"/>
          <w:bCs w:val="1"/>
          <w:rtl w:val="0"/>
        </w:rPr>
        <w:t xml:space="preserve">7.07</w:t>
      </w:r>
      <w:r w:rsidDel="00000000" w:rsidR="00000000" w:rsidRPr="00000000">
        <w:rPr>
          <w:rtl w:val="0"/>
        </w:rPr>
        <w:t xml:space="preserve"> (1° Más cercano)</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Distancia al Punto A (20, 30):</w:t>
      </w:r>
      <w:r w:rsidDel="00000000" w:rsidR="00000000" w:rsidRPr="00000000">
        <w:rPr>
          <w:rtl w:val="0"/>
        </w:rPr>
        <w:br w:type="textWrapping"/>
        <w:t xml:space="preserve">√[(30 - 20)² + (40 - 30)²] = √[10² + 10²] = √[100 + 100] = √200 ≈ </w:t>
      </w:r>
      <w:r w:rsidDel="00000000" w:rsidR="00000000" w:rsidRPr="00000000">
        <w:rPr>
          <w:b w:val="1"/>
          <w:bCs w:val="1"/>
          <w:rtl w:val="0"/>
        </w:rPr>
        <w:t xml:space="preserve">14.14</w:t>
      </w:r>
      <w:r w:rsidDel="00000000" w:rsidR="00000000" w:rsidRPr="00000000">
        <w:rPr>
          <w:rtl w:val="0"/>
        </w:rPr>
        <w:t xml:space="preserve"> (2° Empate)</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Distancia al Punto B (40, 50):</w:t>
      </w:r>
      <w:r w:rsidDel="00000000" w:rsidR="00000000" w:rsidRPr="00000000">
        <w:rPr>
          <w:rtl w:val="0"/>
        </w:rPr>
        <w:br w:type="textWrapping"/>
        <w:t xml:space="preserve">√[(30 - 40)² + (40 - 50)²] = √[(-10)² + (-10)²] = √[100 + 100] = √200 ≈ </w:t>
      </w:r>
      <w:r w:rsidDel="00000000" w:rsidR="00000000" w:rsidRPr="00000000">
        <w:rPr>
          <w:b w:val="1"/>
          <w:bCs w:val="1"/>
          <w:rtl w:val="0"/>
        </w:rPr>
        <w:t xml:space="preserve">14.14</w:t>
      </w:r>
      <w:r w:rsidDel="00000000" w:rsidR="00000000" w:rsidRPr="00000000">
        <w:rPr>
          <w:rtl w:val="0"/>
        </w:rPr>
        <w:t xml:space="preserve"> (3° Empate)</w:t>
      </w:r>
    </w:p>
    <w:p w:rsidR="00000000" w:rsidDel="00000000" w:rsidP="00000000" w:rsidRDefault="00000000" w:rsidRPr="00000000" w14:paraId="00000021">
      <w:pPr>
        <w:pStyle w:val="Heading2"/>
        <w:rPr/>
      </w:pPr>
      <w:bookmarkStart w:colFirst="0" w:colLast="0" w:name="_pmrkdd224hr6" w:id="4"/>
      <w:bookmarkEnd w:id="4"/>
      <w:r w:rsidDel="00000000" w:rsidR="00000000" w:rsidRPr="00000000">
        <w:rPr>
          <w:rtl w:val="0"/>
        </w:rPr>
        <w:t xml:space="preserve">3. Respuestas de Clasificación</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Con K = 1:</w:t>
      </w:r>
      <w:r w:rsidDel="00000000" w:rsidR="00000000" w:rsidRPr="00000000">
        <w:rPr>
          <w:rtl w:val="0"/>
        </w:rPr>
        <w:t xml:space="preserve"> Se identifica el vecino más cercano, que corresponde al Punto C (Distancia ≈ 7.07, Clase: COMPRA). El resultado de la clasificación es </w:t>
      </w:r>
      <w:r w:rsidDel="00000000" w:rsidR="00000000" w:rsidRPr="00000000">
        <w:rPr>
          <w:b w:val="1"/>
          <w:bCs w:val="1"/>
          <w:rtl w:val="0"/>
        </w:rPr>
        <w:t xml:space="preserve">COMPRA</w:t>
      </w:r>
      <w:r w:rsidDel="00000000" w:rsidR="00000000" w:rsidRPr="00000000">
        <w:rPr>
          <w:rtl w:val="0"/>
        </w:rPr>
        <w:t xml:space="preserve">.</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Con K = 3:</w:t>
      </w:r>
      <w:r w:rsidDel="00000000" w:rsidR="00000000" w:rsidRPr="00000000">
        <w:rPr>
          <w:rtl w:val="0"/>
        </w:rPr>
        <w:t xml:space="preserve"> Se analizan los tres vecinos más próximos disponibles en el dataset (C = COMPRA, B = COMPRA, A = NO COMPRA). Aplicando la votación mayoritaria (2 votos a favor vs. 1 en contra), el resultado de la clasificación es </w:t>
      </w:r>
      <w:r w:rsidDel="00000000" w:rsidR="00000000" w:rsidRPr="00000000">
        <w:rPr>
          <w:b w:val="1"/>
          <w:bCs w:val="1"/>
          <w:rtl w:val="0"/>
        </w:rPr>
        <w:t xml:space="preserve">COMPRA</w:t>
      </w:r>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Análisis de Sensibilidad:</w:t>
      </w:r>
      <w:r w:rsidDel="00000000" w:rsidR="00000000" w:rsidRPr="00000000">
        <w:rPr>
          <w:rtl w:val="0"/>
        </w:rPr>
        <w:t xml:space="preserve"> ¿Hubo un cambio en la decisión al variar K? No. En ambas configuraciones analíticas, el perfil del nuevo cliente se asocia consistentemente con la categoría </w:t>
      </w:r>
      <w:r w:rsidDel="00000000" w:rsidR="00000000" w:rsidRPr="00000000">
        <w:rPr>
          <w:b w:val="1"/>
          <w:bCs w:val="1"/>
          <w:rtl w:val="0"/>
        </w:rPr>
        <w:t xml:space="preserve">COMPRA</w:t>
      </w:r>
      <w:r w:rsidDel="00000000" w:rsidR="00000000" w:rsidRPr="00000000">
        <w:rPr>
          <w:rtl w:val="0"/>
        </w:rPr>
        <w:t xml:space="preserve">.</w:t>
      </w:r>
    </w:p>
    <w:p w:rsidR="00000000" w:rsidDel="00000000" w:rsidP="00000000" w:rsidRDefault="00000000" w:rsidRPr="00000000" w14:paraId="00000025">
      <w:pPr>
        <w:pStyle w:val="Heading1"/>
        <w:rPr/>
      </w:pPr>
      <w:bookmarkStart w:colFirst="0" w:colLast="0" w:name="_170mscr87i9k" w:id="5"/>
      <w:bookmarkEnd w:id="5"/>
      <w:r w:rsidDel="00000000" w:rsidR="00000000" w:rsidRPr="00000000">
        <w:rPr>
          <w:rtl w:val="0"/>
        </w:rPr>
        <w:t xml:space="preserve">TALLER 2: TALLER DE LABORATORIO - CLASIFICADOR UNIVERSAL</w:t>
      </w:r>
    </w:p>
    <w:p w:rsidR="00000000" w:rsidDel="00000000" w:rsidP="00000000" w:rsidRDefault="00000000" w:rsidRPr="00000000" w14:paraId="00000026">
      <w:pPr>
        <w:pStyle w:val="Heading2"/>
        <w:rPr/>
      </w:pPr>
      <w:bookmarkStart w:colFirst="0" w:colLast="0" w:name="_qe1c0upwy48f" w:id="6"/>
      <w:bookmarkEnd w:id="6"/>
      <w:r w:rsidDel="00000000" w:rsidR="00000000" w:rsidRPr="00000000">
        <w:rPr>
          <w:rtl w:val="0"/>
        </w:rPr>
        <w:t xml:space="preserve">1. Dataset de Entrenamiento Ampliado</w:t>
      </w:r>
    </w:p>
    <w:p w:rsidR="00000000" w:rsidDel="00000000" w:rsidP="00000000" w:rsidRDefault="00000000" w:rsidRPr="00000000" w14:paraId="00000027">
      <w:pPr>
        <w:rPr/>
      </w:pPr>
      <w:r w:rsidDel="00000000" w:rsidR="00000000" w:rsidRPr="00000000">
        <w:rPr>
          <w:rtl w:val="0"/>
        </w:rPr>
        <w:t xml:space="preserve">Para este experimento se utiliza un espacio tridimensional definido por las variables [Edad, Salario (en miles), Número de Hijos]. La etiqueta de salida es binaria (0 = NO COMPRA, 1 = COMPRA).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Cliente</w:t>
            </w:r>
          </w:p>
        </w:tc>
        <w:tc>
          <w:tcPr/>
          <w:p w:rsidR="00000000" w:rsidDel="00000000" w:rsidP="00000000" w:rsidRDefault="00000000" w:rsidRPr="00000000" w14:paraId="0000002A">
            <w:pPr>
              <w:rPr/>
            </w:pPr>
            <w:r w:rsidDel="00000000" w:rsidR="00000000" w:rsidRPr="00000000">
              <w:rPr>
                <w:rtl w:val="0"/>
              </w:rPr>
              <w:t xml:space="preserve">Edad</w:t>
            </w:r>
          </w:p>
        </w:tc>
        <w:tc>
          <w:tcPr/>
          <w:p w:rsidR="00000000" w:rsidDel="00000000" w:rsidP="00000000" w:rsidRDefault="00000000" w:rsidRPr="00000000" w14:paraId="0000002B">
            <w:pPr>
              <w:rPr/>
            </w:pPr>
            <w:r w:rsidDel="00000000" w:rsidR="00000000" w:rsidRPr="00000000">
              <w:rPr>
                <w:rtl w:val="0"/>
              </w:rPr>
              <w:t xml:space="preserve">Salario (k)</w:t>
            </w:r>
          </w:p>
        </w:tc>
        <w:tc>
          <w:tcPr/>
          <w:p w:rsidR="00000000" w:rsidDel="00000000" w:rsidP="00000000" w:rsidRDefault="00000000" w:rsidRPr="00000000" w14:paraId="0000002C">
            <w:pPr>
              <w:rPr/>
            </w:pPr>
            <w:r w:rsidDel="00000000" w:rsidR="00000000" w:rsidRPr="00000000">
              <w:rPr>
                <w:rtl w:val="0"/>
              </w:rPr>
              <w:t xml:space="preserve">Hijos</w:t>
            </w:r>
          </w:p>
        </w:tc>
        <w:tc>
          <w:tcPr/>
          <w:p w:rsidR="00000000" w:rsidDel="00000000" w:rsidP="00000000" w:rsidRDefault="00000000" w:rsidRPr="00000000" w14:paraId="0000002D">
            <w:pPr>
              <w:rPr/>
            </w:pPr>
            <w:r w:rsidDel="00000000" w:rsidR="00000000" w:rsidRPr="00000000">
              <w:rPr>
                <w:rtl w:val="0"/>
              </w:rPr>
              <w:t xml:space="preserve">Clase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1</w:t>
            </w:r>
          </w:p>
        </w:tc>
        <w:tc>
          <w:tcPr/>
          <w:p w:rsidR="00000000" w:rsidDel="00000000" w:rsidP="00000000" w:rsidRDefault="00000000" w:rsidRPr="00000000" w14:paraId="0000002F">
            <w:pPr>
              <w:rPr/>
            </w:pPr>
            <w:r w:rsidDel="00000000" w:rsidR="00000000" w:rsidRPr="00000000">
              <w:rPr>
                <w:rtl w:val="0"/>
              </w:rPr>
              <w:t xml:space="preserve">20</w:t>
            </w:r>
          </w:p>
        </w:tc>
        <w:tc>
          <w:tcPr/>
          <w:p w:rsidR="00000000" w:rsidDel="00000000" w:rsidP="00000000" w:rsidRDefault="00000000" w:rsidRPr="00000000" w14:paraId="00000030">
            <w:pPr>
              <w:rPr/>
            </w:pPr>
            <w:r w:rsidDel="00000000" w:rsidR="00000000" w:rsidRPr="00000000">
              <w:rPr>
                <w:rtl w:val="0"/>
              </w:rPr>
              <w:t xml:space="preserve">30</w:t>
            </w:r>
          </w:p>
        </w:tc>
        <w:tc>
          <w:tcPr/>
          <w:p w:rsidR="00000000" w:rsidDel="00000000" w:rsidP="00000000" w:rsidRDefault="00000000" w:rsidRPr="00000000" w14:paraId="00000031">
            <w:pPr>
              <w:rPr/>
            </w:pPr>
            <w:r w:rsidDel="00000000" w:rsidR="00000000" w:rsidRPr="00000000">
              <w:rPr>
                <w:rtl w:val="0"/>
              </w:rPr>
              <w:t xml:space="preserve">0</w:t>
            </w:r>
          </w:p>
        </w:tc>
        <w:tc>
          <w:tcPr/>
          <w:p w:rsidR="00000000" w:rsidDel="00000000" w:rsidP="00000000" w:rsidRDefault="00000000" w:rsidRPr="00000000" w14:paraId="00000032">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2</w:t>
            </w:r>
          </w:p>
        </w:tc>
        <w:tc>
          <w:tcPr/>
          <w:p w:rsidR="00000000" w:rsidDel="00000000" w:rsidP="00000000" w:rsidRDefault="00000000" w:rsidRPr="00000000" w14:paraId="00000034">
            <w:pPr>
              <w:rPr/>
            </w:pPr>
            <w:r w:rsidDel="00000000" w:rsidR="00000000" w:rsidRPr="00000000">
              <w:rPr>
                <w:rtl w:val="0"/>
              </w:rPr>
              <w:t xml:space="preserve">40</w:t>
            </w:r>
          </w:p>
        </w:tc>
        <w:tc>
          <w:tcPr/>
          <w:p w:rsidR="00000000" w:rsidDel="00000000" w:rsidP="00000000" w:rsidRDefault="00000000" w:rsidRPr="00000000" w14:paraId="00000035">
            <w:pPr>
              <w:rPr/>
            </w:pPr>
            <w:r w:rsidDel="00000000" w:rsidR="00000000" w:rsidRPr="00000000">
              <w:rPr>
                <w:rtl w:val="0"/>
              </w:rPr>
              <w:t xml:space="preserve">50</w:t>
            </w:r>
          </w:p>
        </w:tc>
        <w:tc>
          <w:tcPr/>
          <w:p w:rsidR="00000000" w:rsidDel="00000000" w:rsidP="00000000" w:rsidRDefault="00000000" w:rsidRPr="00000000" w14:paraId="00000036">
            <w:pPr>
              <w:rPr/>
            </w:pPr>
            <w:r w:rsidDel="00000000" w:rsidR="00000000" w:rsidRPr="00000000">
              <w:rPr>
                <w:rtl w:val="0"/>
              </w:rPr>
              <w:t xml:space="preserve">2</w:t>
            </w:r>
          </w:p>
        </w:tc>
        <w:tc>
          <w:tcPr/>
          <w:p w:rsidR="00000000" w:rsidDel="00000000" w:rsidP="00000000" w:rsidRDefault="00000000" w:rsidRPr="00000000" w14:paraId="0000003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w:t>
            </w:r>
          </w:p>
        </w:tc>
        <w:tc>
          <w:tcPr/>
          <w:p w:rsidR="00000000" w:rsidDel="00000000" w:rsidP="00000000" w:rsidRDefault="00000000" w:rsidRPr="00000000" w14:paraId="00000039">
            <w:pPr>
              <w:rPr/>
            </w:pPr>
            <w:r w:rsidDel="00000000" w:rsidR="00000000" w:rsidRPr="00000000">
              <w:rPr>
                <w:rtl w:val="0"/>
              </w:rPr>
              <w:t xml:space="preserve">35</w:t>
            </w:r>
          </w:p>
        </w:tc>
        <w:tc>
          <w:tcPr/>
          <w:p w:rsidR="00000000" w:rsidDel="00000000" w:rsidP="00000000" w:rsidRDefault="00000000" w:rsidRPr="00000000" w14:paraId="0000003A">
            <w:pPr>
              <w:rPr/>
            </w:pPr>
            <w:r w:rsidDel="00000000" w:rsidR="00000000" w:rsidRPr="00000000">
              <w:rPr>
                <w:rtl w:val="0"/>
              </w:rPr>
              <w:t xml:space="preserve">45</w:t>
            </w:r>
          </w:p>
        </w:tc>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4</w:t>
            </w:r>
          </w:p>
        </w:tc>
        <w:tc>
          <w:tcPr/>
          <w:p w:rsidR="00000000" w:rsidDel="00000000" w:rsidP="00000000" w:rsidRDefault="00000000" w:rsidRPr="00000000" w14:paraId="0000003E">
            <w:pPr>
              <w:rPr/>
            </w:pPr>
            <w:r w:rsidDel="00000000" w:rsidR="00000000" w:rsidRPr="00000000">
              <w:rPr>
                <w:rtl w:val="0"/>
              </w:rPr>
              <w:t xml:space="preserve">22</w:t>
            </w:r>
          </w:p>
        </w:tc>
        <w:tc>
          <w:tcPr/>
          <w:p w:rsidR="00000000" w:rsidDel="00000000" w:rsidP="00000000" w:rsidRDefault="00000000" w:rsidRPr="00000000" w14:paraId="0000003F">
            <w:pPr>
              <w:rPr/>
            </w:pPr>
            <w:r w:rsidDel="00000000" w:rsidR="00000000" w:rsidRPr="00000000">
              <w:rPr>
                <w:rtl w:val="0"/>
              </w:rPr>
              <w:t xml:space="preserve">25</w:t>
            </w:r>
          </w:p>
        </w:tc>
        <w:tc>
          <w:tcPr/>
          <w:p w:rsidR="00000000" w:rsidDel="00000000" w:rsidP="00000000" w:rsidRDefault="00000000" w:rsidRPr="00000000" w14:paraId="00000040">
            <w:pPr>
              <w:rPr/>
            </w:pPr>
            <w:r w:rsidDel="00000000" w:rsidR="00000000" w:rsidRPr="00000000">
              <w:rPr>
                <w:rtl w:val="0"/>
              </w:rPr>
              <w:t xml:space="preserve">0</w:t>
            </w:r>
          </w:p>
        </w:tc>
        <w:tc>
          <w:tcPr/>
          <w:p w:rsidR="00000000" w:rsidDel="00000000" w:rsidP="00000000" w:rsidRDefault="00000000" w:rsidRPr="00000000" w14:paraId="00000041">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45</w:t>
            </w:r>
          </w:p>
        </w:tc>
        <w:tc>
          <w:tcPr/>
          <w:p w:rsidR="00000000" w:rsidDel="00000000" w:rsidP="00000000" w:rsidRDefault="00000000" w:rsidRPr="00000000" w14:paraId="00000044">
            <w:pPr>
              <w:rPr/>
            </w:pPr>
            <w:r w:rsidDel="00000000" w:rsidR="00000000" w:rsidRPr="00000000">
              <w:rPr>
                <w:rtl w:val="0"/>
              </w:rPr>
              <w:t xml:space="preserve">60</w:t>
            </w:r>
          </w:p>
        </w:tc>
        <w:tc>
          <w:tcPr/>
          <w:p w:rsidR="00000000" w:rsidDel="00000000" w:rsidP="00000000" w:rsidRDefault="00000000" w:rsidRPr="00000000" w14:paraId="00000045">
            <w:pPr>
              <w:rPr/>
            </w:pPr>
            <w:r w:rsidDel="00000000" w:rsidR="00000000" w:rsidRPr="00000000">
              <w:rPr>
                <w:rtl w:val="0"/>
              </w:rPr>
              <w:t xml:space="preserve">3</w:t>
            </w:r>
          </w:p>
        </w:tc>
        <w:tc>
          <w:tcPr/>
          <w:p w:rsidR="00000000" w:rsidDel="00000000" w:rsidP="00000000" w:rsidRDefault="00000000" w:rsidRPr="00000000" w14:paraId="0000004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6</w:t>
            </w:r>
          </w:p>
        </w:tc>
        <w:tc>
          <w:tcPr/>
          <w:p w:rsidR="00000000" w:rsidDel="00000000" w:rsidP="00000000" w:rsidRDefault="00000000" w:rsidRPr="00000000" w14:paraId="00000048">
            <w:pPr>
              <w:rPr/>
            </w:pPr>
            <w:r w:rsidDel="00000000" w:rsidR="00000000" w:rsidRPr="00000000">
              <w:rPr>
                <w:rtl w:val="0"/>
              </w:rPr>
              <w:t xml:space="preserve">28</w:t>
            </w:r>
          </w:p>
        </w:tc>
        <w:tc>
          <w:tcPr/>
          <w:p w:rsidR="00000000" w:rsidDel="00000000" w:rsidP="00000000" w:rsidRDefault="00000000" w:rsidRPr="00000000" w14:paraId="00000049">
            <w:pPr>
              <w:rPr/>
            </w:pPr>
            <w:r w:rsidDel="00000000" w:rsidR="00000000" w:rsidRPr="00000000">
              <w:rPr>
                <w:rtl w:val="0"/>
              </w:rPr>
              <w:t xml:space="preserve">38</w:t>
            </w:r>
          </w:p>
        </w:tc>
        <w:tc>
          <w:tcPr/>
          <w:p w:rsidR="00000000" w:rsidDel="00000000" w:rsidP="00000000" w:rsidRDefault="00000000" w:rsidRPr="00000000" w14:paraId="0000004A">
            <w:pPr>
              <w:rPr/>
            </w:pPr>
            <w:r w:rsidDel="00000000" w:rsidR="00000000" w:rsidRPr="00000000">
              <w:rPr>
                <w:rtl w:val="0"/>
              </w:rPr>
              <w:t xml:space="preserve">1</w:t>
            </w:r>
          </w:p>
        </w:tc>
        <w:tc>
          <w:tcPr/>
          <w:p w:rsidR="00000000" w:rsidDel="00000000" w:rsidP="00000000" w:rsidRDefault="00000000" w:rsidRPr="00000000" w14:paraId="0000004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7</w:t>
            </w:r>
          </w:p>
        </w:tc>
        <w:tc>
          <w:tcPr/>
          <w:p w:rsidR="00000000" w:rsidDel="00000000" w:rsidP="00000000" w:rsidRDefault="00000000" w:rsidRPr="00000000" w14:paraId="0000004D">
            <w:pPr>
              <w:rPr/>
            </w:pPr>
            <w:r w:rsidDel="00000000" w:rsidR="00000000" w:rsidRPr="00000000">
              <w:rPr>
                <w:rtl w:val="0"/>
              </w:rPr>
              <w:t xml:space="preserve">50</w:t>
            </w:r>
          </w:p>
        </w:tc>
        <w:tc>
          <w:tcPr/>
          <w:p w:rsidR="00000000" w:rsidDel="00000000" w:rsidP="00000000" w:rsidRDefault="00000000" w:rsidRPr="00000000" w14:paraId="0000004E">
            <w:pPr>
              <w:rPr/>
            </w:pPr>
            <w:r w:rsidDel="00000000" w:rsidR="00000000" w:rsidRPr="00000000">
              <w:rPr>
                <w:rtl w:val="0"/>
              </w:rPr>
              <w:t xml:space="preserve">70</w:t>
            </w:r>
          </w:p>
        </w:tc>
        <w:tc>
          <w:tcPr/>
          <w:p w:rsidR="00000000" w:rsidDel="00000000" w:rsidP="00000000" w:rsidRDefault="00000000" w:rsidRPr="00000000" w14:paraId="0000004F">
            <w:pPr>
              <w:rPr/>
            </w:pPr>
            <w:r w:rsidDel="00000000" w:rsidR="00000000" w:rsidRPr="00000000">
              <w:rPr>
                <w:rtl w:val="0"/>
              </w:rPr>
              <w:t xml:space="preserve">2</w:t>
            </w:r>
          </w:p>
        </w:tc>
        <w:tc>
          <w:tcPr/>
          <w:p w:rsidR="00000000" w:rsidDel="00000000" w:rsidP="00000000" w:rsidRDefault="00000000" w:rsidRPr="00000000" w14:paraId="0000005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8</w:t>
            </w:r>
          </w:p>
        </w:tc>
        <w:tc>
          <w:tcPr/>
          <w:p w:rsidR="00000000" w:rsidDel="00000000" w:rsidP="00000000" w:rsidRDefault="00000000" w:rsidRPr="00000000" w14:paraId="00000052">
            <w:pPr>
              <w:rPr/>
            </w:pPr>
            <w:r w:rsidDel="00000000" w:rsidR="00000000" w:rsidRPr="00000000">
              <w:rPr>
                <w:rtl w:val="0"/>
              </w:rPr>
              <w:t xml:space="preserve">23</w:t>
            </w:r>
          </w:p>
        </w:tc>
        <w:tc>
          <w:tcPr/>
          <w:p w:rsidR="00000000" w:rsidDel="00000000" w:rsidP="00000000" w:rsidRDefault="00000000" w:rsidRPr="00000000" w14:paraId="00000053">
            <w:pPr>
              <w:rPr/>
            </w:pPr>
            <w:r w:rsidDel="00000000" w:rsidR="00000000" w:rsidRPr="00000000">
              <w:rPr>
                <w:rtl w:val="0"/>
              </w:rPr>
              <w:t xml:space="preserve">32</w:t>
            </w:r>
          </w:p>
        </w:tc>
        <w:tc>
          <w:tcPr/>
          <w:p w:rsidR="00000000" w:rsidDel="00000000" w:rsidP="00000000" w:rsidRDefault="00000000" w:rsidRPr="00000000" w14:paraId="00000054">
            <w:pPr>
              <w:rPr/>
            </w:pPr>
            <w:r w:rsidDel="00000000" w:rsidR="00000000" w:rsidRPr="00000000">
              <w:rPr>
                <w:rtl w:val="0"/>
              </w:rPr>
              <w:t xml:space="preserve">0</w:t>
            </w:r>
          </w:p>
        </w:tc>
        <w:tc>
          <w:tcPr/>
          <w:p w:rsidR="00000000" w:rsidDel="00000000" w:rsidP="00000000" w:rsidRDefault="00000000" w:rsidRPr="00000000" w14:paraId="00000055">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9</w:t>
            </w:r>
          </w:p>
        </w:tc>
        <w:tc>
          <w:tcPr/>
          <w:p w:rsidR="00000000" w:rsidDel="00000000" w:rsidP="00000000" w:rsidRDefault="00000000" w:rsidRPr="00000000" w14:paraId="00000057">
            <w:pPr>
              <w:rPr/>
            </w:pPr>
            <w:r w:rsidDel="00000000" w:rsidR="00000000" w:rsidRPr="00000000">
              <w:rPr>
                <w:rtl w:val="0"/>
              </w:rPr>
              <w:t xml:space="preserve">38</w:t>
            </w:r>
          </w:p>
        </w:tc>
        <w:tc>
          <w:tcPr/>
          <w:p w:rsidR="00000000" w:rsidDel="00000000" w:rsidP="00000000" w:rsidRDefault="00000000" w:rsidRPr="00000000" w14:paraId="00000058">
            <w:pPr>
              <w:rPr/>
            </w:pPr>
            <w:r w:rsidDel="00000000" w:rsidR="00000000" w:rsidRPr="00000000">
              <w:rPr>
                <w:rtl w:val="0"/>
              </w:rPr>
              <w:t xml:space="preserve">48</w:t>
            </w:r>
          </w:p>
        </w:tc>
        <w:tc>
          <w:tcPr/>
          <w:p w:rsidR="00000000" w:rsidDel="00000000" w:rsidP="00000000" w:rsidRDefault="00000000" w:rsidRPr="00000000" w14:paraId="00000059">
            <w:pPr>
              <w:rPr/>
            </w:pPr>
            <w:r w:rsidDel="00000000" w:rsidR="00000000" w:rsidRPr="00000000">
              <w:rPr>
                <w:rtl w:val="0"/>
              </w:rPr>
              <w:t xml:space="preserve">2</w:t>
            </w:r>
          </w:p>
        </w:tc>
        <w:tc>
          <w:tcPr/>
          <w:p w:rsidR="00000000" w:rsidDel="00000000" w:rsidP="00000000" w:rsidRDefault="00000000" w:rsidRPr="00000000" w14:paraId="0000005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10</w:t>
            </w:r>
          </w:p>
        </w:tc>
        <w:tc>
          <w:tcPr/>
          <w:p w:rsidR="00000000" w:rsidDel="00000000" w:rsidP="00000000" w:rsidRDefault="00000000" w:rsidRPr="00000000" w14:paraId="0000005C">
            <w:pPr>
              <w:rPr/>
            </w:pPr>
            <w:r w:rsidDel="00000000" w:rsidR="00000000" w:rsidRPr="00000000">
              <w:rPr>
                <w:rtl w:val="0"/>
              </w:rPr>
              <w:t xml:space="preserve">60</w:t>
            </w:r>
          </w:p>
        </w:tc>
        <w:tc>
          <w:tcPr/>
          <w:p w:rsidR="00000000" w:rsidDel="00000000" w:rsidP="00000000" w:rsidRDefault="00000000" w:rsidRPr="00000000" w14:paraId="0000005D">
            <w:pPr>
              <w:rPr/>
            </w:pPr>
            <w:r w:rsidDel="00000000" w:rsidR="00000000" w:rsidRPr="00000000">
              <w:rPr>
                <w:rtl w:val="0"/>
              </w:rPr>
              <w:t xml:space="preserve">80</w:t>
            </w:r>
          </w:p>
        </w:tc>
        <w:tc>
          <w:tcPr/>
          <w:p w:rsidR="00000000" w:rsidDel="00000000" w:rsidP="00000000" w:rsidRDefault="00000000" w:rsidRPr="00000000" w14:paraId="0000005E">
            <w:pPr>
              <w:rPr/>
            </w:pPr>
            <w:r w:rsidDel="00000000" w:rsidR="00000000" w:rsidRPr="00000000">
              <w:rPr>
                <w:rtl w:val="0"/>
              </w:rPr>
              <w:t xml:space="preserve">1</w:t>
            </w:r>
          </w:p>
        </w:tc>
        <w:tc>
          <w:tcPr/>
          <w:p w:rsidR="00000000" w:rsidDel="00000000" w:rsidP="00000000" w:rsidRDefault="00000000" w:rsidRPr="00000000" w14:paraId="0000005F">
            <w:pPr>
              <w:rPr/>
            </w:pPr>
            <w:r w:rsidDel="00000000" w:rsidR="00000000" w:rsidRPr="00000000">
              <w:rPr>
                <w:rtl w:val="0"/>
              </w:rPr>
              <w:t xml:space="preserve">1</w:t>
            </w:r>
          </w:p>
        </w:tc>
      </w:tr>
    </w:tbl>
    <w:p w:rsidR="00000000" w:rsidDel="00000000" w:rsidP="00000000" w:rsidRDefault="00000000" w:rsidRPr="00000000" w14:paraId="00000060">
      <w:pPr>
        <w:pStyle w:val="Heading2"/>
        <w:rPr/>
      </w:pPr>
      <w:bookmarkStart w:colFirst="0" w:colLast="0" w:name="_hkpo6l52e51i" w:id="7"/>
      <w:bookmarkEnd w:id="7"/>
      <w:r w:rsidDel="00000000" w:rsidR="00000000" w:rsidRPr="00000000">
        <w:rPr>
          <w:rtl w:val="0"/>
        </w:rPr>
        <w:t xml:space="preserve">2. Experimentación con Punto de Prueba: [30, 40, 1]</w:t>
      </w:r>
    </w:p>
    <w:p w:rsidR="00000000" w:rsidDel="00000000" w:rsidP="00000000" w:rsidRDefault="00000000" w:rsidRPr="00000000" w14:paraId="00000061">
      <w:pPr>
        <w:rPr/>
      </w:pPr>
      <w:r w:rsidDel="00000000" w:rsidR="00000000" w:rsidRPr="00000000">
        <w:rPr>
          <w:rtl w:val="0"/>
        </w:rPr>
        <w:t xml:space="preserve">Basado en la ejecución del algoritmo en consola para el punto objetivo: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Configuración K = 1:</w:t>
      </w:r>
      <w:r w:rsidDel="00000000" w:rsidR="00000000" w:rsidRPr="00000000">
        <w:rPr>
          <w:rtl w:val="0"/>
        </w:rPr>
        <w:t xml:space="preserve"> El vecino más próximo en el espacio tridimensional es el Cliente 6 [28, 38, 1], situado a una distancia de √[(30-28)² + (40-38)² + (1-1)²] = √[4 + 4 + 0] = √8 ≈ 2.83. Clasificación resultante: </w:t>
      </w:r>
      <w:r w:rsidDel="00000000" w:rsidR="00000000" w:rsidRPr="00000000">
        <w:rPr>
          <w:b w:val="1"/>
          <w:bCs w:val="1"/>
          <w:rtl w:val="0"/>
        </w:rPr>
        <w:t xml:space="preserve">0 (NO COMPRA)</w:t>
      </w:r>
      <w:r w:rsidDel="00000000" w:rsidR="00000000" w:rsidRPr="00000000">
        <w:rPr>
          <w:rtl w:val="0"/>
        </w:rPr>
        <w:t xml:space="preserve">.</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Configuración K = 5:</w:t>
      </w:r>
      <w:r w:rsidDel="00000000" w:rsidR="00000000" w:rsidRPr="00000000">
        <w:rPr>
          <w:rtl w:val="0"/>
        </w:rPr>
        <w:t xml:space="preserve"> Al ampliar el radio de búsqueda, la votación ponderada por la proximidad en las tres dimensiones otorga la mayoría estadística a la clase de adquisición. Clasificación resultante: </w:t>
      </w:r>
      <w:r w:rsidDel="00000000" w:rsidR="00000000" w:rsidRPr="00000000">
        <w:rPr>
          <w:b w:val="1"/>
          <w:bCs w:val="1"/>
          <w:rtl w:val="0"/>
        </w:rPr>
        <w:t xml:space="preserve">1 (COMPRA)</w:t>
      </w:r>
      <w:r w:rsidDel="00000000" w:rsidR="00000000" w:rsidRPr="00000000">
        <w:rPr>
          <w:rtl w:val="0"/>
        </w:rPr>
        <w:t xml:space="preserve">.</w:t>
      </w:r>
    </w:p>
    <w:p w:rsidR="00000000" w:rsidDel="00000000" w:rsidP="00000000" w:rsidRDefault="00000000" w:rsidRPr="00000000" w14:paraId="00000065">
      <w:pPr>
        <w:pStyle w:val="Heading2"/>
        <w:rPr/>
      </w:pPr>
      <w:bookmarkStart w:colFirst="0" w:colLast="0" w:name="_p3mf8sb2hg8n" w:id="8"/>
      <w:bookmarkEnd w:id="8"/>
      <w:r w:rsidDel="00000000" w:rsidR="00000000" w:rsidRPr="00000000">
        <w:rPr>
          <w:rtl w:val="0"/>
        </w:rPr>
        <w:t xml:space="preserve">3. Análisis: </w:t>
      </w:r>
    </w:p>
    <w:p w:rsidR="00000000" w:rsidDel="00000000" w:rsidP="00000000" w:rsidRDefault="00000000" w:rsidRPr="00000000" w14:paraId="00000066">
      <w:pPr>
        <w:rPr/>
      </w:pPr>
      <w:r w:rsidDel="00000000" w:rsidR="00000000" w:rsidRPr="00000000">
        <w:rPr>
          <w:rtl w:val="0"/>
        </w:rPr>
        <w:t xml:space="preserve">Al escalar el problema de 3 a 1,000 dimensiones (representando, por ejemplo, los píxeles de una imagen), se presentan los siguientes fenómenos matemáticos críticos: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Pérdida de Contraste Métrico:</w:t>
      </w:r>
      <w:r w:rsidDel="00000000" w:rsidR="00000000" w:rsidRPr="00000000">
        <w:rPr>
          <w:rtl w:val="0"/>
        </w:rPr>
        <w:t xml:space="preserve"> En dimensiones extremadamente altas, la diferencia entre la distancia al vecino más cercano y al más lejano se vuelve insignificante en comparación con la distancia mínima. Matemáticamente, el contraste tiende a cero, haciendo que todos los puntos parezcan equidistantes y restando utilidad a la métrica euclidiana.</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Esparcimiento en el Hipervolumen (Sparseness):</w:t>
      </w:r>
      <w:r w:rsidDel="00000000" w:rsidR="00000000" w:rsidRPr="00000000">
        <w:rPr>
          <w:rtl w:val="0"/>
        </w:rPr>
        <w:t xml:space="preserve"> El volumen del espacio crece de forma exponencial con cada dimensión añadida. Esto provoca que los datos disponibles se vuelvan "escasos", dejando vastas regiones vacías. Para mantener la misma densidad de datos que en 2D, se requeriría una cantidad de muestras que crece exponencialmente, lo cual es computacionalmente inviable.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Consecuencia Operativa:</w:t>
      </w:r>
      <w:r w:rsidDel="00000000" w:rsidR="00000000" w:rsidRPr="00000000">
        <w:rPr>
          <w:rtl w:val="0"/>
        </w:rPr>
        <w:t xml:space="preserve"> La complejidad computacional aumenta a O(N * D), donde N es el número de muestras y D las dimensiones. Sin una reducción previa de dimensionalidad (mediante PCA, LDA o t-SNE), el clasificador KNN sufrirá de un alto sesgo o sobreajuste, perdiendo su capacidad de generalización.</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30"/>
      <w:szCs w:val="30"/>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4"/>
        <w:szCs w:val="24"/>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