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248E7" w14:textId="420FE983" w:rsidR="00E10EEA" w:rsidRPr="00171A81" w:rsidRDefault="00E10EEA" w:rsidP="00036016">
      <w:pPr>
        <w:spacing w:after="0" w:line="240" w:lineRule="auto"/>
        <w:rPr>
          <w:rFonts w:asciiTheme="minorHAnsi" w:hAnsiTheme="minorHAnsi"/>
          <w:b/>
        </w:rPr>
      </w:pPr>
      <w:r w:rsidRPr="00171A81">
        <w:rPr>
          <w:rFonts w:asciiTheme="minorHAnsi" w:hAnsiTheme="minorHAnsi"/>
          <w:b/>
          <w:noProof/>
          <w:lang w:val="en-US" w:eastAsia="en-US"/>
        </w:rPr>
        <w:drawing>
          <wp:anchor distT="0" distB="0" distL="114300" distR="114300" simplePos="0" relativeHeight="251659264" behindDoc="0" locked="0" layoutInCell="1" hidden="0" allowOverlap="1" wp14:anchorId="7175D7F4" wp14:editId="260CDCFF">
            <wp:simplePos x="0" y="0"/>
            <wp:positionH relativeFrom="page">
              <wp:posOffset>3587115</wp:posOffset>
            </wp:positionH>
            <wp:positionV relativeFrom="paragraph">
              <wp:posOffset>-473075</wp:posOffset>
            </wp:positionV>
            <wp:extent cx="593090" cy="611505"/>
            <wp:effectExtent l="0" t="0" r="0" b="0"/>
            <wp:wrapNone/>
            <wp:docPr id="2" name="image4.jpg" descr="LOGO_CMYK 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LOGO_CMYK JPG"/>
                    <pic:cNvPicPr preferRelativeResize="0"/>
                  </pic:nvPicPr>
                  <pic:blipFill>
                    <a:blip r:embed="rId7"/>
                    <a:srcRect l="27195" t="12268" r="24363" b="16926"/>
                    <a:stretch>
                      <a:fillRect/>
                    </a:stretch>
                  </pic:blipFill>
                  <pic:spPr>
                    <a:xfrm>
                      <a:off x="0" y="0"/>
                      <a:ext cx="593090" cy="6115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BD0469B" w14:textId="0CF1AE96" w:rsidR="00036016" w:rsidRPr="00B40B40" w:rsidRDefault="00036016" w:rsidP="00036016">
      <w:pPr>
        <w:pStyle w:val="Sinespaciado"/>
        <w:jc w:val="center"/>
        <w:rPr>
          <w:rFonts w:asciiTheme="minorHAnsi" w:hAnsiTheme="minorHAnsi" w:cstheme="minorHAnsi"/>
          <w:b/>
        </w:rPr>
      </w:pPr>
      <w:r w:rsidRPr="00B40B40">
        <w:rPr>
          <w:rFonts w:asciiTheme="minorHAnsi" w:hAnsiTheme="minorHAnsi" w:cstheme="minorHAnsi"/>
          <w:b/>
        </w:rPr>
        <w:t>Apropiación de contenidos</w:t>
      </w:r>
      <w:r w:rsidR="00665AE1">
        <w:rPr>
          <w:rFonts w:asciiTheme="minorHAnsi" w:hAnsiTheme="minorHAnsi" w:cstheme="minorHAnsi"/>
          <w:b/>
        </w:rPr>
        <w:t xml:space="preserve"> (EAAA1)</w:t>
      </w:r>
    </w:p>
    <w:p w14:paraId="040F99C1" w14:textId="7FD6677C" w:rsidR="00036016" w:rsidRPr="00B40B40" w:rsidRDefault="00287E84" w:rsidP="00036016">
      <w:pPr>
        <w:pStyle w:val="Sinespaciado"/>
        <w:jc w:val="center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</w:rPr>
        <w:t>Matemática Discreta</w:t>
      </w:r>
      <w:r w:rsidR="00036016" w:rsidRPr="00B40B40">
        <w:rPr>
          <w:rFonts w:asciiTheme="minorHAnsi" w:hAnsiTheme="minorHAnsi" w:cstheme="minorHAnsi"/>
          <w:b/>
        </w:rPr>
        <w:t xml:space="preserve"> - MA26</w:t>
      </w:r>
      <w:r>
        <w:rPr>
          <w:rFonts w:asciiTheme="minorHAnsi" w:hAnsiTheme="minorHAnsi" w:cstheme="minorHAnsi"/>
          <w:b/>
        </w:rPr>
        <w:t>5</w:t>
      </w:r>
    </w:p>
    <w:p w14:paraId="14CCAE63" w14:textId="4740F3F9" w:rsidR="00036016" w:rsidRPr="00B40B40" w:rsidRDefault="00036016" w:rsidP="00036016">
      <w:pPr>
        <w:pStyle w:val="Sinespaciado"/>
        <w:rPr>
          <w:rFonts w:asciiTheme="minorHAnsi" w:hAnsiTheme="minorHAnsi" w:cstheme="minorHAnsi"/>
          <w:b/>
        </w:rPr>
      </w:pPr>
      <w:r w:rsidRPr="00B40B40">
        <w:rPr>
          <w:rFonts w:asciiTheme="minorHAnsi" w:hAnsiTheme="minorHAnsi" w:cstheme="minorHAnsi"/>
          <w:b/>
        </w:rPr>
        <w:t xml:space="preserve">Tema: </w:t>
      </w:r>
      <w:r w:rsidR="00665AE1">
        <w:rPr>
          <w:rFonts w:asciiTheme="minorHAnsi" w:hAnsiTheme="minorHAnsi" w:cstheme="minorHAnsi"/>
          <w:b/>
        </w:rPr>
        <w:t>Relaciones de recurrencia</w:t>
      </w:r>
    </w:p>
    <w:p w14:paraId="0B4AB81A" w14:textId="3D62A92E" w:rsidR="00036016" w:rsidRPr="00B40B40" w:rsidRDefault="00036016" w:rsidP="00036016">
      <w:pPr>
        <w:pStyle w:val="Sinespaciado"/>
        <w:rPr>
          <w:rFonts w:asciiTheme="minorHAnsi" w:hAnsiTheme="minorHAnsi" w:cstheme="minorHAnsi"/>
          <w:b/>
        </w:rPr>
      </w:pPr>
      <w:r w:rsidRPr="00B40B40">
        <w:rPr>
          <w:rFonts w:asciiTheme="minorHAnsi" w:hAnsiTheme="minorHAnsi" w:cstheme="minorHAnsi"/>
          <w:b/>
        </w:rPr>
        <w:t xml:space="preserve">Objeto de este material: </w:t>
      </w:r>
      <w:r w:rsidRPr="00B40B40">
        <w:rPr>
          <w:rFonts w:asciiTheme="minorHAnsi" w:hAnsiTheme="minorHAnsi" w:cstheme="minorHAnsi"/>
          <w:bCs/>
        </w:rPr>
        <w:t xml:space="preserve">Es garantizar la apropiación de los contenidos visto en el </w:t>
      </w:r>
      <w:r w:rsidRPr="00BC4FC6">
        <w:rPr>
          <w:rFonts w:asciiTheme="minorHAnsi" w:hAnsiTheme="minorHAnsi" w:cstheme="minorHAnsi"/>
          <w:b/>
        </w:rPr>
        <w:t>AAA</w:t>
      </w:r>
      <w:r w:rsidR="00287E84">
        <w:rPr>
          <w:rFonts w:asciiTheme="minorHAnsi" w:hAnsiTheme="minorHAnsi" w:cstheme="minorHAnsi"/>
          <w:b/>
        </w:rPr>
        <w:t>1</w:t>
      </w:r>
      <w:r w:rsidRPr="00B40B40">
        <w:rPr>
          <w:rFonts w:asciiTheme="minorHAnsi" w:hAnsiTheme="minorHAnsi" w:cstheme="minorHAnsi"/>
          <w:b/>
          <w:bCs/>
        </w:rPr>
        <w:t>.</w:t>
      </w:r>
      <w:r w:rsidRPr="00B40B40">
        <w:rPr>
          <w:rFonts w:asciiTheme="minorHAnsi" w:hAnsiTheme="minorHAnsi" w:cstheme="minorHAnsi"/>
          <w:b/>
        </w:rPr>
        <w:t xml:space="preserve"> </w:t>
      </w:r>
    </w:p>
    <w:p w14:paraId="0B93423A" w14:textId="77777777" w:rsidR="00036016" w:rsidRPr="00036016" w:rsidRDefault="00036016" w:rsidP="00036016">
      <w:pPr>
        <w:pStyle w:val="Sinespaciado"/>
        <w:rPr>
          <w:rFonts w:ascii="Cambria" w:hAnsi="Cambr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417"/>
        <w:gridCol w:w="1134"/>
        <w:gridCol w:w="1499"/>
        <w:gridCol w:w="955"/>
      </w:tblGrid>
      <w:tr w:rsidR="00171A81" w:rsidRPr="00171A81" w14:paraId="262C2935" w14:textId="77777777" w:rsidTr="00724792">
        <w:trPr>
          <w:trHeight w:val="345"/>
        </w:trPr>
        <w:tc>
          <w:tcPr>
            <w:tcW w:w="3823" w:type="dxa"/>
            <w:shd w:val="clear" w:color="auto" w:fill="FFE599" w:themeFill="accent4" w:themeFillTint="66"/>
          </w:tcPr>
          <w:p w14:paraId="62511228" w14:textId="259BFBD9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Apellidos y nombres</w:t>
            </w:r>
          </w:p>
        </w:tc>
        <w:tc>
          <w:tcPr>
            <w:tcW w:w="1417" w:type="dxa"/>
            <w:shd w:val="clear" w:color="auto" w:fill="FFE599" w:themeFill="accent4" w:themeFillTint="66"/>
          </w:tcPr>
          <w:p w14:paraId="5B326BE3" w14:textId="77777777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Código</w:t>
            </w:r>
          </w:p>
        </w:tc>
        <w:tc>
          <w:tcPr>
            <w:tcW w:w="1134" w:type="dxa"/>
            <w:shd w:val="clear" w:color="auto" w:fill="FFE599" w:themeFill="accent4" w:themeFillTint="66"/>
          </w:tcPr>
          <w:p w14:paraId="4602063D" w14:textId="426FF019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>
              <w:rPr>
                <w:rFonts w:asciiTheme="minorHAnsi" w:hAnsiTheme="minorHAnsi" w:cstheme="minorHAnsi"/>
                <w:b/>
                <w:lang w:val="es-ES" w:eastAsia="es-ES"/>
              </w:rPr>
              <w:t xml:space="preserve">Sección </w:t>
            </w:r>
          </w:p>
        </w:tc>
        <w:tc>
          <w:tcPr>
            <w:tcW w:w="1499" w:type="dxa"/>
            <w:shd w:val="clear" w:color="auto" w:fill="FFE599" w:themeFill="accent4" w:themeFillTint="66"/>
          </w:tcPr>
          <w:p w14:paraId="3861B7C3" w14:textId="78E6B6DC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 w:cstheme="minorHAnsi"/>
                <w:b/>
                <w:lang w:val="es-ES" w:eastAsia="es-ES"/>
              </w:rPr>
              <w:t>Firma</w:t>
            </w:r>
          </w:p>
        </w:tc>
        <w:tc>
          <w:tcPr>
            <w:tcW w:w="955" w:type="dxa"/>
            <w:vMerge w:val="restart"/>
          </w:tcPr>
          <w:p w14:paraId="17D37495" w14:textId="5B5ACE77" w:rsidR="00171A81" w:rsidRPr="00171A81" w:rsidRDefault="00171A81" w:rsidP="00F92D6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171A81">
              <w:rPr>
                <w:rFonts w:asciiTheme="minorHAnsi" w:hAnsiTheme="minorHAnsi"/>
                <w:noProof/>
                <w:lang w:val="en-US" w:eastAsia="en-US"/>
              </w:rPr>
              <w:drawing>
                <wp:anchor distT="0" distB="0" distL="114300" distR="114300" simplePos="0" relativeHeight="251661312" behindDoc="0" locked="0" layoutInCell="1" allowOverlap="1" wp14:anchorId="45AF8DD6" wp14:editId="6C130EF3">
                  <wp:simplePos x="0" y="0"/>
                  <wp:positionH relativeFrom="margin">
                    <wp:posOffset>15875</wp:posOffset>
                  </wp:positionH>
                  <wp:positionV relativeFrom="paragraph">
                    <wp:posOffset>65669</wp:posOffset>
                  </wp:positionV>
                  <wp:extent cx="431165" cy="431165"/>
                  <wp:effectExtent l="0" t="0" r="6985" b="6985"/>
                  <wp:wrapNone/>
                  <wp:docPr id="50" name="Imagen 50" descr="C:\Users\Alejandro\Desktop\2017-01\Enseñanza por competecias\ÍCONOS\TAREAS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lejandro\Desktop\2017-01\Enseñanza por competecias\ÍCONOS\TAREAS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165" cy="431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171A81" w:rsidRPr="00171A81" w14:paraId="15D7CA7F" w14:textId="77777777" w:rsidTr="00CB66A7">
        <w:trPr>
          <w:trHeight w:val="562"/>
        </w:trPr>
        <w:tc>
          <w:tcPr>
            <w:tcW w:w="3823" w:type="dxa"/>
          </w:tcPr>
          <w:p w14:paraId="0735AF1F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417" w:type="dxa"/>
          </w:tcPr>
          <w:p w14:paraId="318BFC13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134" w:type="dxa"/>
          </w:tcPr>
          <w:p w14:paraId="2760BB0D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1499" w:type="dxa"/>
          </w:tcPr>
          <w:p w14:paraId="62522723" w14:textId="56B636CA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  <w:tc>
          <w:tcPr>
            <w:tcW w:w="955" w:type="dxa"/>
            <w:vMerge/>
          </w:tcPr>
          <w:p w14:paraId="04B45970" w14:textId="77777777" w:rsidR="00171A81" w:rsidRPr="00171A81" w:rsidRDefault="00171A81" w:rsidP="00F92D6B">
            <w:pPr>
              <w:spacing w:after="0" w:line="240" w:lineRule="auto"/>
              <w:rPr>
                <w:rFonts w:asciiTheme="minorHAnsi" w:hAnsiTheme="minorHAnsi" w:cstheme="minorHAnsi"/>
                <w:b/>
                <w:lang w:val="es-ES" w:eastAsia="es-ES"/>
              </w:rPr>
            </w:pPr>
          </w:p>
        </w:tc>
      </w:tr>
    </w:tbl>
    <w:p w14:paraId="12CFD776" w14:textId="4A898D87" w:rsidR="00036016" w:rsidRDefault="00036016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6F49625F" w14:textId="77777777" w:rsidR="00036016" w:rsidRPr="00970661" w:rsidRDefault="00036016" w:rsidP="00036016">
      <w:pPr>
        <w:pBdr>
          <w:bottom w:val="single" w:sz="4" w:space="1" w:color="auto"/>
        </w:pBdr>
        <w:rPr>
          <w:rFonts w:ascii="Cambria" w:hAnsi="Cambria" w:cstheme="minorHAnsi"/>
        </w:rPr>
      </w:pPr>
    </w:p>
    <w:p w14:paraId="6D4FC960" w14:textId="66116CE7" w:rsidR="00036016" w:rsidRPr="00B40B40" w:rsidRDefault="00036016" w:rsidP="00036016">
      <w:pPr>
        <w:pStyle w:val="Prrafodelista"/>
        <w:numPr>
          <w:ilvl w:val="0"/>
          <w:numId w:val="18"/>
        </w:numPr>
        <w:spacing w:after="0" w:line="240" w:lineRule="auto"/>
        <w:ind w:left="284" w:hanging="284"/>
        <w:contextualSpacing w:val="0"/>
        <w:jc w:val="both"/>
        <w:rPr>
          <w:rFonts w:asciiTheme="minorHAnsi" w:eastAsia="Times New Roman" w:hAnsiTheme="minorHAnsi" w:cstheme="minorHAnsi"/>
          <w:b/>
          <w:u w:val="single"/>
        </w:rPr>
      </w:pPr>
      <w:r w:rsidRPr="00B40B40">
        <w:rPr>
          <w:rFonts w:asciiTheme="minorHAnsi" w:eastAsia="Times New Roman" w:hAnsiTheme="minorHAnsi" w:cstheme="minorHAnsi"/>
          <w:b/>
        </w:rPr>
        <w:t>Siguiendo las recomendaciones revisadas a lo largo de todo el AAA</w:t>
      </w:r>
      <w:r w:rsidR="00287E84">
        <w:rPr>
          <w:rFonts w:asciiTheme="minorHAnsi" w:eastAsia="Times New Roman" w:hAnsiTheme="minorHAnsi" w:cstheme="minorHAnsi"/>
          <w:b/>
        </w:rPr>
        <w:t>1</w:t>
      </w:r>
      <w:r w:rsidRPr="00B40B40">
        <w:rPr>
          <w:rFonts w:asciiTheme="minorHAnsi" w:eastAsia="Times New Roman" w:hAnsiTheme="minorHAnsi" w:cstheme="minorHAnsi"/>
          <w:b/>
        </w:rPr>
        <w:t xml:space="preserve">, ahora te corresponde a ti </w:t>
      </w:r>
      <w:r w:rsidR="00665AE1">
        <w:rPr>
          <w:rFonts w:asciiTheme="minorHAnsi" w:eastAsia="Times New Roman" w:hAnsiTheme="minorHAnsi" w:cstheme="minorHAnsi"/>
          <w:b/>
        </w:rPr>
        <w:t xml:space="preserve">entregar la </w:t>
      </w:r>
      <w:r w:rsidR="00E75063">
        <w:rPr>
          <w:rFonts w:asciiTheme="minorHAnsi" w:eastAsia="Times New Roman" w:hAnsiTheme="minorHAnsi" w:cstheme="minorHAnsi"/>
          <w:b/>
        </w:rPr>
        <w:t>re</w:t>
      </w:r>
      <w:r w:rsidR="00665AE1">
        <w:rPr>
          <w:rFonts w:asciiTheme="minorHAnsi" w:eastAsia="Times New Roman" w:hAnsiTheme="minorHAnsi" w:cstheme="minorHAnsi"/>
          <w:b/>
        </w:rPr>
        <w:t xml:space="preserve">solución de los ejercicios que se le presentó en la evaluación para validar </w:t>
      </w:r>
      <w:r w:rsidRPr="00B40B40">
        <w:rPr>
          <w:rFonts w:asciiTheme="minorHAnsi" w:eastAsia="Times New Roman" w:hAnsiTheme="minorHAnsi" w:cstheme="minorHAnsi"/>
          <w:b/>
        </w:rPr>
        <w:t xml:space="preserve">todo lo aprendido y hacer tuyo el conocimiento. </w:t>
      </w:r>
    </w:p>
    <w:p w14:paraId="14439950" w14:textId="005D4578" w:rsidR="00036016" w:rsidRDefault="00036016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153EB0F0" w14:textId="77777777" w:rsidR="00036016" w:rsidRPr="001567A1" w:rsidRDefault="00036016" w:rsidP="00F92D6B">
      <w:pPr>
        <w:spacing w:after="0" w:line="240" w:lineRule="auto"/>
        <w:rPr>
          <w:rFonts w:asciiTheme="minorHAnsi" w:hAnsiTheme="minorHAnsi" w:cstheme="minorHAnsi"/>
          <w:b/>
          <w:sz w:val="8"/>
          <w:szCs w:val="8"/>
        </w:rPr>
      </w:pPr>
    </w:p>
    <w:p w14:paraId="3FB1283C" w14:textId="76339636" w:rsidR="00171A81" w:rsidRPr="00171A81" w:rsidRDefault="00171A81" w:rsidP="00F92D6B">
      <w:pPr>
        <w:spacing w:after="0" w:line="240" w:lineRule="auto"/>
        <w:rPr>
          <w:rFonts w:asciiTheme="minorHAnsi" w:hAnsiTheme="minorHAnsi" w:cstheme="minorHAnsi"/>
          <w:b/>
        </w:rPr>
      </w:pPr>
      <w:r w:rsidRPr="00171A81">
        <w:rPr>
          <w:rFonts w:asciiTheme="minorHAnsi" w:hAnsiTheme="minorHAnsi" w:cstheme="minorHAnsi"/>
          <w:b/>
        </w:rPr>
        <w:t>Indicaciones: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71A81" w:rsidRPr="00171A81" w14:paraId="28EBCCDA" w14:textId="77777777" w:rsidTr="00F92D6B">
        <w:tc>
          <w:tcPr>
            <w:tcW w:w="9628" w:type="dxa"/>
            <w:shd w:val="clear" w:color="auto" w:fill="F2F2F2" w:themeFill="background1" w:themeFillShade="F2"/>
          </w:tcPr>
          <w:p w14:paraId="5B5C0EC6" w14:textId="31D40A2B" w:rsidR="00B04843" w:rsidRPr="00B40B40" w:rsidRDefault="00B04843" w:rsidP="00BB21A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B40B40">
              <w:rPr>
                <w:rFonts w:asciiTheme="minorHAnsi" w:hAnsiTheme="minorHAnsi" w:cstheme="minorHAnsi"/>
              </w:rPr>
              <w:t>Descargue e imprima este documento.</w:t>
            </w:r>
          </w:p>
          <w:p w14:paraId="54EC5E65" w14:textId="5F123EC5" w:rsidR="00171A81" w:rsidRPr="00B40B40" w:rsidRDefault="000075D7" w:rsidP="00BB21A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</w:rPr>
              <w:t>Adjunte</w:t>
            </w:r>
            <w:r w:rsidR="00B04843" w:rsidRPr="00B40B40">
              <w:rPr>
                <w:rFonts w:asciiTheme="minorHAnsi" w:hAnsiTheme="minorHAnsi" w:cstheme="minorHAnsi"/>
              </w:rPr>
              <w:t xml:space="preserve"> </w:t>
            </w:r>
            <w:r w:rsidR="00B00159">
              <w:rPr>
                <w:rFonts w:asciiTheme="minorHAnsi" w:hAnsiTheme="minorHAnsi" w:cstheme="minorHAnsi"/>
              </w:rPr>
              <w:t xml:space="preserve">la resolución de </w:t>
            </w:r>
            <w:r w:rsidR="00367E18" w:rsidRPr="00B40B40">
              <w:rPr>
                <w:rFonts w:asciiTheme="minorHAnsi" w:hAnsiTheme="minorHAnsi" w:cstheme="minorHAnsi"/>
              </w:rPr>
              <w:t>cada una de las preguntas</w:t>
            </w:r>
            <w:r w:rsidR="00665AE1">
              <w:rPr>
                <w:rFonts w:asciiTheme="minorHAnsi" w:hAnsiTheme="minorHAnsi" w:cstheme="minorHAnsi"/>
              </w:rPr>
              <w:t xml:space="preserve"> de</w:t>
            </w:r>
            <w:r>
              <w:rPr>
                <w:rFonts w:asciiTheme="minorHAnsi" w:hAnsiTheme="minorHAnsi" w:cstheme="minorHAnsi"/>
              </w:rPr>
              <w:t>l</w:t>
            </w:r>
            <w:r w:rsidR="00665AE1">
              <w:rPr>
                <w:rFonts w:asciiTheme="minorHAnsi" w:hAnsiTheme="minorHAnsi" w:cstheme="minorHAnsi"/>
              </w:rPr>
              <w:t xml:space="preserve"> EAAA1</w:t>
            </w:r>
            <w:r w:rsidR="00367E18" w:rsidRPr="00B40B40">
              <w:rPr>
                <w:rFonts w:asciiTheme="minorHAnsi" w:hAnsiTheme="minorHAnsi" w:cstheme="minorHAnsi"/>
              </w:rPr>
              <w:t xml:space="preserve"> c</w:t>
            </w:r>
            <w:r w:rsidR="00171A81" w:rsidRPr="00B40B40">
              <w:rPr>
                <w:rFonts w:asciiTheme="minorHAnsi" w:hAnsiTheme="minorHAnsi" w:cstheme="minorHAnsi"/>
              </w:rPr>
              <w:t>on lapicero azul o negro, justificando sus respuestas.</w:t>
            </w:r>
          </w:p>
          <w:p w14:paraId="0AEE25E8" w14:textId="3C87BC71" w:rsidR="00171A81" w:rsidRPr="00B40B40" w:rsidRDefault="00C03D1A" w:rsidP="00BB21AC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Theme="minorHAnsi" w:hAnsiTheme="minorHAnsi" w:cstheme="minorHAnsi"/>
                <w:color w:val="000000" w:themeColor="text1"/>
              </w:rPr>
            </w:pPr>
            <w:r w:rsidRPr="00B40B40">
              <w:rPr>
                <w:rFonts w:asciiTheme="minorHAnsi" w:hAnsiTheme="minorHAnsi" w:cstheme="minorHAnsi"/>
              </w:rPr>
              <w:t xml:space="preserve">Respondidas </w:t>
            </w:r>
            <w:r w:rsidR="00B04843" w:rsidRPr="00B40B40">
              <w:rPr>
                <w:rFonts w:asciiTheme="minorHAnsi" w:hAnsiTheme="minorHAnsi" w:cstheme="minorHAnsi"/>
              </w:rPr>
              <w:t xml:space="preserve">las preguntas, </w:t>
            </w:r>
            <w:r w:rsidR="00171A81" w:rsidRPr="00B40B40">
              <w:rPr>
                <w:rFonts w:asciiTheme="minorHAnsi" w:hAnsiTheme="minorHAnsi" w:cstheme="minorHAnsi"/>
              </w:rPr>
              <w:t>siga los siguientes pasos:</w:t>
            </w:r>
          </w:p>
          <w:p w14:paraId="6D30E742" w14:textId="694CDBC4" w:rsidR="00171A81" w:rsidRPr="00B40B40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</w:rPr>
            </w:pPr>
            <w:r w:rsidRPr="00B40B40">
              <w:rPr>
                <w:rFonts w:asciiTheme="minorHAnsi" w:hAnsiTheme="minorHAnsi" w:cstheme="minorHAnsi"/>
              </w:rPr>
              <w:t>Escanear</w:t>
            </w:r>
            <w:r w:rsidR="00B04843" w:rsidRPr="00B40B40">
              <w:rPr>
                <w:rFonts w:asciiTheme="minorHAnsi" w:hAnsiTheme="minorHAnsi" w:cstheme="minorHAnsi"/>
              </w:rPr>
              <w:t xml:space="preserve"> </w:t>
            </w:r>
            <w:r w:rsidRPr="00B40B40">
              <w:rPr>
                <w:rFonts w:asciiTheme="minorHAnsi" w:hAnsiTheme="minorHAnsi" w:cstheme="minorHAnsi"/>
              </w:rPr>
              <w:t xml:space="preserve">en </w:t>
            </w:r>
            <w:r w:rsidRPr="007C4006">
              <w:rPr>
                <w:rFonts w:asciiTheme="minorHAnsi" w:hAnsiTheme="minorHAnsi" w:cstheme="minorHAnsi"/>
                <w:b/>
                <w:color w:val="0000CC"/>
                <w:u w:val="single"/>
              </w:rPr>
              <w:t>un solo</w:t>
            </w:r>
            <w:r w:rsidRPr="007C4006">
              <w:rPr>
                <w:rFonts w:asciiTheme="minorHAnsi" w:hAnsiTheme="minorHAnsi" w:cstheme="minorHAnsi"/>
                <w:color w:val="0000CC"/>
              </w:rPr>
              <w:t xml:space="preserve"> </w:t>
            </w:r>
            <w:r w:rsidRPr="00B40B40">
              <w:rPr>
                <w:rFonts w:asciiTheme="minorHAnsi" w:hAnsiTheme="minorHAnsi" w:cstheme="minorHAnsi"/>
              </w:rPr>
              <w:t>documento y colocarl</w:t>
            </w:r>
            <w:r w:rsidR="00694FCD" w:rsidRPr="00B40B40">
              <w:rPr>
                <w:rFonts w:asciiTheme="minorHAnsi" w:hAnsiTheme="minorHAnsi" w:cstheme="minorHAnsi"/>
              </w:rPr>
              <w:t xml:space="preserve">o </w:t>
            </w:r>
            <w:r w:rsidRPr="00B40B40">
              <w:rPr>
                <w:rFonts w:asciiTheme="minorHAnsi" w:hAnsiTheme="minorHAnsi" w:cstheme="minorHAnsi"/>
              </w:rPr>
              <w:t xml:space="preserve">en formato </w:t>
            </w:r>
            <w:r w:rsidRPr="00B40B40">
              <w:rPr>
                <w:rFonts w:asciiTheme="minorHAnsi" w:hAnsiTheme="minorHAnsi" w:cstheme="minorHAnsi"/>
                <w:bCs/>
              </w:rPr>
              <w:t>PDF</w:t>
            </w:r>
            <w:r w:rsidR="00A72058" w:rsidRPr="00B40B40">
              <w:rPr>
                <w:rFonts w:asciiTheme="minorHAnsi" w:hAnsiTheme="minorHAnsi" w:cstheme="minorHAnsi"/>
                <w:b/>
              </w:rPr>
              <w:t xml:space="preserve">. </w:t>
            </w:r>
            <w:r w:rsidR="00A72058" w:rsidRPr="00B40B40">
              <w:rPr>
                <w:rFonts w:asciiTheme="minorHAnsi" w:hAnsiTheme="minorHAnsi" w:cstheme="minorHAnsi"/>
                <w:bCs/>
              </w:rPr>
              <w:t xml:space="preserve">O tomar </w:t>
            </w:r>
            <w:r w:rsidR="000075D7" w:rsidRPr="00B40B40">
              <w:rPr>
                <w:rFonts w:asciiTheme="minorHAnsi" w:hAnsiTheme="minorHAnsi" w:cstheme="minorHAnsi"/>
                <w:bCs/>
              </w:rPr>
              <w:t xml:space="preserve">foto </w:t>
            </w:r>
            <w:r w:rsidR="000075D7">
              <w:rPr>
                <w:rFonts w:asciiTheme="minorHAnsi" w:hAnsiTheme="minorHAnsi" w:cstheme="minorHAnsi"/>
                <w:bCs/>
              </w:rPr>
              <w:t>a</w:t>
            </w:r>
            <w:r w:rsidR="00665AE1">
              <w:rPr>
                <w:rFonts w:asciiTheme="minorHAnsi" w:hAnsiTheme="minorHAnsi" w:cstheme="minorHAnsi"/>
                <w:bCs/>
              </w:rPr>
              <w:t xml:space="preserve"> las preguntas y </w:t>
            </w:r>
            <w:r w:rsidR="00A72058" w:rsidRPr="00B40B40">
              <w:rPr>
                <w:rFonts w:asciiTheme="minorHAnsi" w:hAnsiTheme="minorHAnsi" w:cstheme="minorHAnsi"/>
                <w:bCs/>
              </w:rPr>
              <w:t>respuestas, pegarlas en este documento y guárdalo en formato PDF.</w:t>
            </w:r>
            <w:r w:rsidR="00A72058" w:rsidRPr="00B40B40">
              <w:rPr>
                <w:rFonts w:asciiTheme="minorHAnsi" w:hAnsiTheme="minorHAnsi" w:cstheme="minorHAnsi"/>
              </w:rPr>
              <w:t xml:space="preserve"> </w:t>
            </w:r>
          </w:p>
          <w:p w14:paraId="0824AEBD" w14:textId="70EF890B" w:rsidR="00171A81" w:rsidRPr="00665AE1" w:rsidRDefault="00171A8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B40B40">
              <w:rPr>
                <w:rFonts w:asciiTheme="minorHAnsi" w:hAnsiTheme="minorHAnsi" w:cstheme="minorHAnsi"/>
              </w:rPr>
              <w:t>El nombre del archivo en PDF debe tener la siguiente sintaxis:</w:t>
            </w:r>
            <w:r w:rsidRPr="00B40B40">
              <w:rPr>
                <w:rFonts w:asciiTheme="minorHAnsi" w:hAnsiTheme="minorHAnsi" w:cstheme="minorHAnsi"/>
                <w:b/>
              </w:rPr>
              <w:t xml:space="preserve"> </w:t>
            </w:r>
            <w:r w:rsidR="00A72058" w:rsidRPr="00B40B40">
              <w:rPr>
                <w:rFonts w:asciiTheme="minorHAnsi" w:hAnsiTheme="minorHAnsi" w:cstheme="minorHAnsi"/>
                <w:b/>
              </w:rPr>
              <w:t xml:space="preserve">Código de su sección y sus apellidos y nombres, </w:t>
            </w:r>
            <w:r w:rsidR="00A72058" w:rsidRPr="00B40B40">
              <w:rPr>
                <w:rFonts w:asciiTheme="minorHAnsi" w:hAnsiTheme="minorHAnsi" w:cstheme="minorHAnsi"/>
                <w:bCs/>
              </w:rPr>
              <w:t>por e</w:t>
            </w:r>
            <w:r w:rsidRPr="00B40B40">
              <w:rPr>
                <w:rFonts w:asciiTheme="minorHAnsi" w:hAnsiTheme="minorHAnsi" w:cstheme="minorHAnsi"/>
                <w:bCs/>
              </w:rPr>
              <w:t>jemplo:</w:t>
            </w:r>
            <w:r w:rsidRPr="00B40B40">
              <w:rPr>
                <w:rFonts w:asciiTheme="minorHAnsi" w:hAnsiTheme="minorHAnsi" w:cstheme="minorHAnsi"/>
              </w:rPr>
              <w:t xml:space="preserve"> </w:t>
            </w:r>
            <w:r w:rsidR="00287E84"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S</w:t>
            </w:r>
            <w:r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X</w:t>
            </w:r>
            <w:r w:rsidR="00287E84"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35</w:t>
            </w:r>
            <w:r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_</w:t>
            </w:r>
            <w:r w:rsidR="00287E84"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Ríos Sánchez _José Francisco</w:t>
            </w:r>
          </w:p>
          <w:p w14:paraId="3069541F" w14:textId="7F2E3E7F" w:rsidR="00665AE1" w:rsidRPr="007C4006" w:rsidRDefault="00665AE1" w:rsidP="00F92D6B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Theme="minorHAnsi" w:hAnsiTheme="minorHAnsi" w:cstheme="minorHAnsi"/>
                <w:b/>
                <w:color w:val="0000CC"/>
              </w:rPr>
            </w:pPr>
            <w:r w:rsidRPr="007C4006">
              <w:rPr>
                <w:rFonts w:asciiTheme="minorHAnsi" w:hAnsiTheme="minorHAnsi" w:cstheme="minorHAnsi"/>
                <w:b/>
                <w:bCs/>
                <w:color w:val="0000CC"/>
              </w:rPr>
              <w:t>Responda además las preguntas de reflexión que se encuentra al final del documento</w:t>
            </w:r>
          </w:p>
          <w:p w14:paraId="37BB5655" w14:textId="729B3AD1" w:rsidR="00171A81" w:rsidRPr="00F92D6B" w:rsidRDefault="00171A81" w:rsidP="001323F8">
            <w:pPr>
              <w:pStyle w:val="Prrafodelista"/>
              <w:spacing w:after="0" w:line="240" w:lineRule="auto"/>
              <w:ind w:left="306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021623C3" w14:textId="4CD3123C" w:rsidR="00665AE1" w:rsidRPr="00665AE1" w:rsidRDefault="00036016" w:rsidP="00665AE1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 w:rsidRPr="00315416">
        <w:rPr>
          <w:rFonts w:asciiTheme="minorHAnsi" w:hAnsiTheme="minorHAnsi" w:cstheme="minorHAnsi"/>
        </w:rPr>
        <w:t xml:space="preserve"> </w:t>
      </w:r>
      <w:r w:rsidR="00665AE1">
        <w:rPr>
          <w:rFonts w:asciiTheme="minorHAnsi" w:hAnsiTheme="minorHAnsi" w:cstheme="minorHAnsi"/>
        </w:rPr>
        <w:t xml:space="preserve">  </w:t>
      </w:r>
    </w:p>
    <w:p w14:paraId="2EA374C0" w14:textId="0E1EAD40" w:rsidR="00036016" w:rsidRPr="00665AE1" w:rsidRDefault="00665AE1" w:rsidP="00036016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t>Pregunta y desarrollo</w:t>
      </w:r>
      <w:r w:rsidR="00036016" w:rsidRPr="00315416">
        <w:rPr>
          <w:rFonts w:asciiTheme="minorHAnsi" w:hAnsiTheme="minorHAnsi" w:cstheme="minorHAnsi"/>
        </w:rPr>
        <w:t>.</w:t>
      </w:r>
    </w:p>
    <w:tbl>
      <w:tblPr>
        <w:tblStyle w:val="Tablaconcuadrcula"/>
        <w:tblW w:w="8940" w:type="dxa"/>
        <w:tblInd w:w="-5" w:type="dxa"/>
        <w:tblLook w:val="04A0" w:firstRow="1" w:lastRow="0" w:firstColumn="1" w:lastColumn="0" w:noHBand="0" w:noVBand="1"/>
      </w:tblPr>
      <w:tblGrid>
        <w:gridCol w:w="8940"/>
      </w:tblGrid>
      <w:tr w:rsidR="00665AE1" w14:paraId="2C09FE0C" w14:textId="77777777" w:rsidTr="002F3876">
        <w:trPr>
          <w:trHeight w:val="4929"/>
        </w:trPr>
        <w:tc>
          <w:tcPr>
            <w:tcW w:w="8940" w:type="dxa"/>
          </w:tcPr>
          <w:p w14:paraId="31873BB3" w14:textId="77777777" w:rsidR="00665AE1" w:rsidRDefault="00665AE1" w:rsidP="00665AE1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</w:tbl>
    <w:p w14:paraId="6702C959" w14:textId="77777777" w:rsidR="00665AE1" w:rsidRPr="00665AE1" w:rsidRDefault="00665AE1" w:rsidP="00665AE1">
      <w:pPr>
        <w:spacing w:after="0" w:line="240" w:lineRule="auto"/>
        <w:ind w:left="360"/>
        <w:jc w:val="both"/>
        <w:rPr>
          <w:rFonts w:asciiTheme="minorHAnsi" w:hAnsiTheme="minorHAnsi" w:cstheme="minorHAnsi"/>
          <w:b/>
          <w:u w:val="single"/>
        </w:rPr>
      </w:pPr>
    </w:p>
    <w:p w14:paraId="28523FCC" w14:textId="766644C1" w:rsidR="002F3876" w:rsidRPr="002F3876" w:rsidRDefault="002F3876" w:rsidP="002F3876">
      <w:pPr>
        <w:numPr>
          <w:ilvl w:val="0"/>
          <w:numId w:val="20"/>
        </w:num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</w:rPr>
        <w:lastRenderedPageBreak/>
        <w:t>Pregunta y desarrollo</w:t>
      </w:r>
      <w:r w:rsidRPr="00315416">
        <w:rPr>
          <w:rFonts w:asciiTheme="minorHAnsi" w:hAnsiTheme="minorHAnsi" w:cstheme="minorHAnsi"/>
        </w:rPr>
        <w:t>.</w:t>
      </w:r>
    </w:p>
    <w:tbl>
      <w:tblPr>
        <w:tblStyle w:val="Tablaconcuadrcula"/>
        <w:tblW w:w="8850" w:type="dxa"/>
        <w:tblInd w:w="360" w:type="dxa"/>
        <w:tblLook w:val="04A0" w:firstRow="1" w:lastRow="0" w:firstColumn="1" w:lastColumn="0" w:noHBand="0" w:noVBand="1"/>
      </w:tblPr>
      <w:tblGrid>
        <w:gridCol w:w="8850"/>
      </w:tblGrid>
      <w:tr w:rsidR="002F3876" w14:paraId="0DEEB0CD" w14:textId="77777777" w:rsidTr="002F3876">
        <w:trPr>
          <w:trHeight w:val="5959"/>
        </w:trPr>
        <w:tc>
          <w:tcPr>
            <w:tcW w:w="8850" w:type="dxa"/>
          </w:tcPr>
          <w:p w14:paraId="709B3936" w14:textId="77777777" w:rsidR="002F3876" w:rsidRDefault="002F3876" w:rsidP="002F3876">
            <w:pPr>
              <w:spacing w:after="0" w:line="240" w:lineRule="auto"/>
              <w:jc w:val="both"/>
              <w:rPr>
                <w:rFonts w:asciiTheme="minorHAnsi" w:hAnsiTheme="minorHAnsi" w:cstheme="minorHAnsi"/>
                <w:b/>
                <w:u w:val="single"/>
              </w:rPr>
            </w:pPr>
          </w:p>
        </w:tc>
      </w:tr>
    </w:tbl>
    <w:p w14:paraId="50B83054" w14:textId="7E2FC140" w:rsidR="00FF12C7" w:rsidRDefault="00FF12C7" w:rsidP="002F3876">
      <w:pPr>
        <w:spacing w:after="0" w:line="240" w:lineRule="auto"/>
        <w:jc w:val="both"/>
        <w:rPr>
          <w:rFonts w:asciiTheme="minorHAnsi" w:hAnsiTheme="minorHAnsi" w:cstheme="minorHAnsi"/>
          <w:b/>
          <w:u w:val="single"/>
        </w:rPr>
      </w:pPr>
    </w:p>
    <w:p w14:paraId="01874819" w14:textId="77777777" w:rsidR="00036016" w:rsidRPr="001F5C6C" w:rsidRDefault="00036016" w:rsidP="00036016">
      <w:pPr>
        <w:spacing w:after="0" w:line="240" w:lineRule="auto"/>
        <w:ind w:left="360"/>
        <w:jc w:val="both"/>
        <w:rPr>
          <w:rFonts w:ascii="Cambria" w:hAnsi="Cambria" w:cstheme="minorHAnsi"/>
          <w:b/>
          <w:u w:val="single"/>
        </w:rPr>
      </w:pPr>
    </w:p>
    <w:p w14:paraId="68FB0825" w14:textId="4296DFB6" w:rsidR="00036016" w:rsidRPr="002F4092" w:rsidRDefault="00036016" w:rsidP="00036016">
      <w:pPr>
        <w:tabs>
          <w:tab w:val="left" w:pos="284"/>
        </w:tabs>
        <w:jc w:val="both"/>
        <w:rPr>
          <w:rFonts w:asciiTheme="minorHAnsi" w:hAnsiTheme="minorHAnsi" w:cstheme="minorHAnsi"/>
          <w:b/>
          <w:bCs/>
          <w:color w:val="0000CC"/>
        </w:rPr>
      </w:pPr>
      <w:r w:rsidRPr="002F4092">
        <w:rPr>
          <w:rFonts w:asciiTheme="minorHAnsi" w:hAnsiTheme="minorHAnsi" w:cstheme="minorHAnsi"/>
          <w:b/>
          <w:bCs/>
          <w:color w:val="0000CC"/>
        </w:rPr>
        <w:t xml:space="preserve">Reflexionemos sobre el aprendizaje de las </w:t>
      </w:r>
      <w:r w:rsidR="002F3876" w:rsidRPr="002F4092">
        <w:rPr>
          <w:rFonts w:asciiTheme="minorHAnsi" w:hAnsiTheme="minorHAnsi" w:cstheme="minorHAnsi"/>
          <w:b/>
          <w:bCs/>
          <w:color w:val="0000CC"/>
        </w:rPr>
        <w:t>relaciones de recurrencia</w:t>
      </w:r>
      <w:r w:rsidRPr="002F4092">
        <w:rPr>
          <w:rFonts w:asciiTheme="minorHAnsi" w:hAnsiTheme="minorHAnsi" w:cstheme="minorHAnsi"/>
          <w:b/>
          <w:bCs/>
          <w:color w:val="0000CC"/>
        </w:rPr>
        <w:t>, a través de las siguientes preguntas:</w:t>
      </w:r>
    </w:p>
    <w:p w14:paraId="01747140" w14:textId="5A3B863C" w:rsidR="00036016" w:rsidRPr="00D10AF4" w:rsidRDefault="00036016" w:rsidP="00D10AF4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Theme="minorHAnsi" w:hAnsiTheme="minorHAnsi" w:cstheme="minorHAnsi"/>
        </w:rPr>
      </w:pPr>
      <w:r w:rsidRPr="00D10AF4">
        <w:rPr>
          <w:rFonts w:asciiTheme="minorHAnsi" w:hAnsiTheme="minorHAnsi" w:cstheme="minorHAnsi"/>
        </w:rPr>
        <w:t>¿Por</w:t>
      </w:r>
      <w:r w:rsidR="00315416" w:rsidRPr="00D10AF4">
        <w:rPr>
          <w:rFonts w:asciiTheme="minorHAnsi" w:hAnsiTheme="minorHAnsi" w:cstheme="minorHAnsi"/>
        </w:rPr>
        <w:t xml:space="preserve"> </w:t>
      </w:r>
      <w:r w:rsidRPr="00D10AF4">
        <w:rPr>
          <w:rFonts w:asciiTheme="minorHAnsi" w:hAnsiTheme="minorHAnsi" w:cstheme="minorHAnsi"/>
        </w:rPr>
        <w:t xml:space="preserve">qué es importante el estudio de las </w:t>
      </w:r>
      <w:r w:rsidR="002F3876" w:rsidRPr="00D10AF4">
        <w:rPr>
          <w:rFonts w:asciiTheme="minorHAnsi" w:hAnsiTheme="minorHAnsi" w:cstheme="minorHAnsi"/>
        </w:rPr>
        <w:t>relaciones de recurrencia</w:t>
      </w:r>
      <w:r w:rsidRPr="00D10AF4">
        <w:rPr>
          <w:rFonts w:asciiTheme="minorHAnsi" w:hAnsiTheme="minorHAnsi" w:cstheme="minorHAnsi"/>
        </w:rPr>
        <w:t>?</w:t>
      </w:r>
    </w:p>
    <w:p w14:paraId="52041561" w14:textId="65D2EF10" w:rsidR="002F3876" w:rsidRPr="00A03AEA" w:rsidRDefault="00036016" w:rsidP="00D10AF4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Cambria Math" w:hAnsi="Cambria Math" w:cstheme="minorHAnsi"/>
          <w:bCs/>
          <w:i/>
          <w:iCs/>
          <w:color w:val="000000" w:themeColor="text1"/>
          <w:sz w:val="24"/>
          <w:szCs w:val="24"/>
          <w:lang w:val="es-ES_tradnl"/>
        </w:rPr>
      </w:pPr>
      <w:r w:rsidRPr="00315416">
        <w:rPr>
          <w:rFonts w:asciiTheme="minorHAnsi" w:hAnsiTheme="minorHAnsi" w:cstheme="minorHAnsi"/>
        </w:rPr>
        <w:t xml:space="preserve">¿Cuándo se utiliza </w:t>
      </w:r>
      <w:r w:rsidR="002F3876">
        <w:rPr>
          <w:rFonts w:asciiTheme="minorHAnsi" w:hAnsiTheme="minorHAnsi" w:cstheme="minorHAnsi"/>
        </w:rPr>
        <w:t xml:space="preserve">la fórmula explícita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b>
        </m:sSub>
        <m:r>
          <w:rPr>
            <w:rFonts w:ascii="Cambria Math" w:hAnsi="Cambria Math" w:cstheme="minorHAnsi"/>
            <w:color w:val="000000" w:themeColor="text1"/>
            <w:lang w:val="es-ES_tradnl"/>
          </w:rPr>
          <m:t>=α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 xml:space="preserve">( 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0000" w:themeColor="text1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val="es-ES_tradnl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val="es-ES_tradnl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p>
        </m:sSup>
        <m:r>
          <w:rPr>
            <w:rFonts w:ascii="Cambria Math" w:hAnsi="Cambria Math" w:cstheme="minorHAnsi"/>
            <w:color w:val="000000" w:themeColor="text1"/>
            <w:lang w:val="es-ES_tradnl"/>
          </w:rPr>
          <m:t>+β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 xml:space="preserve">( </m:t>
            </m:r>
            <m:sSub>
              <m:sSubPr>
                <m:ctrlPr>
                  <w:rPr>
                    <w:rFonts w:ascii="Cambria Math" w:hAnsi="Cambria Math" w:cstheme="minorHAnsi"/>
                    <w:bCs/>
                    <w:i/>
                    <w:iCs/>
                    <w:color w:val="000000" w:themeColor="text1"/>
                    <w:lang w:val="es-ES_tradnl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 w:themeColor="text1"/>
                    <w:lang w:val="es-ES_tradnl"/>
                  </w:rPr>
                  <m:t>s</m:t>
                </m:r>
              </m:e>
              <m:sub>
                <m:r>
                  <w:rPr>
                    <w:rFonts w:ascii="Cambria Math" w:hAnsi="Cambria Math" w:cstheme="minorHAnsi"/>
                    <w:color w:val="000000" w:themeColor="text1"/>
                    <w:lang w:val="es-ES_tradnl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p>
        </m:sSup>
      </m:oMath>
      <w:r w:rsidR="002F3876">
        <w:rPr>
          <w:rFonts w:asciiTheme="minorHAnsi" w:hAnsiTheme="minorHAnsi" w:cstheme="minorHAnsi"/>
          <w:bCs/>
          <w:iCs/>
          <w:color w:val="000000" w:themeColor="text1"/>
          <w:lang w:val="es-ES_tradnl"/>
        </w:rPr>
        <w:t xml:space="preserve"> en una relación de recurrencia homogénea de orden 2?</w:t>
      </w:r>
    </w:p>
    <w:p w14:paraId="54CC8FD1" w14:textId="196773F1" w:rsidR="002F3876" w:rsidRPr="00D10AF4" w:rsidRDefault="00036016" w:rsidP="00D10AF4">
      <w:pPr>
        <w:pStyle w:val="Prrafodelista"/>
        <w:numPr>
          <w:ilvl w:val="0"/>
          <w:numId w:val="22"/>
        </w:numPr>
        <w:tabs>
          <w:tab w:val="left" w:pos="284"/>
        </w:tabs>
        <w:jc w:val="both"/>
        <w:rPr>
          <w:rFonts w:ascii="Cambria Math" w:hAnsi="Cambria Math" w:cstheme="minorHAnsi"/>
          <w:bCs/>
          <w:i/>
          <w:iCs/>
          <w:color w:val="000000" w:themeColor="text1"/>
          <w:sz w:val="24"/>
          <w:szCs w:val="24"/>
          <w:lang w:val="es-ES_tradnl"/>
        </w:rPr>
      </w:pPr>
      <w:r w:rsidRPr="00315416">
        <w:rPr>
          <w:rFonts w:asciiTheme="minorHAnsi" w:hAnsiTheme="minorHAnsi" w:cstheme="minorHAnsi"/>
        </w:rPr>
        <w:t xml:space="preserve">¿Cuándo se utiliza </w:t>
      </w:r>
      <w:r w:rsidR="002F3876">
        <w:rPr>
          <w:rFonts w:asciiTheme="minorHAnsi" w:hAnsiTheme="minorHAnsi" w:cstheme="minorHAnsi"/>
        </w:rPr>
        <w:t xml:space="preserve">la fórmula explícita </w:t>
      </w:r>
      <m:oMath>
        <m:sSub>
          <m:sSub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b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a</m:t>
            </m:r>
          </m:e>
          <m:sub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b>
        </m:sSub>
        <m:r>
          <w:rPr>
            <w:rFonts w:ascii="Cambria Math" w:hAnsi="Cambria Math" w:cstheme="minorHAnsi"/>
            <w:color w:val="000000" w:themeColor="text1"/>
            <w:lang w:val="es-ES_tradnl"/>
          </w:rPr>
          <m:t>=α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( s)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p>
        </m:sSup>
        <m:r>
          <w:rPr>
            <w:rFonts w:ascii="Cambria Math" w:hAnsi="Cambria Math" w:cstheme="minorHAnsi"/>
            <w:color w:val="000000" w:themeColor="text1"/>
            <w:lang w:val="es-ES_tradnl"/>
          </w:rPr>
          <m:t>+βn</m:t>
        </m:r>
        <m:sSup>
          <m:sSupPr>
            <m:ctrlPr>
              <w:rPr>
                <w:rFonts w:ascii="Cambria Math" w:hAnsi="Cambria Math" w:cstheme="minorHAnsi"/>
                <w:bCs/>
                <w:i/>
                <w:iCs/>
                <w:color w:val="000000" w:themeColor="text1"/>
                <w:lang w:val="es-ES_tradnl"/>
              </w:rPr>
            </m:ctrlPr>
          </m:sSupPr>
          <m:e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( s)</m:t>
            </m:r>
          </m:e>
          <m:sup>
            <m:r>
              <w:rPr>
                <w:rFonts w:ascii="Cambria Math" w:hAnsi="Cambria Math" w:cstheme="minorHAnsi"/>
                <w:color w:val="000000" w:themeColor="text1"/>
                <w:lang w:val="es-ES_tradnl"/>
              </w:rPr>
              <m:t>n</m:t>
            </m:r>
          </m:sup>
        </m:sSup>
      </m:oMath>
      <w:r w:rsidR="002F3876">
        <w:rPr>
          <w:rFonts w:asciiTheme="minorHAnsi" w:hAnsiTheme="minorHAnsi" w:cstheme="minorHAnsi"/>
          <w:bCs/>
          <w:iCs/>
          <w:color w:val="000000" w:themeColor="text1"/>
          <w:lang w:val="es-ES_tradnl"/>
        </w:rPr>
        <w:t xml:space="preserve"> en una relación de recurrencia homogénea de orden 2?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D10AF4" w14:paraId="273D96F8" w14:textId="77777777" w:rsidTr="00D10AF4">
        <w:tc>
          <w:tcPr>
            <w:tcW w:w="8828" w:type="dxa"/>
          </w:tcPr>
          <w:p w14:paraId="183FF282" w14:textId="77777777" w:rsidR="00D10AF4" w:rsidRDefault="00D10AF4" w:rsidP="00D10AF4">
            <w:pPr>
              <w:rPr>
                <w:lang w:val="es-ES_tradnl"/>
              </w:rPr>
            </w:pPr>
          </w:p>
          <w:p w14:paraId="0F067AF7" w14:textId="77777777" w:rsidR="00D10AF4" w:rsidRDefault="00D10AF4" w:rsidP="00D10AF4">
            <w:pPr>
              <w:rPr>
                <w:lang w:val="es-ES_tradnl"/>
              </w:rPr>
            </w:pPr>
          </w:p>
          <w:p w14:paraId="7A64462B" w14:textId="77777777" w:rsidR="00D10AF4" w:rsidRDefault="00D10AF4" w:rsidP="00D10AF4">
            <w:pPr>
              <w:rPr>
                <w:lang w:val="es-ES_tradnl"/>
              </w:rPr>
            </w:pPr>
          </w:p>
          <w:p w14:paraId="2E2396B5" w14:textId="77777777" w:rsidR="00D10AF4" w:rsidRDefault="00D10AF4" w:rsidP="00D10AF4">
            <w:pPr>
              <w:rPr>
                <w:lang w:val="es-ES_tradnl"/>
              </w:rPr>
            </w:pPr>
          </w:p>
          <w:p w14:paraId="5187514E" w14:textId="77777777" w:rsidR="00D10AF4" w:rsidRDefault="00D10AF4" w:rsidP="00D10AF4">
            <w:pPr>
              <w:rPr>
                <w:lang w:val="es-ES_tradnl"/>
              </w:rPr>
            </w:pPr>
          </w:p>
          <w:p w14:paraId="6F99959F" w14:textId="77777777" w:rsidR="00D10AF4" w:rsidRDefault="00D10AF4" w:rsidP="00D10AF4">
            <w:pPr>
              <w:rPr>
                <w:lang w:val="es-ES_tradnl"/>
              </w:rPr>
            </w:pPr>
          </w:p>
          <w:p w14:paraId="1B5086EE" w14:textId="77777777" w:rsidR="00D10AF4" w:rsidRDefault="00D10AF4" w:rsidP="00D10AF4">
            <w:pPr>
              <w:rPr>
                <w:lang w:val="es-ES_tradnl"/>
              </w:rPr>
            </w:pPr>
          </w:p>
          <w:p w14:paraId="0AB1B11A" w14:textId="77777777" w:rsidR="00D10AF4" w:rsidRDefault="00D10AF4" w:rsidP="00D10AF4">
            <w:pPr>
              <w:rPr>
                <w:lang w:val="es-ES_tradnl"/>
              </w:rPr>
            </w:pPr>
          </w:p>
          <w:p w14:paraId="0B76DAB8" w14:textId="77777777" w:rsidR="00D10AF4" w:rsidRDefault="00D10AF4" w:rsidP="00D10AF4">
            <w:pPr>
              <w:rPr>
                <w:lang w:val="es-ES_tradnl"/>
              </w:rPr>
            </w:pPr>
          </w:p>
          <w:p w14:paraId="59E2E221" w14:textId="77777777" w:rsidR="00D10AF4" w:rsidRDefault="00D10AF4" w:rsidP="00D10AF4">
            <w:pPr>
              <w:rPr>
                <w:lang w:val="es-ES_tradnl"/>
              </w:rPr>
            </w:pPr>
          </w:p>
          <w:p w14:paraId="4A2CA05F" w14:textId="77777777" w:rsidR="00D10AF4" w:rsidRDefault="00D10AF4" w:rsidP="00D10AF4">
            <w:pPr>
              <w:rPr>
                <w:lang w:val="es-ES_tradnl"/>
              </w:rPr>
            </w:pPr>
          </w:p>
          <w:p w14:paraId="0A4D5620" w14:textId="77777777" w:rsidR="00D10AF4" w:rsidRDefault="00D10AF4" w:rsidP="00D10AF4">
            <w:pPr>
              <w:rPr>
                <w:lang w:val="es-ES_tradnl"/>
              </w:rPr>
            </w:pPr>
          </w:p>
          <w:p w14:paraId="656D7E3B" w14:textId="77777777" w:rsidR="00D10AF4" w:rsidRDefault="00D10AF4" w:rsidP="00D10AF4">
            <w:pPr>
              <w:rPr>
                <w:lang w:val="es-ES_tradnl"/>
              </w:rPr>
            </w:pPr>
          </w:p>
          <w:p w14:paraId="2A16523C" w14:textId="77777777" w:rsidR="00D10AF4" w:rsidRDefault="00D10AF4" w:rsidP="00D10AF4">
            <w:pPr>
              <w:rPr>
                <w:lang w:val="es-ES_tradnl"/>
              </w:rPr>
            </w:pPr>
          </w:p>
          <w:p w14:paraId="61A79790" w14:textId="77777777" w:rsidR="00D10AF4" w:rsidRDefault="00D10AF4" w:rsidP="00D10AF4">
            <w:pPr>
              <w:rPr>
                <w:lang w:val="es-ES_tradnl"/>
              </w:rPr>
            </w:pPr>
          </w:p>
          <w:p w14:paraId="22D6B065" w14:textId="77777777" w:rsidR="00D10AF4" w:rsidRDefault="00D10AF4" w:rsidP="00D10AF4">
            <w:pPr>
              <w:rPr>
                <w:lang w:val="es-ES_tradnl"/>
              </w:rPr>
            </w:pPr>
          </w:p>
          <w:p w14:paraId="42121EAC" w14:textId="77777777" w:rsidR="00D10AF4" w:rsidRDefault="00D10AF4" w:rsidP="00D10AF4">
            <w:pPr>
              <w:rPr>
                <w:lang w:val="es-ES_tradnl"/>
              </w:rPr>
            </w:pPr>
          </w:p>
          <w:p w14:paraId="631FA157" w14:textId="77777777" w:rsidR="00D10AF4" w:rsidRDefault="00D10AF4" w:rsidP="00D10AF4">
            <w:pPr>
              <w:rPr>
                <w:lang w:val="es-ES_tradnl"/>
              </w:rPr>
            </w:pPr>
          </w:p>
          <w:p w14:paraId="4765CB85" w14:textId="1C9389F1" w:rsidR="00D10AF4" w:rsidRDefault="00D10AF4" w:rsidP="00D10AF4">
            <w:pPr>
              <w:rPr>
                <w:lang w:val="es-ES_tradnl"/>
              </w:rPr>
            </w:pPr>
          </w:p>
        </w:tc>
      </w:tr>
    </w:tbl>
    <w:p w14:paraId="30D79D1F" w14:textId="77777777" w:rsidR="00D10AF4" w:rsidRPr="00D10AF4" w:rsidRDefault="00D10AF4" w:rsidP="00D10AF4">
      <w:pPr>
        <w:rPr>
          <w:lang w:val="es-ES_tradnl"/>
        </w:rPr>
      </w:pPr>
    </w:p>
    <w:sectPr w:rsidR="00D10AF4" w:rsidRPr="00D10AF4" w:rsidSect="0003601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E7C886" w14:textId="77777777" w:rsidR="003448D4" w:rsidRDefault="003448D4" w:rsidP="00B556FF">
      <w:pPr>
        <w:spacing w:after="0" w:line="240" w:lineRule="auto"/>
      </w:pPr>
      <w:r>
        <w:separator/>
      </w:r>
    </w:p>
  </w:endnote>
  <w:endnote w:type="continuationSeparator" w:id="0">
    <w:p w14:paraId="494B6FC3" w14:textId="77777777" w:rsidR="003448D4" w:rsidRDefault="003448D4" w:rsidP="00B55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66027" w14:textId="77777777" w:rsidR="00284848" w:rsidRDefault="0028484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47C17" w14:textId="114A7159" w:rsidR="00B556FF" w:rsidRPr="00B556FF" w:rsidRDefault="00287E84">
    <w:pPr>
      <w:pStyle w:val="Piedepgina"/>
      <w:jc w:val="center"/>
      <w:rPr>
        <w:caps/>
        <w:color w:val="808080" w:themeColor="background1" w:themeShade="80"/>
      </w:rPr>
    </w:pPr>
    <w:r>
      <w:rPr>
        <w:caps/>
        <w:color w:val="808080" w:themeColor="background1" w:themeShade="80"/>
      </w:rPr>
      <w:t>MA</w:t>
    </w:r>
    <w:r w:rsidR="00665AE1">
      <w:rPr>
        <w:caps/>
        <w:color w:val="808080" w:themeColor="background1" w:themeShade="80"/>
      </w:rPr>
      <w:t>265 EAAA</w:t>
    </w:r>
    <w:r>
      <w:rPr>
        <w:caps/>
        <w:color w:val="808080" w:themeColor="background1" w:themeShade="80"/>
      </w:rPr>
      <w:t xml:space="preserve">1 </w:t>
    </w:r>
    <w:r w:rsidR="00FD45CE">
      <w:rPr>
        <w:caps/>
        <w:color w:val="808080" w:themeColor="background1" w:themeShade="80"/>
      </w:rPr>
      <w:t>TEMA</w:t>
    </w:r>
    <w:r w:rsidR="00BF513D">
      <w:rPr>
        <w:caps/>
        <w:color w:val="808080" w:themeColor="background1" w:themeShade="80"/>
      </w:rPr>
      <w:t xml:space="preserve">: </w:t>
    </w:r>
    <w:r w:rsidR="00665AE1">
      <w:rPr>
        <w:caps/>
        <w:color w:val="808080" w:themeColor="background1" w:themeShade="80"/>
      </w:rPr>
      <w:t xml:space="preserve">relaciones de </w:t>
    </w:r>
    <w:r>
      <w:rPr>
        <w:caps/>
        <w:color w:val="808080" w:themeColor="background1" w:themeShade="80"/>
      </w:rPr>
      <w:t>RECURREN</w:t>
    </w:r>
    <w:r w:rsidR="00665AE1">
      <w:rPr>
        <w:caps/>
        <w:color w:val="808080" w:themeColor="background1" w:themeShade="80"/>
      </w:rPr>
      <w:t>cia</w:t>
    </w:r>
    <w:r w:rsidR="00B556FF" w:rsidRPr="00B556FF">
      <w:rPr>
        <w:caps/>
        <w:color w:val="808080" w:themeColor="background1" w:themeShade="80"/>
      </w:rPr>
      <w:tab/>
    </w:r>
    <w:r w:rsidR="00B556FF" w:rsidRPr="00B556FF">
      <w:rPr>
        <w:caps/>
        <w:color w:val="808080" w:themeColor="background1" w:themeShade="80"/>
      </w:rPr>
      <w:fldChar w:fldCharType="begin"/>
    </w:r>
    <w:r w:rsidR="00B556FF" w:rsidRPr="00B556FF">
      <w:rPr>
        <w:caps/>
        <w:color w:val="808080" w:themeColor="background1" w:themeShade="80"/>
      </w:rPr>
      <w:instrText>PAGE   \* MERGEFORMAT</w:instrText>
    </w:r>
    <w:r w:rsidR="00B556FF" w:rsidRPr="00B556FF">
      <w:rPr>
        <w:caps/>
        <w:color w:val="808080" w:themeColor="background1" w:themeShade="80"/>
      </w:rPr>
      <w:fldChar w:fldCharType="separate"/>
    </w:r>
    <w:r w:rsidR="00CC23B0" w:rsidRPr="00CC23B0">
      <w:rPr>
        <w:caps/>
        <w:noProof/>
        <w:color w:val="808080" w:themeColor="background1" w:themeShade="80"/>
        <w:lang w:val="es-ES"/>
      </w:rPr>
      <w:t>1</w:t>
    </w:r>
    <w:r w:rsidR="00B556FF" w:rsidRPr="00B556FF">
      <w:rPr>
        <w:caps/>
        <w:color w:val="808080" w:themeColor="background1" w:themeShade="80"/>
      </w:rPr>
      <w:fldChar w:fldCharType="end"/>
    </w:r>
  </w:p>
  <w:p w14:paraId="450E20D4" w14:textId="263BA34D" w:rsidR="00B556FF" w:rsidRDefault="00B556F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230D8" w14:textId="77777777" w:rsidR="00284848" w:rsidRDefault="0028484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5DB20" w14:textId="77777777" w:rsidR="003448D4" w:rsidRDefault="003448D4" w:rsidP="00B556FF">
      <w:pPr>
        <w:spacing w:after="0" w:line="240" w:lineRule="auto"/>
      </w:pPr>
      <w:r>
        <w:separator/>
      </w:r>
    </w:p>
  </w:footnote>
  <w:footnote w:type="continuationSeparator" w:id="0">
    <w:p w14:paraId="75702A74" w14:textId="77777777" w:rsidR="003448D4" w:rsidRDefault="003448D4" w:rsidP="00B55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5A242" w14:textId="77777777" w:rsidR="00284848" w:rsidRDefault="0028484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4BE87" w14:textId="77777777" w:rsidR="00284848" w:rsidRDefault="0028484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D72E4" w14:textId="77777777" w:rsidR="00284848" w:rsidRDefault="0028484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12605"/>
    <w:multiLevelType w:val="hybridMultilevel"/>
    <w:tmpl w:val="83F4CA44"/>
    <w:lvl w:ilvl="0" w:tplc="31B41F2E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b/>
        <w:bCs/>
        <w:color w:val="006600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6E6FD5"/>
    <w:multiLevelType w:val="hybridMultilevel"/>
    <w:tmpl w:val="8A3EE13C"/>
    <w:lvl w:ilvl="0" w:tplc="6A48CF6A">
      <w:start w:val="1"/>
      <w:numFmt w:val="lowerLetter"/>
      <w:lvlText w:val="%1)"/>
      <w:lvlJc w:val="left"/>
      <w:pPr>
        <w:ind w:left="644" w:hanging="360"/>
      </w:pPr>
      <w:rPr>
        <w:rFonts w:hint="default"/>
        <w:b w:val="0"/>
        <w:b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8621A64"/>
    <w:multiLevelType w:val="hybridMultilevel"/>
    <w:tmpl w:val="9B06B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75032"/>
    <w:multiLevelType w:val="hybridMultilevel"/>
    <w:tmpl w:val="3B20C8D6"/>
    <w:lvl w:ilvl="0" w:tplc="774C115C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0C7C0D"/>
    <w:multiLevelType w:val="hybridMultilevel"/>
    <w:tmpl w:val="1C74DF5E"/>
    <w:lvl w:ilvl="0" w:tplc="B2C4B6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76DB7"/>
    <w:multiLevelType w:val="hybridMultilevel"/>
    <w:tmpl w:val="96F26306"/>
    <w:lvl w:ilvl="0" w:tplc="550C0DB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C4933"/>
    <w:multiLevelType w:val="hybridMultilevel"/>
    <w:tmpl w:val="968CF546"/>
    <w:lvl w:ilvl="0" w:tplc="CBAADD9E">
      <w:start w:val="1"/>
      <w:numFmt w:val="decimal"/>
      <w:lvlText w:val="%1."/>
      <w:lvlJc w:val="left"/>
      <w:pPr>
        <w:ind w:left="720" w:hanging="360"/>
      </w:pPr>
      <w:rPr>
        <w:rFonts w:ascii="Cambria" w:eastAsiaTheme="minorHAnsi" w:hAnsi="Cambria" w:cstheme="minorHAnsi"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FA4F4F"/>
    <w:multiLevelType w:val="multilevel"/>
    <w:tmpl w:val="38CEACF6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42F371A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5177DCA"/>
    <w:multiLevelType w:val="hybridMultilevel"/>
    <w:tmpl w:val="F1CA90FA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F5411"/>
    <w:multiLevelType w:val="hybridMultilevel"/>
    <w:tmpl w:val="E0AA76AC"/>
    <w:lvl w:ilvl="0" w:tplc="2C483032">
      <w:start w:val="1"/>
      <w:numFmt w:val="lowerLetter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EE7828"/>
    <w:multiLevelType w:val="hybridMultilevel"/>
    <w:tmpl w:val="B2E0E2FC"/>
    <w:lvl w:ilvl="0" w:tplc="7048F6A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1745198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43ED0CF2"/>
    <w:multiLevelType w:val="hybridMultilevel"/>
    <w:tmpl w:val="C7C0CC38"/>
    <w:lvl w:ilvl="0" w:tplc="1764BAC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22EB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BF26C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2EAA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6ED39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DB2E73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3ECA6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2B8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CC61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C4F41A3"/>
    <w:multiLevelType w:val="hybridMultilevel"/>
    <w:tmpl w:val="74AEC54A"/>
    <w:lvl w:ilvl="0" w:tplc="EF4E231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50E36895"/>
    <w:multiLevelType w:val="hybridMultilevel"/>
    <w:tmpl w:val="CF9E6204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F093912"/>
    <w:multiLevelType w:val="hybridMultilevel"/>
    <w:tmpl w:val="4FD4DD38"/>
    <w:lvl w:ilvl="0" w:tplc="26CA9BBA">
      <w:start w:val="1"/>
      <w:numFmt w:val="lowerLetter"/>
      <w:lvlText w:val="%1)"/>
      <w:lvlJc w:val="left"/>
      <w:pPr>
        <w:ind w:left="720" w:hanging="360"/>
      </w:pPr>
      <w:rPr>
        <w:i w:val="0"/>
        <w:iCs w:val="0"/>
        <w:sz w:val="22"/>
        <w:szCs w:val="22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07792"/>
    <w:multiLevelType w:val="multilevel"/>
    <w:tmpl w:val="BBBCD094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8" w15:restartNumberingAfterBreak="0">
    <w:nsid w:val="62F50B06"/>
    <w:multiLevelType w:val="hybridMultilevel"/>
    <w:tmpl w:val="83E69260"/>
    <w:lvl w:ilvl="0" w:tplc="280A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222" w:hanging="360"/>
      </w:pPr>
    </w:lvl>
    <w:lvl w:ilvl="2" w:tplc="280A001B" w:tentative="1">
      <w:start w:val="1"/>
      <w:numFmt w:val="lowerRoman"/>
      <w:lvlText w:val="%3."/>
      <w:lvlJc w:val="right"/>
      <w:pPr>
        <w:ind w:left="1942" w:hanging="180"/>
      </w:pPr>
    </w:lvl>
    <w:lvl w:ilvl="3" w:tplc="280A000F" w:tentative="1">
      <w:start w:val="1"/>
      <w:numFmt w:val="decimal"/>
      <w:lvlText w:val="%4."/>
      <w:lvlJc w:val="left"/>
      <w:pPr>
        <w:ind w:left="2662" w:hanging="360"/>
      </w:pPr>
    </w:lvl>
    <w:lvl w:ilvl="4" w:tplc="280A0019" w:tentative="1">
      <w:start w:val="1"/>
      <w:numFmt w:val="lowerLetter"/>
      <w:lvlText w:val="%5."/>
      <w:lvlJc w:val="left"/>
      <w:pPr>
        <w:ind w:left="3382" w:hanging="360"/>
      </w:pPr>
    </w:lvl>
    <w:lvl w:ilvl="5" w:tplc="280A001B" w:tentative="1">
      <w:start w:val="1"/>
      <w:numFmt w:val="lowerRoman"/>
      <w:lvlText w:val="%6."/>
      <w:lvlJc w:val="right"/>
      <w:pPr>
        <w:ind w:left="4102" w:hanging="180"/>
      </w:pPr>
    </w:lvl>
    <w:lvl w:ilvl="6" w:tplc="280A000F" w:tentative="1">
      <w:start w:val="1"/>
      <w:numFmt w:val="decimal"/>
      <w:lvlText w:val="%7."/>
      <w:lvlJc w:val="left"/>
      <w:pPr>
        <w:ind w:left="4822" w:hanging="360"/>
      </w:pPr>
    </w:lvl>
    <w:lvl w:ilvl="7" w:tplc="280A0019" w:tentative="1">
      <w:start w:val="1"/>
      <w:numFmt w:val="lowerLetter"/>
      <w:lvlText w:val="%8."/>
      <w:lvlJc w:val="left"/>
      <w:pPr>
        <w:ind w:left="5542" w:hanging="360"/>
      </w:pPr>
    </w:lvl>
    <w:lvl w:ilvl="8" w:tplc="2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6C500536"/>
    <w:multiLevelType w:val="hybridMultilevel"/>
    <w:tmpl w:val="604C9A82"/>
    <w:lvl w:ilvl="0" w:tplc="DCC621D2">
      <w:start w:val="1"/>
      <w:numFmt w:val="lowerLetter"/>
      <w:lvlText w:val="%1."/>
      <w:lvlJc w:val="left"/>
      <w:pPr>
        <w:ind w:left="786" w:hanging="360"/>
      </w:pPr>
      <w:rPr>
        <w:rFonts w:hint="default"/>
        <w:b w:val="0"/>
        <w:color w:val="auto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CE1452D"/>
    <w:multiLevelType w:val="hybridMultilevel"/>
    <w:tmpl w:val="D01ECB74"/>
    <w:lvl w:ilvl="0" w:tplc="919CB4D2">
      <w:start w:val="1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D2A4437"/>
    <w:multiLevelType w:val="hybridMultilevel"/>
    <w:tmpl w:val="DF72C7B0"/>
    <w:lvl w:ilvl="0" w:tplc="36FCBD6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0272077">
    <w:abstractNumId w:val="8"/>
  </w:num>
  <w:num w:numId="2" w16cid:durableId="2051370719">
    <w:abstractNumId w:val="10"/>
  </w:num>
  <w:num w:numId="3" w16cid:durableId="312413069">
    <w:abstractNumId w:val="7"/>
  </w:num>
  <w:num w:numId="4" w16cid:durableId="1311982299">
    <w:abstractNumId w:val="12"/>
  </w:num>
  <w:num w:numId="5" w16cid:durableId="1822455367">
    <w:abstractNumId w:val="17"/>
  </w:num>
  <w:num w:numId="6" w16cid:durableId="75398297">
    <w:abstractNumId w:val="21"/>
  </w:num>
  <w:num w:numId="7" w16cid:durableId="20402191">
    <w:abstractNumId w:val="5"/>
  </w:num>
  <w:num w:numId="8" w16cid:durableId="826749388">
    <w:abstractNumId w:val="13"/>
  </w:num>
  <w:num w:numId="9" w16cid:durableId="190607558">
    <w:abstractNumId w:val="11"/>
  </w:num>
  <w:num w:numId="10" w16cid:durableId="335108969">
    <w:abstractNumId w:val="15"/>
  </w:num>
  <w:num w:numId="11" w16cid:durableId="245111657">
    <w:abstractNumId w:val="0"/>
  </w:num>
  <w:num w:numId="12" w16cid:durableId="1689214787">
    <w:abstractNumId w:val="19"/>
  </w:num>
  <w:num w:numId="13" w16cid:durableId="1186484259">
    <w:abstractNumId w:val="14"/>
  </w:num>
  <w:num w:numId="14" w16cid:durableId="954407642">
    <w:abstractNumId w:val="18"/>
  </w:num>
  <w:num w:numId="15" w16cid:durableId="823159866">
    <w:abstractNumId w:val="1"/>
  </w:num>
  <w:num w:numId="16" w16cid:durableId="1240670947">
    <w:abstractNumId w:val="6"/>
  </w:num>
  <w:num w:numId="17" w16cid:durableId="1897423670">
    <w:abstractNumId w:val="2"/>
  </w:num>
  <w:num w:numId="18" w16cid:durableId="388261335">
    <w:abstractNumId w:val="9"/>
  </w:num>
  <w:num w:numId="19" w16cid:durableId="2069919208">
    <w:abstractNumId w:val="4"/>
  </w:num>
  <w:num w:numId="20" w16cid:durableId="280847598">
    <w:abstractNumId w:val="20"/>
  </w:num>
  <w:num w:numId="21" w16cid:durableId="1135827955">
    <w:abstractNumId w:val="3"/>
  </w:num>
  <w:num w:numId="22" w16cid:durableId="14575471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B66"/>
    <w:rsid w:val="000075D7"/>
    <w:rsid w:val="00036016"/>
    <w:rsid w:val="00062D64"/>
    <w:rsid w:val="0006460F"/>
    <w:rsid w:val="000A4B98"/>
    <w:rsid w:val="000F4A94"/>
    <w:rsid w:val="001323F8"/>
    <w:rsid w:val="001567A1"/>
    <w:rsid w:val="00170C96"/>
    <w:rsid w:val="00171A81"/>
    <w:rsid w:val="0017216C"/>
    <w:rsid w:val="0017647F"/>
    <w:rsid w:val="001F4846"/>
    <w:rsid w:val="00247FFB"/>
    <w:rsid w:val="00263B66"/>
    <w:rsid w:val="00272276"/>
    <w:rsid w:val="00284848"/>
    <w:rsid w:val="00287E84"/>
    <w:rsid w:val="002A5E97"/>
    <w:rsid w:val="002D2CC9"/>
    <w:rsid w:val="002F3876"/>
    <w:rsid w:val="002F4092"/>
    <w:rsid w:val="002F5646"/>
    <w:rsid w:val="00315416"/>
    <w:rsid w:val="003448D4"/>
    <w:rsid w:val="00353EC6"/>
    <w:rsid w:val="00367E17"/>
    <w:rsid w:val="00367E18"/>
    <w:rsid w:val="00397926"/>
    <w:rsid w:val="003C1917"/>
    <w:rsid w:val="00433D8D"/>
    <w:rsid w:val="004653E2"/>
    <w:rsid w:val="00475133"/>
    <w:rsid w:val="004A4B2A"/>
    <w:rsid w:val="004F760F"/>
    <w:rsid w:val="0050209C"/>
    <w:rsid w:val="00511296"/>
    <w:rsid w:val="005115BF"/>
    <w:rsid w:val="005258D8"/>
    <w:rsid w:val="00554D53"/>
    <w:rsid w:val="00562CD8"/>
    <w:rsid w:val="005A2493"/>
    <w:rsid w:val="005E0154"/>
    <w:rsid w:val="005E0DAA"/>
    <w:rsid w:val="005F6F94"/>
    <w:rsid w:val="00612607"/>
    <w:rsid w:val="00614FD3"/>
    <w:rsid w:val="006273D2"/>
    <w:rsid w:val="006322CD"/>
    <w:rsid w:val="00642D6F"/>
    <w:rsid w:val="00665AE1"/>
    <w:rsid w:val="00680158"/>
    <w:rsid w:val="00681758"/>
    <w:rsid w:val="00694FCD"/>
    <w:rsid w:val="006D7FE6"/>
    <w:rsid w:val="006F542E"/>
    <w:rsid w:val="00702B2F"/>
    <w:rsid w:val="007212E8"/>
    <w:rsid w:val="00724792"/>
    <w:rsid w:val="00771887"/>
    <w:rsid w:val="00772090"/>
    <w:rsid w:val="007A722F"/>
    <w:rsid w:val="007B2F37"/>
    <w:rsid w:val="007C4006"/>
    <w:rsid w:val="007F6BB7"/>
    <w:rsid w:val="008624A1"/>
    <w:rsid w:val="008807E8"/>
    <w:rsid w:val="00894936"/>
    <w:rsid w:val="008A5AF0"/>
    <w:rsid w:val="0090393F"/>
    <w:rsid w:val="009247FF"/>
    <w:rsid w:val="00927427"/>
    <w:rsid w:val="00937BDC"/>
    <w:rsid w:val="00943955"/>
    <w:rsid w:val="00953FB1"/>
    <w:rsid w:val="00986095"/>
    <w:rsid w:val="00996F13"/>
    <w:rsid w:val="009F3709"/>
    <w:rsid w:val="00A1640E"/>
    <w:rsid w:val="00A2430E"/>
    <w:rsid w:val="00A66354"/>
    <w:rsid w:val="00A72058"/>
    <w:rsid w:val="00AE2003"/>
    <w:rsid w:val="00AE61B0"/>
    <w:rsid w:val="00B00159"/>
    <w:rsid w:val="00B04843"/>
    <w:rsid w:val="00B261B5"/>
    <w:rsid w:val="00B274F4"/>
    <w:rsid w:val="00B40B40"/>
    <w:rsid w:val="00B50E22"/>
    <w:rsid w:val="00B556FF"/>
    <w:rsid w:val="00B901A0"/>
    <w:rsid w:val="00BB21AC"/>
    <w:rsid w:val="00BB7120"/>
    <w:rsid w:val="00BC4FC6"/>
    <w:rsid w:val="00BD0D54"/>
    <w:rsid w:val="00BF513D"/>
    <w:rsid w:val="00C01102"/>
    <w:rsid w:val="00C03D1A"/>
    <w:rsid w:val="00C05DF9"/>
    <w:rsid w:val="00C3677A"/>
    <w:rsid w:val="00C51391"/>
    <w:rsid w:val="00C727B6"/>
    <w:rsid w:val="00CB66A7"/>
    <w:rsid w:val="00CC23B0"/>
    <w:rsid w:val="00D1021D"/>
    <w:rsid w:val="00D10AF4"/>
    <w:rsid w:val="00D1101D"/>
    <w:rsid w:val="00D41DD4"/>
    <w:rsid w:val="00D442B8"/>
    <w:rsid w:val="00E10EEA"/>
    <w:rsid w:val="00E63298"/>
    <w:rsid w:val="00E75063"/>
    <w:rsid w:val="00EE04A7"/>
    <w:rsid w:val="00EE119C"/>
    <w:rsid w:val="00EF38E4"/>
    <w:rsid w:val="00F552C0"/>
    <w:rsid w:val="00F61718"/>
    <w:rsid w:val="00F73357"/>
    <w:rsid w:val="00F81267"/>
    <w:rsid w:val="00F86DE5"/>
    <w:rsid w:val="00F92D6B"/>
    <w:rsid w:val="00F96C00"/>
    <w:rsid w:val="00FB3EA6"/>
    <w:rsid w:val="00FC0925"/>
    <w:rsid w:val="00FC1C28"/>
    <w:rsid w:val="00FC4AE6"/>
    <w:rsid w:val="00FC6689"/>
    <w:rsid w:val="00FD257D"/>
    <w:rsid w:val="00FD45CE"/>
    <w:rsid w:val="00FF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6A4CB08"/>
  <w15:chartTrackingRefBased/>
  <w15:docId w15:val="{BE6A896D-1F8C-4864-9404-D0E723FBE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10EEA"/>
    <w:pPr>
      <w:spacing w:after="200" w:line="276" w:lineRule="auto"/>
    </w:pPr>
    <w:rPr>
      <w:rFonts w:ascii="Calibri" w:eastAsia="Calibri" w:hAnsi="Calibri" w:cs="Calibri"/>
      <w:lang w:eastAsia="es-PE"/>
    </w:rPr>
  </w:style>
  <w:style w:type="paragraph" w:styleId="Ttulo1">
    <w:name w:val="heading 1"/>
    <w:basedOn w:val="Normal"/>
    <w:next w:val="Normal"/>
    <w:link w:val="Ttulo1Car"/>
    <w:rsid w:val="00E10EEA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10EEA"/>
    <w:rPr>
      <w:rFonts w:ascii="Times New Roman" w:eastAsia="Times New Roman" w:hAnsi="Times New Roman" w:cs="Times New Roman"/>
      <w:b/>
      <w:sz w:val="24"/>
      <w:szCs w:val="24"/>
      <w:lang w:eastAsia="es-PE"/>
    </w:rPr>
  </w:style>
  <w:style w:type="paragraph" w:styleId="Prrafodelista">
    <w:name w:val="List Paragraph"/>
    <w:basedOn w:val="Normal"/>
    <w:link w:val="PrrafodelistaCar"/>
    <w:uiPriority w:val="1"/>
    <w:qFormat/>
    <w:rsid w:val="00E10EEA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locked/>
    <w:rsid w:val="001F4846"/>
    <w:rPr>
      <w:rFonts w:ascii="Calibri" w:eastAsia="Calibri" w:hAnsi="Calibri" w:cs="Calibri"/>
      <w:lang w:eastAsia="es-PE"/>
    </w:rPr>
  </w:style>
  <w:style w:type="table" w:styleId="Tablaconcuadrcula">
    <w:name w:val="Table Grid"/>
    <w:basedOn w:val="Tablanormal"/>
    <w:uiPriority w:val="59"/>
    <w:rsid w:val="00171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6FF"/>
    <w:rPr>
      <w:rFonts w:ascii="Calibri" w:eastAsia="Calibri" w:hAnsi="Calibri" w:cs="Calibri"/>
      <w:lang w:eastAsia="es-PE"/>
    </w:rPr>
  </w:style>
  <w:style w:type="paragraph" w:styleId="Piedepgina">
    <w:name w:val="footer"/>
    <w:basedOn w:val="Normal"/>
    <w:link w:val="PiedepginaCar"/>
    <w:uiPriority w:val="99"/>
    <w:unhideWhenUsed/>
    <w:rsid w:val="00B556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6FF"/>
    <w:rPr>
      <w:rFonts w:ascii="Calibri" w:eastAsia="Calibri" w:hAnsi="Calibri" w:cs="Calibri"/>
      <w:lang w:eastAsia="es-PE"/>
    </w:rPr>
  </w:style>
  <w:style w:type="character" w:styleId="Hipervnculo">
    <w:name w:val="Hyperlink"/>
    <w:basedOn w:val="Fuentedeprrafopredeter"/>
    <w:uiPriority w:val="99"/>
    <w:unhideWhenUsed/>
    <w:rsid w:val="00B50E22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50E22"/>
    <w:rPr>
      <w:color w:val="605E5C"/>
      <w:shd w:val="clear" w:color="auto" w:fill="E1DFDD"/>
    </w:rPr>
  </w:style>
  <w:style w:type="character" w:styleId="Textodelmarcadordeposicin">
    <w:name w:val="Placeholder Text"/>
    <w:basedOn w:val="Fuentedeprrafopredeter"/>
    <w:uiPriority w:val="99"/>
    <w:semiHidden/>
    <w:rsid w:val="00FC4AE6"/>
    <w:rPr>
      <w:color w:val="808080"/>
    </w:rPr>
  </w:style>
  <w:style w:type="paragraph" w:styleId="Sinespaciado">
    <w:name w:val="No Spacing"/>
    <w:uiPriority w:val="1"/>
    <w:qFormat/>
    <w:rsid w:val="00036016"/>
    <w:pPr>
      <w:spacing w:after="0" w:line="240" w:lineRule="auto"/>
    </w:pPr>
    <w:rPr>
      <w:rFonts w:ascii="Calibri" w:eastAsia="Calibri" w:hAnsi="Calibri" w:cs="Calibri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0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6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MA420</vt:lpstr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MA420</dc:title>
  <dc:subject/>
  <dc:creator>Agustin Calla</dc:creator>
  <cp:keywords>3.DESPUÉS_Apropiación_Contenido_2</cp:keywords>
  <dc:description/>
  <cp:lastModifiedBy>pcmajsue (Sueros Zarate, Jonathan Abrahan)</cp:lastModifiedBy>
  <cp:revision>2</cp:revision>
  <cp:lastPrinted>2022-08-24T23:08:00Z</cp:lastPrinted>
  <dcterms:created xsi:type="dcterms:W3CDTF">2023-03-06T02:38:00Z</dcterms:created>
  <dcterms:modified xsi:type="dcterms:W3CDTF">2023-03-06T02:38:00Z</dcterms:modified>
</cp:coreProperties>
</file>