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ANEXO II</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Título del trabajo</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(Times New Roman, 16, negrita)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Apellido/s, Nombre/s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(Times New Roman, 14, negrita)</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Universidad de origen, Unidad académica</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(Times New Roman, 12, negrita, cursiva)</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versión para evaluación debe ser ciega, es decir la sección Autores debe ser dejada en blanco. La misma sólo será completada en la versión final (camera ready) en caso de ser aceptado para publicación.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siguiente formato no tiene carácter prescriptivo, son solamente lineamientos generales para la escritura del trabajo a presentar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pgSz w:h="16840" w:w="11907" w:orient="portrait"/>
          <w:pgMar w:bottom="1418" w:top="1418" w:left="1418" w:right="1418" w:header="0" w:footer="0"/>
          <w:pgNumType w:start="1"/>
        </w:sect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Abstract (Times New Roman, 10, negrita)</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Un abstract tiene típicamente un único párrafo y menos de 250 palabras y debe permitir a los lectores identificar el contenido básico del documento rápida y fielmente, con el fin de determinar la relevancia del mismo para sus intereses y, por tanto, para decidir si necesitan leer el documento en su totalidad. No debe tener citas bibliográficas. Debería responder, entre otras, a las siguientes preguntas: ¿Por qué se hizo?, ¿Qué hizo?, ¿Cómo lo hizo?, ¿Cuáles serán los beneficios? (Times New Roman, 10, cursiva).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Palabras Clave (Times New Roman, 10, negrita)</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Ayudan a localizar en forma rápida y eficiente el artículo correcto en bases de datos científicas. Son los términos más relevantes que tienen desarrollo en el texto. (Times New Roman, 10).</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 (Times New Roman, 12, negrita)</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introducción debe responder a la pregunta: “¿por qué se ha hecho este trabajo?". Describe el interés que tiene en el contexto científico/académico del momento. Se deben demostrar, a través del análisis crítico, que existe un problema que amerita ser abordado. Debería contestar (entre otras) a las preguntas: ¿Qué se conoce sobre el desarrollo o el tema investigado? ¿Cuál es el problema que se quiere resolver? ¿Cuál es la utilidad que se espera de la solución? Y ¿Qué aplicaciones prácticas tendrá? Describir la organización del trabajo. (Times New Roman, 12).</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(Desarrollo)</w:t>
        <w:tab/>
        <w:t xml:space="preserve"> (Times New Roman, 12, negrita)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hay una sección que se denomine “Desarrollo”. En esta sección se responde a la pregunta: “¿cómo se ha hecho el trabajo?". Esta es la sección más importante del trabajo debido a que se describe, en detalle, la propuesta presentada. (Times New Roman, 12).</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Trabajos Relacionados (Times New Roman, 12, negrita)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sección se deben detallar, con sentido crítico, trabajos vinculados realizados y cómo se ha resuelto este problema (o problemas similares) en otros trabajos, si los hubiera. (Times New Roman, 12).</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Conclusión y Trabajos Futuros (Times New Roman, 12, negrita)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sección debe explicitar las limitaciones del trabajo presentado y establecer una discusión sobre los resultados o conclusiones presentadas. Se debe realizar un análisis de los aportes del trabajo frente a otros anteriores si los hubiera. Además, se deben establecer cuestiones abiertas y probables líneas adicionales en el marco de los resultados obtenidos. Los trabajos futuros se deben relacionar con la superación de las limitaciones del trabajo presentado. Muchas veces es, junto con el título, la parte más leída y por lo tanto debe ser de fácil comprensión. (Times New Roman, 12).</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Agradecimientos (Times New Roman, 10, negrita)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 existiera, mencionarlos en forma concisa. Será escrito en fuente (Times New Roman, 10).</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SE DEBE COLOCAR NOMBRES y APELLIDOS de los Docentes tutores, en la VERSIÓN </w:t>
      </w:r>
      <w:r w:rsidDel="00000000" w:rsidR="00000000" w:rsidRPr="00000000">
        <w:rPr>
          <w:rFonts w:ascii="Times New Roman" w:cs="Times New Roman" w:eastAsia="Times New Roman" w:hAnsi="Times New Roman"/>
          <w:b w:val="1"/>
          <w:bCs w:val="1"/>
          <w:i w:val="1"/>
          <w:iCs w:val="1"/>
          <w:smallCaps w:val="0"/>
          <w:strike w:val="0"/>
          <w:color w:val="000000"/>
          <w:sz w:val="20"/>
          <w:szCs w:val="20"/>
          <w:u w:val="single"/>
          <w:shd w:fill="auto" w:val="clear"/>
          <w:vertAlign w:val="baseline"/>
          <w:rtl w:val="0"/>
        </w:rPr>
        <w:t xml:space="preserve">CAMERA READY</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Referencias (Times New Roman, 10, negrita).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Documentación y bibliografía utilizada. Todas las publicaciones citadas deberán incluirse en la lista de referencias. La numeración será secuencial y estará entre corchetes: [1]. Será escrita en fuente (Times New Roman, 10)</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Notas a pie de página</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Las Notas de pie de página serán 9pto Times y aparecen al pie de la página correspondiente. La referencia numérica será en superscript.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Datos de Contacto: (Times New Roman, 10, negrita)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Nombre y Apellido. Institución. Dirección postal. E-mail. Serán escritos en fuente (Times New Roman, 10, Cursiva)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Tablas: Las Tablas serán numeradas en forma secuencial (Tabla 1, 2, 3, etc.,) con un titulo descriptivo, ambos escritos en Times New Roman, 10, cursiva. Las tablas estarán centradas en la columna o en caso contrario en toda la página. Los títulos de las columnas de la Tabla estarían en caracteres Times New Roman, 10 negrita.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Figuras: Las figuras serán numeradas secuencialmente: Figura 1, 2, 3, etc.).</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Aquellas figuras que abarquen toda la página serán ubicadas al comienzo o al final de la página.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07" w:orient="portrait"/>
          <w:pgMar w:bottom="1418" w:top="1418" w:left="1418" w:right="1418" w:header="0" w:footer="0"/>
          <w:cols w:equalWidth="0" w:num="2">
            <w:col w:space="567" w:w="4252"/>
            <w:col w:space="0" w:w="4252"/>
          </w:cols>
        </w:sect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Notas generales respecto a la presentación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Autor o los Autores podrán presentarse en más de un trabajo.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las páginas: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tamaño de la página debería ser de 21mm x 297mm (Tamaño A4). </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márgenes deben establecerse en 2,5 cm.</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páginas no deben numerarse.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agregue otros encabezados o notas al pié.</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espaciado entre columnas debe ser de 1 cm.</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columnas deberían ser de igual ancho.</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texto debe ser color negro.</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preferible que los dibujos, fotos, diagramas, etc., se incluyan en blanco y negro. De esta manera, las impresiones monocromáticas, representarán fielmente el documento original.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continuous"/>
      <w:pgSz w:h="16840" w:w="11907" w:orient="portrait"/>
      <w:pgMar w:bottom="1418" w:top="1418" w:left="1418" w:right="1418"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