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2F4CA" w14:textId="2DF3E47B" w:rsidR="00BB3301" w:rsidRPr="008B3DDE" w:rsidRDefault="008F7966" w:rsidP="00BB3301">
      <w:pPr>
        <w:spacing w:before="100" w:beforeAutospacing="1" w:after="100" w:afterAutospacing="1" w:line="240" w:lineRule="auto"/>
        <w:outlineLvl w:val="1"/>
        <w:rPr>
          <w:rFonts w:ascii="Times New Roman" w:eastAsia="Times New Roman" w:hAnsi="Times New Roman" w:cs="Times New Roman"/>
          <w:b/>
          <w:bCs/>
          <w:sz w:val="36"/>
          <w:szCs w:val="36"/>
        </w:rPr>
      </w:pPr>
      <w:r w:rsidRPr="008B3DDE">
        <w:rPr>
          <w:rFonts w:ascii="Times New Roman" w:eastAsia="Times New Roman" w:hAnsi="Times New Roman" w:cs="Times New Roman"/>
          <w:b/>
          <w:bCs/>
          <w:sz w:val="36"/>
          <w:szCs w:val="36"/>
        </w:rPr>
        <w:t xml:space="preserve">Análisis y predicción de la demanda de educación superior en Colombia con Machine </w:t>
      </w:r>
      <w:proofErr w:type="spellStart"/>
      <w:r w:rsidRPr="008B3DDE">
        <w:rPr>
          <w:rFonts w:ascii="Times New Roman" w:eastAsia="Times New Roman" w:hAnsi="Times New Roman" w:cs="Times New Roman"/>
          <w:b/>
          <w:bCs/>
          <w:sz w:val="36"/>
          <w:szCs w:val="36"/>
        </w:rPr>
        <w:t>Learning</w:t>
      </w:r>
      <w:proofErr w:type="spellEnd"/>
      <w:r w:rsidRPr="008B3DDE">
        <w:rPr>
          <w:rFonts w:ascii="Times New Roman" w:eastAsia="Times New Roman" w:hAnsi="Times New Roman" w:cs="Times New Roman"/>
          <w:b/>
          <w:bCs/>
          <w:sz w:val="36"/>
          <w:szCs w:val="36"/>
        </w:rPr>
        <w:t>.</w:t>
      </w:r>
    </w:p>
    <w:p w14:paraId="2BC9F005" w14:textId="77777777" w:rsidR="00BB3301" w:rsidRPr="008B3DDE" w:rsidRDefault="00BB3301" w:rsidP="00BB3301">
      <w:pPr>
        <w:spacing w:before="100" w:beforeAutospacing="1" w:after="100" w:afterAutospacing="1" w:line="240" w:lineRule="auto"/>
        <w:outlineLvl w:val="1"/>
        <w:rPr>
          <w:rFonts w:ascii="Times New Roman" w:eastAsia="Times New Roman" w:hAnsi="Times New Roman" w:cs="Times New Roman"/>
          <w:b/>
          <w:bCs/>
          <w:sz w:val="36"/>
          <w:szCs w:val="36"/>
        </w:rPr>
      </w:pPr>
      <w:r w:rsidRPr="008B3DDE">
        <w:rPr>
          <w:rFonts w:ascii="Times New Roman" w:eastAsia="Times New Roman" w:hAnsi="Times New Roman" w:cs="Times New Roman"/>
          <w:b/>
          <w:bCs/>
          <w:sz w:val="36"/>
          <w:szCs w:val="36"/>
        </w:rPr>
        <w:t>Integrantes</w:t>
      </w:r>
    </w:p>
    <w:p w14:paraId="7D09AAC8" w14:textId="688BBF5F" w:rsidR="00BB3301" w:rsidRPr="008B3DDE" w:rsidRDefault="00B4501D" w:rsidP="00BB3301">
      <w:pPr>
        <w:spacing w:before="100" w:beforeAutospacing="1" w:after="100" w:afterAutospacing="1" w:line="240" w:lineRule="auto"/>
        <w:rPr>
          <w:rFonts w:ascii="Times New Roman" w:eastAsia="Times New Roman" w:hAnsi="Times New Roman" w:cs="Times New Roman"/>
          <w:i/>
          <w:iCs/>
          <w:sz w:val="24"/>
          <w:szCs w:val="24"/>
        </w:rPr>
      </w:pPr>
      <w:r w:rsidRPr="008B3DDE">
        <w:rPr>
          <w:rFonts w:ascii="Times New Roman" w:eastAsia="Times New Roman" w:hAnsi="Times New Roman" w:cs="Times New Roman"/>
          <w:i/>
          <w:iCs/>
          <w:sz w:val="24"/>
          <w:szCs w:val="24"/>
        </w:rPr>
        <w:t>Jefferson Alejandro Ruiz Rojas</w:t>
      </w:r>
    </w:p>
    <w:p w14:paraId="40FBE94D" w14:textId="10D82293" w:rsidR="00B4501D" w:rsidRPr="008B3DDE" w:rsidRDefault="00B4501D" w:rsidP="00BB3301">
      <w:p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i/>
          <w:iCs/>
          <w:sz w:val="24"/>
          <w:szCs w:val="24"/>
        </w:rPr>
        <w:t>Juan Camilo</w:t>
      </w:r>
      <w:r w:rsidR="00825CF2" w:rsidRPr="008B3DDE">
        <w:rPr>
          <w:rFonts w:ascii="Times New Roman" w:eastAsia="Times New Roman" w:hAnsi="Times New Roman" w:cs="Times New Roman"/>
          <w:i/>
          <w:iCs/>
          <w:sz w:val="24"/>
          <w:szCs w:val="24"/>
        </w:rPr>
        <w:t xml:space="preserve"> Muriel Pérez</w:t>
      </w:r>
    </w:p>
    <w:p w14:paraId="76E9B8FB" w14:textId="77777777" w:rsidR="00BB3301" w:rsidRPr="008B3DDE" w:rsidRDefault="00000000" w:rsidP="00BB33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00451C">
          <v:rect id="_x0000_i1026" style="width:0;height:1.5pt" o:hralign="center" o:hrstd="t" o:hr="t" fillcolor="#a0a0a0" stroked="f"/>
        </w:pict>
      </w:r>
    </w:p>
    <w:p w14:paraId="75824474" w14:textId="33002052" w:rsidR="003774F4" w:rsidRDefault="00BB3301" w:rsidP="00BB3301">
      <w:pPr>
        <w:spacing w:before="100" w:beforeAutospacing="1" w:after="100" w:afterAutospacing="1" w:line="240" w:lineRule="auto"/>
        <w:outlineLvl w:val="1"/>
        <w:rPr>
          <w:rFonts w:ascii="Times New Roman" w:eastAsia="Times New Roman" w:hAnsi="Times New Roman" w:cs="Times New Roman"/>
          <w:b/>
          <w:bCs/>
          <w:sz w:val="36"/>
          <w:szCs w:val="36"/>
        </w:rPr>
      </w:pPr>
      <w:r w:rsidRPr="008B3DDE">
        <w:rPr>
          <w:rFonts w:ascii="Times New Roman" w:eastAsia="Times New Roman" w:hAnsi="Times New Roman" w:cs="Times New Roman"/>
          <w:b/>
          <w:bCs/>
          <w:sz w:val="36"/>
          <w:szCs w:val="36"/>
        </w:rPr>
        <w:t>1. Definición del Problema</w:t>
      </w:r>
    </w:p>
    <w:p w14:paraId="2E3DCB2D" w14:textId="77777777" w:rsidR="003774F4" w:rsidRPr="008B3DDE" w:rsidRDefault="003774F4" w:rsidP="00BB3301">
      <w:pPr>
        <w:spacing w:before="100" w:beforeAutospacing="1" w:after="100" w:afterAutospacing="1" w:line="240" w:lineRule="auto"/>
        <w:outlineLvl w:val="1"/>
        <w:rPr>
          <w:rFonts w:ascii="Times New Roman" w:eastAsia="Times New Roman" w:hAnsi="Times New Roman" w:cs="Times New Roman"/>
          <w:b/>
          <w:bCs/>
          <w:sz w:val="36"/>
          <w:szCs w:val="36"/>
        </w:rPr>
      </w:pPr>
    </w:p>
    <w:p w14:paraId="69802015" w14:textId="77777777" w:rsidR="008F7966" w:rsidRPr="008B3DDE" w:rsidRDefault="00BB3301" w:rsidP="004554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Descripción del problema:</w:t>
      </w:r>
      <w:r w:rsidRPr="008B3DDE">
        <w:rPr>
          <w:rFonts w:ascii="Times New Roman" w:eastAsia="Times New Roman" w:hAnsi="Times New Roman" w:cs="Times New Roman"/>
          <w:sz w:val="24"/>
          <w:szCs w:val="24"/>
        </w:rPr>
        <w:br/>
      </w:r>
      <w:r w:rsidR="008F7966" w:rsidRPr="008B3DDE">
        <w:rPr>
          <w:rFonts w:ascii="Times New Roman" w:eastAsia="Times New Roman" w:hAnsi="Times New Roman" w:cs="Times New Roman"/>
          <w:sz w:val="24"/>
          <w:szCs w:val="24"/>
        </w:rPr>
        <w:t>El sistema de educación superior en Colombia enfrenta desafíos en la planificación estratégica, la asignación de recursos y la toma de decisiones. Actualmente, la falta de información predictiva sobre la demanda futura de estudiantes en programas académicos y universidades específicas limita la capacidad de las instituciones para optimizar su oferta.</w:t>
      </w:r>
    </w:p>
    <w:p w14:paraId="510284D3" w14:textId="735BC72D"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Esto genera problemas como:</w:t>
      </w:r>
    </w:p>
    <w:p w14:paraId="68AE6C44" w14:textId="77777777"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Subutilización o saturación de la infraestructura (aulas, laboratorios).</w:t>
      </w:r>
    </w:p>
    <w:p w14:paraId="067C4FD6" w14:textId="77777777"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Desequilibrios en la oferta académica, con programas saturados y otros con baja demanda.</w:t>
      </w:r>
    </w:p>
    <w:p w14:paraId="6A0F8421" w14:textId="77777777"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Dificultades en la asignación de presupuestos y personal docente.</w:t>
      </w:r>
    </w:p>
    <w:p w14:paraId="33961829" w14:textId="21048BBD" w:rsidR="00BB3301"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La ausencia de un modelo predictivo robusto basado en datos históricos resulta en una planificación reactiva en lugar de proactiva, lo que afecta la calidad y la eficiencia del servicio educativo. Este proyecto busca resolver este problema.</w:t>
      </w:r>
    </w:p>
    <w:p w14:paraId="2D553D30" w14:textId="77777777" w:rsidR="008F7966" w:rsidRPr="008B3DDE" w:rsidRDefault="00BB3301" w:rsidP="008F7966">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8B3DDE">
        <w:rPr>
          <w:rFonts w:ascii="Times New Roman" w:eastAsia="Times New Roman" w:hAnsi="Times New Roman" w:cs="Times New Roman"/>
          <w:b/>
          <w:bCs/>
          <w:sz w:val="24"/>
          <w:szCs w:val="24"/>
        </w:rPr>
        <w:t>Objetivos del proyecto:</w:t>
      </w:r>
    </w:p>
    <w:p w14:paraId="37991AC5" w14:textId="435E5601"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b/>
          <w:bCs/>
          <w:sz w:val="24"/>
          <w:szCs w:val="24"/>
        </w:rPr>
      </w:pPr>
      <w:r w:rsidRPr="008B3DDE">
        <w:rPr>
          <w:rFonts w:ascii="Times New Roman" w:eastAsia="Times New Roman" w:hAnsi="Times New Roman" w:cs="Times New Roman"/>
          <w:b/>
          <w:bCs/>
          <w:sz w:val="24"/>
          <w:szCs w:val="24"/>
        </w:rPr>
        <w:t>Objetivo general</w:t>
      </w:r>
    </w:p>
    <w:p w14:paraId="07A4D741" w14:textId="0DB8D518"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 xml:space="preserve">Desarrollar un modelo predictivo de Machine </w:t>
      </w:r>
      <w:proofErr w:type="spellStart"/>
      <w:r w:rsidRPr="008B3DDE">
        <w:rPr>
          <w:rFonts w:ascii="Times New Roman" w:eastAsia="Times New Roman" w:hAnsi="Times New Roman" w:cs="Times New Roman"/>
          <w:sz w:val="24"/>
          <w:szCs w:val="24"/>
        </w:rPr>
        <w:t>Learning</w:t>
      </w:r>
      <w:proofErr w:type="spellEnd"/>
      <w:r w:rsidRPr="008B3DDE">
        <w:rPr>
          <w:rFonts w:ascii="Times New Roman" w:eastAsia="Times New Roman" w:hAnsi="Times New Roman" w:cs="Times New Roman"/>
          <w:sz w:val="24"/>
          <w:szCs w:val="24"/>
        </w:rPr>
        <w:t xml:space="preserve"> que, utilizando el historial de matrícula de los últimos 10 años, </w:t>
      </w:r>
      <w:r w:rsidRPr="00DB741B">
        <w:rPr>
          <w:rFonts w:ascii="Times New Roman" w:eastAsia="Times New Roman" w:hAnsi="Times New Roman" w:cs="Times New Roman"/>
          <w:sz w:val="24"/>
          <w:szCs w:val="24"/>
        </w:rPr>
        <w:t>pueda estimar con precisión el número de estudiantes matriculados en los próximos años</w:t>
      </w:r>
      <w:r w:rsidRPr="008B3DDE">
        <w:rPr>
          <w:rFonts w:ascii="Times New Roman" w:eastAsia="Times New Roman" w:hAnsi="Times New Roman" w:cs="Times New Roman"/>
          <w:sz w:val="24"/>
          <w:szCs w:val="24"/>
        </w:rPr>
        <w:t xml:space="preserve"> en diversas universidades y programas académicos</w:t>
      </w:r>
      <w:r w:rsidR="008B3DDE" w:rsidRPr="008B3DDE">
        <w:rPr>
          <w:rFonts w:ascii="Times New Roman" w:eastAsia="Times New Roman" w:hAnsi="Times New Roman" w:cs="Times New Roman"/>
          <w:sz w:val="24"/>
          <w:szCs w:val="24"/>
        </w:rPr>
        <w:t xml:space="preserve">, tomando como punto de partida dos de las universidades con una importancia relevante en </w:t>
      </w:r>
      <w:r w:rsidR="00DB741B">
        <w:rPr>
          <w:rFonts w:ascii="Times New Roman" w:eastAsia="Times New Roman" w:hAnsi="Times New Roman" w:cs="Times New Roman"/>
          <w:sz w:val="24"/>
          <w:szCs w:val="24"/>
        </w:rPr>
        <w:t>Colombia</w:t>
      </w:r>
      <w:r w:rsidRPr="008B3DDE">
        <w:rPr>
          <w:rFonts w:ascii="Times New Roman" w:eastAsia="Times New Roman" w:hAnsi="Times New Roman" w:cs="Times New Roman"/>
          <w:sz w:val="24"/>
          <w:szCs w:val="24"/>
        </w:rPr>
        <w:t>.</w:t>
      </w:r>
    </w:p>
    <w:p w14:paraId="1D5E639D" w14:textId="77777777" w:rsidR="003774F4" w:rsidRDefault="008F7966" w:rsidP="008F7966">
      <w:pPr>
        <w:spacing w:before="100" w:beforeAutospacing="1" w:after="100" w:afterAutospacing="1" w:line="240" w:lineRule="auto"/>
        <w:ind w:left="720"/>
        <w:rPr>
          <w:rFonts w:ascii="Times New Roman" w:eastAsia="Times New Roman" w:hAnsi="Times New Roman" w:cs="Times New Roman"/>
          <w:b/>
          <w:bCs/>
          <w:sz w:val="24"/>
          <w:szCs w:val="24"/>
        </w:rPr>
      </w:pPr>
      <w:r w:rsidRPr="008B3DDE">
        <w:rPr>
          <w:rFonts w:ascii="Times New Roman" w:eastAsia="Times New Roman" w:hAnsi="Times New Roman" w:cs="Times New Roman"/>
          <w:b/>
          <w:bCs/>
          <w:sz w:val="24"/>
          <w:szCs w:val="24"/>
        </w:rPr>
        <w:lastRenderedPageBreak/>
        <w:t>Objetivos específicos</w:t>
      </w:r>
    </w:p>
    <w:p w14:paraId="62E30300" w14:textId="1231D8FF"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Análisis exploratorio de datos (EDA):</w:t>
      </w:r>
      <w:r w:rsidRPr="008B3DDE">
        <w:rPr>
          <w:rFonts w:ascii="Times New Roman" w:eastAsia="Times New Roman" w:hAnsi="Times New Roman" w:cs="Times New Roman"/>
          <w:sz w:val="24"/>
          <w:szCs w:val="24"/>
        </w:rPr>
        <w:t xml:space="preserve"> Examinar los datos históricos para identificar tendencias, patrones de estacionalidad y relaciones con variables externas, como indicadores económicos.</w:t>
      </w:r>
    </w:p>
    <w:p w14:paraId="39F70273" w14:textId="77777777"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Selección y preprocesamiento de los datos:</w:t>
      </w:r>
      <w:r w:rsidRPr="008B3DDE">
        <w:rPr>
          <w:rFonts w:ascii="Times New Roman" w:eastAsia="Times New Roman" w:hAnsi="Times New Roman" w:cs="Times New Roman"/>
          <w:sz w:val="24"/>
          <w:szCs w:val="24"/>
        </w:rPr>
        <w:t xml:space="preserve"> Limpiar, transformar y estructurar el conjunto de datos para su uso en los modelos de Machine </w:t>
      </w:r>
      <w:proofErr w:type="spellStart"/>
      <w:r w:rsidRPr="008B3DDE">
        <w:rPr>
          <w:rFonts w:ascii="Times New Roman" w:eastAsia="Times New Roman" w:hAnsi="Times New Roman" w:cs="Times New Roman"/>
          <w:sz w:val="24"/>
          <w:szCs w:val="24"/>
        </w:rPr>
        <w:t>Learning</w:t>
      </w:r>
      <w:proofErr w:type="spellEnd"/>
      <w:r w:rsidRPr="008B3DDE">
        <w:rPr>
          <w:rFonts w:ascii="Times New Roman" w:eastAsia="Times New Roman" w:hAnsi="Times New Roman" w:cs="Times New Roman"/>
          <w:sz w:val="24"/>
          <w:szCs w:val="24"/>
        </w:rPr>
        <w:t>.</w:t>
      </w:r>
    </w:p>
    <w:p w14:paraId="7BBCF40F" w14:textId="57AB20AE" w:rsidR="00B35DF8"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Desarrollo y entrenamiento de modelos predictivos:</w:t>
      </w:r>
      <w:r w:rsidRPr="008B3DDE">
        <w:rPr>
          <w:rFonts w:ascii="Times New Roman" w:eastAsia="Times New Roman" w:hAnsi="Times New Roman" w:cs="Times New Roman"/>
          <w:sz w:val="24"/>
          <w:szCs w:val="24"/>
        </w:rPr>
        <w:t xml:space="preserve"> </w:t>
      </w:r>
      <w:r w:rsidR="00B35DF8" w:rsidRPr="008B3DDE">
        <w:rPr>
          <w:rFonts w:ascii="Times New Roman" w:eastAsia="Times New Roman" w:hAnsi="Times New Roman" w:cs="Times New Roman"/>
          <w:sz w:val="24"/>
          <w:szCs w:val="24"/>
        </w:rPr>
        <w:t xml:space="preserve">Entrenar y evaluar diferentes algoritmos de Machine </w:t>
      </w:r>
      <w:proofErr w:type="spellStart"/>
      <w:r w:rsidR="00B35DF8" w:rsidRPr="008B3DDE">
        <w:rPr>
          <w:rFonts w:ascii="Times New Roman" w:eastAsia="Times New Roman" w:hAnsi="Times New Roman" w:cs="Times New Roman"/>
          <w:sz w:val="24"/>
          <w:szCs w:val="24"/>
        </w:rPr>
        <w:t>Learning</w:t>
      </w:r>
      <w:proofErr w:type="spellEnd"/>
      <w:r w:rsidR="00B35DF8" w:rsidRPr="008B3DDE">
        <w:rPr>
          <w:rFonts w:ascii="Times New Roman" w:eastAsia="Times New Roman" w:hAnsi="Times New Roman" w:cs="Times New Roman"/>
          <w:sz w:val="24"/>
          <w:szCs w:val="24"/>
        </w:rPr>
        <w:t xml:space="preserve">, destacando el uso de </w:t>
      </w:r>
      <w:proofErr w:type="spellStart"/>
      <w:r w:rsidR="00B35DF8" w:rsidRPr="008B3DDE">
        <w:rPr>
          <w:rFonts w:ascii="Times New Roman" w:eastAsia="Times New Roman" w:hAnsi="Times New Roman" w:cs="Times New Roman"/>
          <w:sz w:val="24"/>
          <w:szCs w:val="24"/>
        </w:rPr>
        <w:t>Random</w:t>
      </w:r>
      <w:proofErr w:type="spellEnd"/>
      <w:r w:rsidR="00B35DF8" w:rsidRPr="008B3DDE">
        <w:rPr>
          <w:rFonts w:ascii="Times New Roman" w:eastAsia="Times New Roman" w:hAnsi="Times New Roman" w:cs="Times New Roman"/>
          <w:sz w:val="24"/>
          <w:szCs w:val="24"/>
        </w:rPr>
        <w:t xml:space="preserve"> Forest </w:t>
      </w:r>
      <w:proofErr w:type="spellStart"/>
      <w:r w:rsidR="00B35DF8" w:rsidRPr="008B3DDE">
        <w:rPr>
          <w:rFonts w:ascii="Times New Roman" w:eastAsia="Times New Roman" w:hAnsi="Times New Roman" w:cs="Times New Roman"/>
          <w:sz w:val="24"/>
          <w:szCs w:val="24"/>
        </w:rPr>
        <w:t>Regressor</w:t>
      </w:r>
      <w:proofErr w:type="spellEnd"/>
      <w:r w:rsidR="00B35DF8" w:rsidRPr="008B3DDE">
        <w:rPr>
          <w:rFonts w:ascii="Times New Roman" w:eastAsia="Times New Roman" w:hAnsi="Times New Roman" w:cs="Times New Roman"/>
          <w:sz w:val="24"/>
          <w:szCs w:val="24"/>
        </w:rPr>
        <w:t xml:space="preserve"> y </w:t>
      </w:r>
      <w:proofErr w:type="spellStart"/>
      <w:r w:rsidR="00B35DF8" w:rsidRPr="008B3DDE">
        <w:rPr>
          <w:rFonts w:ascii="Times New Roman" w:eastAsia="Times New Roman" w:hAnsi="Times New Roman" w:cs="Times New Roman"/>
          <w:sz w:val="24"/>
          <w:szCs w:val="24"/>
        </w:rPr>
        <w:t>Gradient</w:t>
      </w:r>
      <w:proofErr w:type="spellEnd"/>
      <w:r w:rsidR="00B35DF8" w:rsidRPr="008B3DDE">
        <w:rPr>
          <w:rFonts w:ascii="Times New Roman" w:eastAsia="Times New Roman" w:hAnsi="Times New Roman" w:cs="Times New Roman"/>
          <w:sz w:val="24"/>
          <w:szCs w:val="24"/>
        </w:rPr>
        <w:t xml:space="preserve"> </w:t>
      </w:r>
      <w:proofErr w:type="spellStart"/>
      <w:r w:rsidR="00B35DF8" w:rsidRPr="008B3DDE">
        <w:rPr>
          <w:rFonts w:ascii="Times New Roman" w:eastAsia="Times New Roman" w:hAnsi="Times New Roman" w:cs="Times New Roman"/>
          <w:sz w:val="24"/>
          <w:szCs w:val="24"/>
        </w:rPr>
        <w:t>Boosting</w:t>
      </w:r>
      <w:proofErr w:type="spellEnd"/>
      <w:r w:rsidR="00B35DF8" w:rsidRPr="008B3DDE">
        <w:rPr>
          <w:rFonts w:ascii="Times New Roman" w:eastAsia="Times New Roman" w:hAnsi="Times New Roman" w:cs="Times New Roman"/>
          <w:sz w:val="24"/>
          <w:szCs w:val="24"/>
        </w:rPr>
        <w:t xml:space="preserve"> Machines por su eficacia en el manejo de datos estructurados, con el fin de comparar su rendimiento y seleccionar el modelo que brinde un equilibrio óptimo entre precisión, interpretabilidad y eficiencia computacional en la predicción de la demanda en educación superior. </w:t>
      </w:r>
    </w:p>
    <w:p w14:paraId="469294FD" w14:textId="2B6C7B25" w:rsidR="008F7966" w:rsidRPr="008B3DDE" w:rsidRDefault="008F7966" w:rsidP="008F7966">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Evaluación y validación del modelo:</w:t>
      </w:r>
      <w:r w:rsidRPr="008B3DDE">
        <w:rPr>
          <w:rFonts w:ascii="Times New Roman" w:eastAsia="Times New Roman" w:hAnsi="Times New Roman" w:cs="Times New Roman"/>
          <w:sz w:val="24"/>
          <w:szCs w:val="24"/>
        </w:rPr>
        <w:t xml:space="preserve"> Medir la precisión de las predicciones utilizando métricas como el Error Cuadrático Medio (RMSE) y el Error Absoluto Medio (MAE).</w:t>
      </w:r>
    </w:p>
    <w:p w14:paraId="053385EA" w14:textId="24A50CA5" w:rsidR="008B3DDE" w:rsidRPr="008B3DDE" w:rsidRDefault="008F7966" w:rsidP="008B3DDE">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Implementación y visualización:</w:t>
      </w:r>
      <w:r w:rsidRPr="008B3DDE">
        <w:rPr>
          <w:rFonts w:ascii="Times New Roman" w:eastAsia="Times New Roman" w:hAnsi="Times New Roman" w:cs="Times New Roman"/>
          <w:sz w:val="24"/>
          <w:szCs w:val="24"/>
        </w:rPr>
        <w:t xml:space="preserve"> Crear una herramienta o </w:t>
      </w:r>
      <w:proofErr w:type="spellStart"/>
      <w:r w:rsidRPr="008B3DDE">
        <w:rPr>
          <w:rFonts w:ascii="Times New Roman" w:eastAsia="Times New Roman" w:hAnsi="Times New Roman" w:cs="Times New Roman"/>
          <w:i/>
          <w:iCs/>
          <w:sz w:val="24"/>
          <w:szCs w:val="24"/>
        </w:rPr>
        <w:t>dashboard</w:t>
      </w:r>
      <w:proofErr w:type="spellEnd"/>
      <w:r w:rsidRPr="008B3DDE">
        <w:rPr>
          <w:rFonts w:ascii="Times New Roman" w:eastAsia="Times New Roman" w:hAnsi="Times New Roman" w:cs="Times New Roman"/>
          <w:sz w:val="24"/>
          <w:szCs w:val="24"/>
        </w:rPr>
        <w:t xml:space="preserve"> simple que permita a los usuarios visualizar las predicciones de matrícula de manera intuitiva.</w:t>
      </w:r>
    </w:p>
    <w:p w14:paraId="3A48A175" w14:textId="4EE6BED3" w:rsidR="00990B52" w:rsidRPr="008B3DDE" w:rsidRDefault="00BB3301" w:rsidP="00990B52">
      <w:pPr>
        <w:numPr>
          <w:ilvl w:val="0"/>
          <w:numId w:val="1"/>
        </w:numPr>
        <w:rPr>
          <w:rFonts w:ascii="Times New Roman" w:hAnsi="Times New Roman" w:cs="Times New Roman"/>
        </w:rPr>
      </w:pPr>
      <w:r w:rsidRPr="008B3DDE">
        <w:rPr>
          <w:rFonts w:ascii="Times New Roman" w:eastAsia="Times New Roman" w:hAnsi="Times New Roman" w:cs="Times New Roman"/>
          <w:b/>
          <w:bCs/>
          <w:sz w:val="24"/>
          <w:szCs w:val="24"/>
        </w:rPr>
        <w:t>Justificación:</w:t>
      </w:r>
    </w:p>
    <w:p w14:paraId="3FEC23C9" w14:textId="6AAE42E1" w:rsidR="00990B52" w:rsidRPr="008B3DDE" w:rsidRDefault="00BB3301" w:rsidP="00990B52">
      <w:pPr>
        <w:ind w:left="720"/>
        <w:rPr>
          <w:rFonts w:ascii="Times New Roman" w:hAnsi="Times New Roman" w:cs="Times New Roman"/>
        </w:rPr>
      </w:pPr>
      <w:r w:rsidRPr="008B3DDE">
        <w:rPr>
          <w:rFonts w:ascii="Times New Roman" w:eastAsia="Times New Roman" w:hAnsi="Times New Roman" w:cs="Times New Roman"/>
          <w:sz w:val="24"/>
          <w:szCs w:val="24"/>
        </w:rPr>
        <w:br/>
      </w:r>
      <w:r w:rsidR="00990B52" w:rsidRPr="008B3DDE">
        <w:rPr>
          <w:rFonts w:ascii="Times New Roman" w:hAnsi="Times New Roman" w:cs="Times New Roman"/>
        </w:rPr>
        <w:t>Este proyecto es fundamental para mejorar la eficiencia y la planificación en el sector educativo superior.</w:t>
      </w:r>
    </w:p>
    <w:p w14:paraId="6125A7B1" w14:textId="77777777" w:rsidR="00990B52" w:rsidRPr="008B3DDE" w:rsidRDefault="00990B52" w:rsidP="00990B52">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Optimización de recursos:</w:t>
      </w:r>
      <w:r w:rsidRPr="008B3DDE">
        <w:rPr>
          <w:rFonts w:ascii="Times New Roman" w:eastAsia="Times New Roman" w:hAnsi="Times New Roman" w:cs="Times New Roman"/>
          <w:sz w:val="24"/>
          <w:szCs w:val="24"/>
        </w:rPr>
        <w:t xml:space="preserve"> Permite a las universidades </w:t>
      </w:r>
      <w:r w:rsidRPr="008B3DDE">
        <w:rPr>
          <w:rFonts w:ascii="Times New Roman" w:eastAsia="Times New Roman" w:hAnsi="Times New Roman" w:cs="Times New Roman"/>
          <w:b/>
          <w:bCs/>
          <w:sz w:val="24"/>
          <w:szCs w:val="24"/>
        </w:rPr>
        <w:t>planificar de manera anticipada</w:t>
      </w:r>
      <w:r w:rsidRPr="008B3DDE">
        <w:rPr>
          <w:rFonts w:ascii="Times New Roman" w:eastAsia="Times New Roman" w:hAnsi="Times New Roman" w:cs="Times New Roman"/>
          <w:sz w:val="24"/>
          <w:szCs w:val="24"/>
        </w:rPr>
        <w:t xml:space="preserve"> el número de cupos, la infraestructura necesaria (aulas, laboratorios) y la contratación de personal docente, lo que reduce costos y mejora la calidad.</w:t>
      </w:r>
    </w:p>
    <w:p w14:paraId="7C9F1913" w14:textId="7C5FF679" w:rsidR="00990B52" w:rsidRPr="008B3DDE" w:rsidRDefault="00990B52" w:rsidP="00990B52">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Toma de decisiones estratégica:</w:t>
      </w:r>
      <w:r w:rsidRPr="008B3DDE">
        <w:rPr>
          <w:rFonts w:ascii="Times New Roman" w:eastAsia="Times New Roman" w:hAnsi="Times New Roman" w:cs="Times New Roman"/>
          <w:sz w:val="24"/>
          <w:szCs w:val="24"/>
        </w:rPr>
        <w:t xml:space="preserve"> Las instituciones pueden usar las predicciones para </w:t>
      </w:r>
      <w:r w:rsidRPr="008B3DDE">
        <w:rPr>
          <w:rFonts w:ascii="Times New Roman" w:eastAsia="Times New Roman" w:hAnsi="Times New Roman" w:cs="Times New Roman"/>
          <w:b/>
          <w:bCs/>
          <w:sz w:val="24"/>
          <w:szCs w:val="24"/>
        </w:rPr>
        <w:t>ajustar su oferta académica</w:t>
      </w:r>
      <w:r w:rsidRPr="008B3DDE">
        <w:rPr>
          <w:rFonts w:ascii="Times New Roman" w:eastAsia="Times New Roman" w:hAnsi="Times New Roman" w:cs="Times New Roman"/>
          <w:sz w:val="24"/>
          <w:szCs w:val="24"/>
        </w:rPr>
        <w:t>, identificar programas con alta demanda potencial e invertir de manera más inteligente</w:t>
      </w:r>
      <w:r w:rsidR="00161CC7">
        <w:rPr>
          <w:rFonts w:ascii="Times New Roman" w:eastAsia="Times New Roman" w:hAnsi="Times New Roman" w:cs="Times New Roman"/>
          <w:sz w:val="24"/>
          <w:szCs w:val="24"/>
        </w:rPr>
        <w:t xml:space="preserve"> sus recursos</w:t>
      </w:r>
      <w:r w:rsidRPr="008B3DDE">
        <w:rPr>
          <w:rFonts w:ascii="Times New Roman" w:eastAsia="Times New Roman" w:hAnsi="Times New Roman" w:cs="Times New Roman"/>
          <w:sz w:val="24"/>
          <w:szCs w:val="24"/>
        </w:rPr>
        <w:t>.</w:t>
      </w:r>
    </w:p>
    <w:p w14:paraId="7E91DDB1" w14:textId="77777777" w:rsidR="00990B52" w:rsidRPr="008B3DDE" w:rsidRDefault="00990B52" w:rsidP="00990B52">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Beneficio social:</w:t>
      </w:r>
      <w:r w:rsidRPr="008B3DDE">
        <w:rPr>
          <w:rFonts w:ascii="Times New Roman" w:eastAsia="Times New Roman" w:hAnsi="Times New Roman" w:cs="Times New Roman"/>
          <w:sz w:val="24"/>
          <w:szCs w:val="24"/>
        </w:rPr>
        <w:t xml:space="preserve"> Al mejorar la eficiencia y la oferta académica, se puede </w:t>
      </w:r>
      <w:r w:rsidRPr="008B3DDE">
        <w:rPr>
          <w:rFonts w:ascii="Times New Roman" w:eastAsia="Times New Roman" w:hAnsi="Times New Roman" w:cs="Times New Roman"/>
          <w:b/>
          <w:bCs/>
          <w:sz w:val="24"/>
          <w:szCs w:val="24"/>
        </w:rPr>
        <w:t>garantizar una mejor experiencia educativa</w:t>
      </w:r>
      <w:r w:rsidRPr="008B3DDE">
        <w:rPr>
          <w:rFonts w:ascii="Times New Roman" w:eastAsia="Times New Roman" w:hAnsi="Times New Roman" w:cs="Times New Roman"/>
          <w:sz w:val="24"/>
          <w:szCs w:val="24"/>
        </w:rPr>
        <w:t xml:space="preserve"> para los futuros estudiantes y una mejor distribución de la oferta a nivel nacional. Esto puede ayudar a reducir la deserción y mejorar el rendimiento de los programas.</w:t>
      </w:r>
    </w:p>
    <w:p w14:paraId="7801423F" w14:textId="0F66D8AD" w:rsidR="00BB3301" w:rsidRPr="008B3DDE" w:rsidRDefault="00990B52" w:rsidP="00990B52">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 xml:space="preserve">En resumen, este proyecto convierte los datos históricos en información valiosa y procesable, lo que contribuye a un </w:t>
      </w:r>
      <w:r w:rsidRPr="008B3DDE">
        <w:rPr>
          <w:rFonts w:ascii="Times New Roman" w:eastAsia="Times New Roman" w:hAnsi="Times New Roman" w:cs="Times New Roman"/>
          <w:b/>
          <w:bCs/>
          <w:sz w:val="24"/>
          <w:szCs w:val="24"/>
        </w:rPr>
        <w:t>sistema de educación superior más resiliente y eficiente</w:t>
      </w:r>
      <w:r w:rsidRPr="008B3DDE">
        <w:rPr>
          <w:rFonts w:ascii="Times New Roman" w:eastAsia="Times New Roman" w:hAnsi="Times New Roman" w:cs="Times New Roman"/>
          <w:sz w:val="24"/>
          <w:szCs w:val="24"/>
        </w:rPr>
        <w:t>.</w:t>
      </w:r>
    </w:p>
    <w:p w14:paraId="635762D8" w14:textId="77777777" w:rsidR="00BB3301" w:rsidRPr="008B3DDE" w:rsidRDefault="00000000" w:rsidP="00BB33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68263B">
          <v:rect id="_x0000_i1027" style="width:0;height:1.5pt" o:hralign="center" o:hrstd="t" o:hr="t" fillcolor="#a0a0a0" stroked="f"/>
        </w:pict>
      </w:r>
    </w:p>
    <w:p w14:paraId="0995A2BA" w14:textId="4C90651A" w:rsidR="00161CC7" w:rsidRDefault="00BB3301" w:rsidP="00BB3301">
      <w:pPr>
        <w:spacing w:before="100" w:beforeAutospacing="1" w:after="100" w:afterAutospacing="1" w:line="240" w:lineRule="auto"/>
        <w:outlineLvl w:val="1"/>
        <w:rPr>
          <w:rFonts w:ascii="Times New Roman" w:eastAsia="Times New Roman" w:hAnsi="Times New Roman" w:cs="Times New Roman"/>
          <w:b/>
          <w:bCs/>
          <w:sz w:val="36"/>
          <w:szCs w:val="36"/>
        </w:rPr>
      </w:pPr>
      <w:r w:rsidRPr="008B3DDE">
        <w:rPr>
          <w:rFonts w:ascii="Times New Roman" w:eastAsia="Times New Roman" w:hAnsi="Times New Roman" w:cs="Times New Roman"/>
          <w:b/>
          <w:bCs/>
          <w:sz w:val="36"/>
          <w:szCs w:val="36"/>
        </w:rPr>
        <w:lastRenderedPageBreak/>
        <w:t>2. Recolección de Datos</w:t>
      </w:r>
    </w:p>
    <w:p w14:paraId="429E5658" w14:textId="77777777" w:rsidR="00161CC7" w:rsidRPr="00161CC7" w:rsidRDefault="00161CC7" w:rsidP="00161CC7">
      <w:pPr>
        <w:spacing w:before="100" w:beforeAutospacing="1" w:after="100" w:afterAutospacing="1" w:line="240" w:lineRule="auto"/>
        <w:ind w:left="720"/>
        <w:rPr>
          <w:rFonts w:ascii="Times New Roman" w:eastAsia="Times New Roman" w:hAnsi="Times New Roman" w:cs="Times New Roman"/>
          <w:sz w:val="24"/>
          <w:szCs w:val="24"/>
        </w:rPr>
      </w:pPr>
    </w:p>
    <w:p w14:paraId="668927AC" w14:textId="4CCB1436" w:rsidR="00161CC7" w:rsidRPr="00161CC7" w:rsidRDefault="00BB3301" w:rsidP="00161C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Fuente de los datos:</w:t>
      </w:r>
      <w:r w:rsidRPr="00161CC7">
        <w:rPr>
          <w:rFonts w:ascii="Times New Roman" w:eastAsia="Times New Roman" w:hAnsi="Times New Roman" w:cs="Times New Roman"/>
          <w:sz w:val="24"/>
          <w:szCs w:val="24"/>
        </w:rPr>
        <w:br/>
      </w:r>
      <w:r w:rsidR="00990B52" w:rsidRPr="00161CC7">
        <w:rPr>
          <w:rFonts w:ascii="Times New Roman" w:eastAsia="Times New Roman" w:hAnsi="Times New Roman" w:cs="Times New Roman"/>
          <w:sz w:val="24"/>
          <w:szCs w:val="24"/>
        </w:rPr>
        <w:t>SNIES (Sistema Nacional de Información de la Educación Superior)</w:t>
      </w:r>
      <w:r w:rsidR="00990B52" w:rsidRPr="00161CC7">
        <w:rPr>
          <w:rFonts w:ascii="Times New Roman" w:eastAsia="Times New Roman" w:hAnsi="Times New Roman" w:cs="Times New Roman"/>
          <w:sz w:val="24"/>
          <w:szCs w:val="24"/>
        </w:rPr>
        <w:br/>
      </w:r>
      <w:hyperlink r:id="rId7" w:history="1">
        <w:r w:rsidR="00990B52" w:rsidRPr="00161CC7">
          <w:rPr>
            <w:rStyle w:val="Hipervnculo"/>
            <w:rFonts w:ascii="Times New Roman" w:eastAsia="Times New Roman" w:hAnsi="Times New Roman" w:cs="Times New Roman"/>
            <w:sz w:val="24"/>
            <w:szCs w:val="24"/>
          </w:rPr>
          <w:t>https://snies.mineducacion.gov.co/</w:t>
        </w:r>
      </w:hyperlink>
    </w:p>
    <w:p w14:paraId="063AC8E4" w14:textId="5DC1954A" w:rsidR="00116178" w:rsidRPr="00161CC7" w:rsidRDefault="00BB3301" w:rsidP="00161C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1CC7">
        <w:rPr>
          <w:rFonts w:ascii="Times New Roman" w:eastAsia="Times New Roman" w:hAnsi="Times New Roman" w:cs="Times New Roman"/>
          <w:b/>
          <w:bCs/>
          <w:sz w:val="24"/>
          <w:szCs w:val="24"/>
        </w:rPr>
        <w:t xml:space="preserve">Descripción del </w:t>
      </w:r>
      <w:proofErr w:type="spellStart"/>
      <w:r w:rsidRPr="00161CC7">
        <w:rPr>
          <w:rFonts w:ascii="Times New Roman" w:eastAsia="Times New Roman" w:hAnsi="Times New Roman" w:cs="Times New Roman"/>
          <w:b/>
          <w:bCs/>
          <w:sz w:val="24"/>
          <w:szCs w:val="24"/>
        </w:rPr>
        <w:t>dataset</w:t>
      </w:r>
      <w:proofErr w:type="spellEnd"/>
      <w:r w:rsidRPr="00161CC7">
        <w:rPr>
          <w:rFonts w:ascii="Times New Roman" w:eastAsia="Times New Roman" w:hAnsi="Times New Roman" w:cs="Times New Roman"/>
          <w:b/>
          <w:bCs/>
          <w:sz w:val="24"/>
          <w:szCs w:val="24"/>
        </w:rPr>
        <w:t>:</w:t>
      </w:r>
    </w:p>
    <w:p w14:paraId="4C17D7D3" w14:textId="18398A21" w:rsidR="00116178" w:rsidRPr="008B3DDE" w:rsidRDefault="00116178" w:rsidP="00116178">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 xml:space="preserve">El </w:t>
      </w:r>
      <w:proofErr w:type="spellStart"/>
      <w:r w:rsidRPr="008B3DDE">
        <w:rPr>
          <w:rFonts w:ascii="Times New Roman" w:eastAsia="Times New Roman" w:hAnsi="Times New Roman" w:cs="Times New Roman"/>
          <w:sz w:val="24"/>
          <w:szCs w:val="24"/>
        </w:rPr>
        <w:t>dataset</w:t>
      </w:r>
      <w:proofErr w:type="spellEnd"/>
      <w:r w:rsidRPr="008B3DDE">
        <w:rPr>
          <w:rFonts w:ascii="Times New Roman" w:eastAsia="Times New Roman" w:hAnsi="Times New Roman" w:cs="Times New Roman"/>
          <w:sz w:val="24"/>
          <w:szCs w:val="24"/>
        </w:rPr>
        <w:t xml:space="preserve"> es una colección histórica que abarca la matrícula de estudiantes en las universidades de Colombia durante los últimos 10 años. Este conjunto de datos está estructurado para permitir un análisis detallado y multidimensional del sector de educación superior. Las variables clave incluidas son:</w:t>
      </w:r>
    </w:p>
    <w:p w14:paraId="579542E8" w14:textId="0FAD87AD" w:rsidR="00116178" w:rsidRPr="008B3DDE" w:rsidRDefault="00116178" w:rsidP="0011617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Nombre de la institución:</w:t>
      </w:r>
      <w:r w:rsidRPr="008B3DDE">
        <w:rPr>
          <w:rFonts w:ascii="Times New Roman" w:eastAsia="Times New Roman" w:hAnsi="Times New Roman" w:cs="Times New Roman"/>
          <w:sz w:val="24"/>
          <w:szCs w:val="24"/>
        </w:rPr>
        <w:t xml:space="preserve"> Identificador de la universidad (ej. Universidad Nacional, Universidad de los Andes).</w:t>
      </w:r>
    </w:p>
    <w:p w14:paraId="434091F7" w14:textId="5BB10BF5" w:rsidR="00116178" w:rsidRPr="008B3DDE" w:rsidRDefault="00116178" w:rsidP="0011617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Sector:</w:t>
      </w:r>
      <w:r w:rsidRPr="008B3DDE">
        <w:rPr>
          <w:rFonts w:ascii="Times New Roman" w:eastAsia="Times New Roman" w:hAnsi="Times New Roman" w:cs="Times New Roman"/>
          <w:sz w:val="24"/>
          <w:szCs w:val="24"/>
        </w:rPr>
        <w:t xml:space="preserve"> Clasificación de la institución (p. ej., Pública, Privada).</w:t>
      </w:r>
    </w:p>
    <w:p w14:paraId="0A5F99A1" w14:textId="2F91034A" w:rsidR="00116178" w:rsidRPr="008B3DDE" w:rsidRDefault="00116178" w:rsidP="0011617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Nombre del programa:</w:t>
      </w:r>
      <w:r w:rsidRPr="008B3DDE">
        <w:rPr>
          <w:rFonts w:ascii="Times New Roman" w:eastAsia="Times New Roman" w:hAnsi="Times New Roman" w:cs="Times New Roman"/>
          <w:sz w:val="24"/>
          <w:szCs w:val="24"/>
        </w:rPr>
        <w:t xml:space="preserve"> El programa académico en el que el estudiante está matriculado (ej. Ingeniería de Sistemas, Medicina).</w:t>
      </w:r>
    </w:p>
    <w:p w14:paraId="4F5018BF" w14:textId="6943CA53" w:rsidR="00116178" w:rsidRPr="008B3DDE" w:rsidRDefault="00116178" w:rsidP="0011617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Categoría:</w:t>
      </w:r>
      <w:r w:rsidRPr="008B3DDE">
        <w:rPr>
          <w:rFonts w:ascii="Times New Roman" w:eastAsia="Times New Roman" w:hAnsi="Times New Roman" w:cs="Times New Roman"/>
          <w:sz w:val="24"/>
          <w:szCs w:val="24"/>
        </w:rPr>
        <w:t xml:space="preserve"> Tipo de programa (ej. Pregrado, Posgrado, Técnico).</w:t>
      </w:r>
    </w:p>
    <w:p w14:paraId="716987B9" w14:textId="7F5C6704" w:rsidR="00116178" w:rsidRPr="008B3DDE" w:rsidRDefault="00116178" w:rsidP="0011617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Sexo:</w:t>
      </w:r>
      <w:r w:rsidRPr="008B3DDE">
        <w:rPr>
          <w:rFonts w:ascii="Times New Roman" w:eastAsia="Times New Roman" w:hAnsi="Times New Roman" w:cs="Times New Roman"/>
          <w:sz w:val="24"/>
          <w:szCs w:val="24"/>
        </w:rPr>
        <w:t xml:space="preserve"> Género del estudiante (Masculino, Femenino).</w:t>
      </w:r>
    </w:p>
    <w:p w14:paraId="2E06EE61" w14:textId="2E9D0818" w:rsidR="00116178" w:rsidRPr="008B3DDE" w:rsidRDefault="00116178" w:rsidP="0011617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Semestre:</w:t>
      </w:r>
      <w:r w:rsidRPr="008B3DDE">
        <w:rPr>
          <w:rFonts w:ascii="Times New Roman" w:eastAsia="Times New Roman" w:hAnsi="Times New Roman" w:cs="Times New Roman"/>
          <w:sz w:val="24"/>
          <w:szCs w:val="24"/>
        </w:rPr>
        <w:t xml:space="preserve"> El periodo académico en el que se realizó la matrícula (ej. Primer Semestre, Segundo Semestre).</w:t>
      </w:r>
    </w:p>
    <w:p w14:paraId="2AC5C2C8" w14:textId="77777777" w:rsidR="009E6F7B" w:rsidRPr="008B3DDE" w:rsidRDefault="00116178" w:rsidP="009E6F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Número de matriculados:</w:t>
      </w:r>
      <w:r w:rsidRPr="008B3DDE">
        <w:rPr>
          <w:rFonts w:ascii="Times New Roman" w:eastAsia="Times New Roman" w:hAnsi="Times New Roman" w:cs="Times New Roman"/>
          <w:sz w:val="24"/>
          <w:szCs w:val="24"/>
        </w:rPr>
        <w:t xml:space="preserve"> La variable objetivo, que representa la cantidad de estudiantes matriculados por cada combinación de las variables anteriores.</w:t>
      </w:r>
    </w:p>
    <w:p w14:paraId="0D5ACAFA" w14:textId="434A70B1" w:rsidR="00116178" w:rsidRPr="008B3DDE" w:rsidRDefault="00116178" w:rsidP="00116178">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 xml:space="preserve">Esta granularidad en los datos permitirá a los modelos de machine </w:t>
      </w:r>
      <w:proofErr w:type="spellStart"/>
      <w:r w:rsidRPr="008B3DDE">
        <w:rPr>
          <w:rFonts w:ascii="Times New Roman" w:eastAsia="Times New Roman" w:hAnsi="Times New Roman" w:cs="Times New Roman"/>
          <w:sz w:val="24"/>
          <w:szCs w:val="24"/>
        </w:rPr>
        <w:t>learning</w:t>
      </w:r>
      <w:proofErr w:type="spellEnd"/>
      <w:r w:rsidRPr="008B3DDE">
        <w:rPr>
          <w:rFonts w:ascii="Times New Roman" w:eastAsia="Times New Roman" w:hAnsi="Times New Roman" w:cs="Times New Roman"/>
          <w:sz w:val="24"/>
          <w:szCs w:val="24"/>
        </w:rPr>
        <w:t xml:space="preserve"> no solo predecir la matrícula total, sino también identificar tendencias específicas por programa, sector o género, lo cual es crucial para una planificación más precisa y estratégica.</w:t>
      </w:r>
    </w:p>
    <w:p w14:paraId="2758C317" w14:textId="28D7AC68" w:rsidR="00BB3301" w:rsidRPr="008B3DDE" w:rsidRDefault="00BB3301" w:rsidP="00BB33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Herramientas utilizadas:</w:t>
      </w:r>
      <w:r w:rsidRPr="008B3DDE">
        <w:rPr>
          <w:rFonts w:ascii="Times New Roman" w:eastAsia="Times New Roman" w:hAnsi="Times New Roman" w:cs="Times New Roman"/>
          <w:sz w:val="24"/>
          <w:szCs w:val="24"/>
        </w:rPr>
        <w:br/>
        <w:t xml:space="preserve">Python, Google </w:t>
      </w:r>
      <w:proofErr w:type="spellStart"/>
      <w:r w:rsidRPr="008B3DDE">
        <w:rPr>
          <w:rFonts w:ascii="Times New Roman" w:eastAsia="Times New Roman" w:hAnsi="Times New Roman" w:cs="Times New Roman"/>
          <w:sz w:val="24"/>
          <w:szCs w:val="24"/>
        </w:rPr>
        <w:t>Colab</w:t>
      </w:r>
      <w:proofErr w:type="spellEnd"/>
      <w:r w:rsidRPr="008B3DDE">
        <w:rPr>
          <w:rFonts w:ascii="Times New Roman" w:eastAsia="Times New Roman" w:hAnsi="Times New Roman" w:cs="Times New Roman"/>
          <w:sz w:val="24"/>
          <w:szCs w:val="24"/>
        </w:rPr>
        <w:t>,</w:t>
      </w:r>
      <w:r w:rsidR="00964489" w:rsidRPr="008B3DDE">
        <w:rPr>
          <w:rFonts w:ascii="Times New Roman" w:eastAsia="Times New Roman" w:hAnsi="Times New Roman" w:cs="Times New Roman"/>
          <w:sz w:val="24"/>
          <w:szCs w:val="24"/>
        </w:rPr>
        <w:t xml:space="preserve"> VS </w:t>
      </w:r>
      <w:proofErr w:type="spellStart"/>
      <w:r w:rsidR="00964489" w:rsidRPr="008B3DDE">
        <w:rPr>
          <w:rFonts w:ascii="Times New Roman" w:eastAsia="Times New Roman" w:hAnsi="Times New Roman" w:cs="Times New Roman"/>
          <w:sz w:val="24"/>
          <w:szCs w:val="24"/>
        </w:rPr>
        <w:t>Code</w:t>
      </w:r>
      <w:proofErr w:type="spellEnd"/>
    </w:p>
    <w:p w14:paraId="1341151C" w14:textId="77777777" w:rsidR="00BB3301" w:rsidRPr="008B3DDE" w:rsidRDefault="00000000" w:rsidP="00BB33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8F5DDB">
          <v:rect id="_x0000_i1028" style="width:0;height:1.5pt" o:hralign="center" o:hrstd="t" o:hr="t" fillcolor="#a0a0a0" stroked="f"/>
        </w:pict>
      </w:r>
    </w:p>
    <w:p w14:paraId="42D39F26" w14:textId="77777777" w:rsidR="00BB3301" w:rsidRDefault="00BB3301" w:rsidP="00BB3301">
      <w:pPr>
        <w:spacing w:before="100" w:beforeAutospacing="1" w:after="100" w:afterAutospacing="1" w:line="240" w:lineRule="auto"/>
        <w:outlineLvl w:val="1"/>
        <w:rPr>
          <w:rFonts w:ascii="Times New Roman" w:eastAsia="Times New Roman" w:hAnsi="Times New Roman" w:cs="Times New Roman"/>
          <w:b/>
          <w:bCs/>
          <w:sz w:val="36"/>
          <w:szCs w:val="36"/>
        </w:rPr>
      </w:pPr>
      <w:r w:rsidRPr="008B3DDE">
        <w:rPr>
          <w:rFonts w:ascii="Times New Roman" w:eastAsia="Times New Roman" w:hAnsi="Times New Roman" w:cs="Times New Roman"/>
          <w:b/>
          <w:bCs/>
          <w:sz w:val="36"/>
          <w:szCs w:val="36"/>
        </w:rPr>
        <w:t>3. Preparación de los Datos</w:t>
      </w:r>
    </w:p>
    <w:p w14:paraId="562E90A9" w14:textId="77777777" w:rsidR="003774F4" w:rsidRPr="008B3DDE" w:rsidRDefault="003774F4" w:rsidP="00BB3301">
      <w:pPr>
        <w:spacing w:before="100" w:beforeAutospacing="1" w:after="100" w:afterAutospacing="1" w:line="240" w:lineRule="auto"/>
        <w:outlineLvl w:val="1"/>
        <w:rPr>
          <w:rFonts w:ascii="Times New Roman" w:eastAsia="Times New Roman" w:hAnsi="Times New Roman" w:cs="Times New Roman"/>
          <w:b/>
          <w:bCs/>
          <w:sz w:val="36"/>
          <w:szCs w:val="36"/>
        </w:rPr>
      </w:pPr>
    </w:p>
    <w:p w14:paraId="2EED3016" w14:textId="77777777" w:rsidR="006B263A" w:rsidRPr="008B3DDE" w:rsidRDefault="00BB3301" w:rsidP="006B263A">
      <w:pPr>
        <w:numPr>
          <w:ilvl w:val="0"/>
          <w:numId w:val="3"/>
        </w:numPr>
        <w:rPr>
          <w:rFonts w:ascii="Times New Roman" w:hAnsi="Times New Roman" w:cs="Times New Roman"/>
        </w:rPr>
      </w:pPr>
      <w:r w:rsidRPr="008B3DDE">
        <w:rPr>
          <w:rFonts w:ascii="Times New Roman" w:eastAsia="Times New Roman" w:hAnsi="Times New Roman" w:cs="Times New Roman"/>
          <w:b/>
          <w:bCs/>
          <w:sz w:val="24"/>
          <w:szCs w:val="24"/>
        </w:rPr>
        <w:t>Limpieza de datos:</w:t>
      </w:r>
    </w:p>
    <w:p w14:paraId="326EC633" w14:textId="5C5A85A5" w:rsidR="006B263A" w:rsidRPr="008B3DDE" w:rsidRDefault="006B263A" w:rsidP="006B263A">
      <w:pPr>
        <w:ind w:left="720"/>
        <w:rPr>
          <w:rFonts w:ascii="Times New Roman" w:hAnsi="Times New Roman" w:cs="Times New Roman"/>
        </w:rPr>
      </w:pPr>
      <w:r w:rsidRPr="008B3DDE">
        <w:rPr>
          <w:rFonts w:ascii="Times New Roman" w:hAnsi="Times New Roman" w:cs="Times New Roman"/>
          <w:b/>
          <w:bCs/>
        </w:rPr>
        <w:t>Integración de datos:</w:t>
      </w:r>
      <w:r w:rsidRPr="008B3DDE">
        <w:rPr>
          <w:rFonts w:ascii="Times New Roman" w:hAnsi="Times New Roman" w:cs="Times New Roman"/>
        </w:rPr>
        <w:t xml:space="preserve"> Se unifican los documentos históricos de cada año en un solo conjunto de datos. Este proceso, realizado a través de un </w:t>
      </w:r>
      <w:r w:rsidRPr="008B3DDE">
        <w:rPr>
          <w:rFonts w:ascii="Times New Roman" w:hAnsi="Times New Roman" w:cs="Times New Roman"/>
          <w:i/>
          <w:iCs/>
        </w:rPr>
        <w:t>script</w:t>
      </w:r>
      <w:r w:rsidRPr="008B3DDE">
        <w:rPr>
          <w:rFonts w:ascii="Times New Roman" w:hAnsi="Times New Roman" w:cs="Times New Roman"/>
        </w:rPr>
        <w:t xml:space="preserve"> de Python, garantiza que </w:t>
      </w:r>
      <w:r w:rsidRPr="008B3DDE">
        <w:rPr>
          <w:rFonts w:ascii="Times New Roman" w:hAnsi="Times New Roman" w:cs="Times New Roman"/>
        </w:rPr>
        <w:lastRenderedPageBreak/>
        <w:t xml:space="preserve">toda la información esté consolidada y lista para el análisis, facilitando el manejo y la consistencia del </w:t>
      </w:r>
      <w:proofErr w:type="spellStart"/>
      <w:r w:rsidRPr="008B3DDE">
        <w:rPr>
          <w:rFonts w:ascii="Times New Roman" w:hAnsi="Times New Roman" w:cs="Times New Roman"/>
        </w:rPr>
        <w:t>dataset</w:t>
      </w:r>
      <w:proofErr w:type="spellEnd"/>
      <w:r w:rsidRPr="008B3DDE">
        <w:rPr>
          <w:rFonts w:ascii="Times New Roman" w:hAnsi="Times New Roman" w:cs="Times New Roman"/>
        </w:rPr>
        <w:t>.</w:t>
      </w:r>
    </w:p>
    <w:p w14:paraId="5EB65A75" w14:textId="77777777" w:rsidR="006B263A" w:rsidRPr="008B3DDE" w:rsidRDefault="006B263A" w:rsidP="006B263A">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Agregación de variables:</w:t>
      </w:r>
      <w:r w:rsidRPr="008B3DDE">
        <w:rPr>
          <w:rFonts w:ascii="Times New Roman" w:eastAsia="Times New Roman" w:hAnsi="Times New Roman" w:cs="Times New Roman"/>
          <w:sz w:val="24"/>
          <w:szCs w:val="24"/>
        </w:rPr>
        <w:t xml:space="preserve"> La variable de </w:t>
      </w:r>
      <w:r w:rsidRPr="008B3DDE">
        <w:rPr>
          <w:rFonts w:ascii="Times New Roman" w:eastAsia="Times New Roman" w:hAnsi="Times New Roman" w:cs="Times New Roman"/>
          <w:b/>
          <w:bCs/>
          <w:sz w:val="24"/>
          <w:szCs w:val="24"/>
        </w:rPr>
        <w:t>género</w:t>
      </w:r>
      <w:r w:rsidRPr="008B3DDE">
        <w:rPr>
          <w:rFonts w:ascii="Times New Roman" w:eastAsia="Times New Roman" w:hAnsi="Times New Roman" w:cs="Times New Roman"/>
          <w:sz w:val="24"/>
          <w:szCs w:val="24"/>
        </w:rPr>
        <w:t xml:space="preserve"> no es relevante para el objetivo principal de este proyecto, que es predecir la matrícula total de estudiantes. Por ello, se agrupan los datos y se </w:t>
      </w:r>
      <w:r w:rsidRPr="008B3DDE">
        <w:rPr>
          <w:rFonts w:ascii="Times New Roman" w:eastAsia="Times New Roman" w:hAnsi="Times New Roman" w:cs="Times New Roman"/>
          <w:b/>
          <w:bCs/>
          <w:sz w:val="24"/>
          <w:szCs w:val="24"/>
        </w:rPr>
        <w:t>suma el número de matriculados</w:t>
      </w:r>
      <w:r w:rsidRPr="008B3DDE">
        <w:rPr>
          <w:rFonts w:ascii="Times New Roman" w:eastAsia="Times New Roman" w:hAnsi="Times New Roman" w:cs="Times New Roman"/>
          <w:sz w:val="24"/>
          <w:szCs w:val="24"/>
        </w:rPr>
        <w:t xml:space="preserve"> por programa, institución, año, etc., lo que permite tener una sola fila para cada combinación sin distinción de género.</w:t>
      </w:r>
    </w:p>
    <w:p w14:paraId="729DFD52" w14:textId="17C5F9FD" w:rsidR="008F10D6" w:rsidRPr="008B3DDE" w:rsidRDefault="006B263A" w:rsidP="006B263A">
      <w:pPr>
        <w:spacing w:before="100" w:beforeAutospacing="1" w:after="100" w:afterAutospacing="1" w:line="240" w:lineRule="auto"/>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Este proceso de limpieza y agregación nos permite crear una base de datos más concisa y adecuada para el modelado, lo que mejora la eficiencia y la precisión de las predicciones.</w:t>
      </w:r>
    </w:p>
    <w:p w14:paraId="31D9D6C0" w14:textId="77777777" w:rsidR="006B263A" w:rsidRPr="008B3DDE" w:rsidRDefault="00BB3301" w:rsidP="006B263A">
      <w:pPr>
        <w:numPr>
          <w:ilvl w:val="0"/>
          <w:numId w:val="3"/>
        </w:numPr>
        <w:rPr>
          <w:rFonts w:ascii="Times New Roman" w:hAnsi="Times New Roman" w:cs="Times New Roman"/>
        </w:rPr>
      </w:pPr>
      <w:r w:rsidRPr="008B3DDE">
        <w:rPr>
          <w:rFonts w:ascii="Times New Roman" w:eastAsia="Times New Roman" w:hAnsi="Times New Roman" w:cs="Times New Roman"/>
          <w:b/>
          <w:bCs/>
          <w:sz w:val="24"/>
          <w:szCs w:val="24"/>
        </w:rPr>
        <w:t>Transformación de variables:</w:t>
      </w:r>
      <w:r w:rsidRPr="008B3DDE">
        <w:rPr>
          <w:rFonts w:ascii="Times New Roman" w:eastAsia="Times New Roman" w:hAnsi="Times New Roman" w:cs="Times New Roman"/>
          <w:sz w:val="24"/>
          <w:szCs w:val="24"/>
        </w:rPr>
        <w:br/>
      </w:r>
      <w:r w:rsidR="006B263A" w:rsidRPr="008B3DDE">
        <w:rPr>
          <w:rFonts w:ascii="Times New Roman" w:hAnsi="Times New Roman" w:cs="Times New Roman"/>
        </w:rPr>
        <w:t>Se seleccionan las siguientes variables del conjunto de datos unificado:</w:t>
      </w:r>
    </w:p>
    <w:p w14:paraId="0D1061A4" w14:textId="77777777" w:rsidR="006B263A" w:rsidRPr="008B3DDE" w:rsidRDefault="006B263A" w:rsidP="006B263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Institución Educativa:</w:t>
      </w:r>
      <w:r w:rsidRPr="008B3DDE">
        <w:rPr>
          <w:rFonts w:ascii="Times New Roman" w:eastAsia="Times New Roman" w:hAnsi="Times New Roman" w:cs="Times New Roman"/>
          <w:sz w:val="24"/>
          <w:szCs w:val="24"/>
        </w:rPr>
        <w:t xml:space="preserve"> Se mantiene como una variable categórica para capturar la matrícula específica de cada universidad.</w:t>
      </w:r>
    </w:p>
    <w:p w14:paraId="487E8255" w14:textId="77777777" w:rsidR="006B263A" w:rsidRPr="008B3DDE" w:rsidRDefault="006B263A" w:rsidP="006B263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Programa Académico:</w:t>
      </w:r>
      <w:r w:rsidRPr="008B3DDE">
        <w:rPr>
          <w:rFonts w:ascii="Times New Roman" w:eastAsia="Times New Roman" w:hAnsi="Times New Roman" w:cs="Times New Roman"/>
          <w:sz w:val="24"/>
          <w:szCs w:val="24"/>
        </w:rPr>
        <w:t xml:space="preserve"> Similar a la institución, esta variable permite que el modelo identifique patrones de matrícula por tipo de programa.</w:t>
      </w:r>
    </w:p>
    <w:p w14:paraId="385AC1BC" w14:textId="77777777" w:rsidR="006B263A" w:rsidRPr="008B3DDE" w:rsidRDefault="006B263A" w:rsidP="006B263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Año:</w:t>
      </w:r>
      <w:r w:rsidRPr="008B3DDE">
        <w:rPr>
          <w:rFonts w:ascii="Times New Roman" w:eastAsia="Times New Roman" w:hAnsi="Times New Roman" w:cs="Times New Roman"/>
          <w:sz w:val="24"/>
          <w:szCs w:val="24"/>
        </w:rPr>
        <w:t xml:space="preserve"> Una variable numérica fundamental para el análisis de series de tiempo. Representa el factor temporal y la progresión de la matrícula a lo largo de los años.</w:t>
      </w:r>
    </w:p>
    <w:p w14:paraId="0CC70E62" w14:textId="069E934F" w:rsidR="006B263A" w:rsidRPr="008B3DDE" w:rsidRDefault="006B263A" w:rsidP="006B263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Semestre:</w:t>
      </w:r>
      <w:r w:rsidRPr="008B3DDE">
        <w:rPr>
          <w:rFonts w:ascii="Times New Roman" w:eastAsia="Times New Roman" w:hAnsi="Times New Roman" w:cs="Times New Roman"/>
          <w:sz w:val="24"/>
          <w:szCs w:val="24"/>
        </w:rPr>
        <w:t xml:space="preserve"> Esta variable categórica es </w:t>
      </w:r>
      <w:r w:rsidR="003774F4" w:rsidRPr="008B3DDE">
        <w:rPr>
          <w:rFonts w:ascii="Times New Roman" w:eastAsia="Times New Roman" w:hAnsi="Times New Roman" w:cs="Times New Roman"/>
          <w:sz w:val="24"/>
          <w:szCs w:val="24"/>
        </w:rPr>
        <w:t>esenci</w:t>
      </w:r>
      <w:r w:rsidR="003774F4">
        <w:rPr>
          <w:rFonts w:ascii="Times New Roman" w:eastAsia="Times New Roman" w:hAnsi="Times New Roman" w:cs="Times New Roman"/>
          <w:sz w:val="24"/>
          <w:szCs w:val="24"/>
        </w:rPr>
        <w:t>al</w:t>
      </w:r>
      <w:r w:rsidRPr="008B3DDE">
        <w:rPr>
          <w:rFonts w:ascii="Times New Roman" w:eastAsia="Times New Roman" w:hAnsi="Times New Roman" w:cs="Times New Roman"/>
          <w:sz w:val="24"/>
          <w:szCs w:val="24"/>
        </w:rPr>
        <w:t xml:space="preserve"> para capturar la </w:t>
      </w:r>
      <w:r w:rsidRPr="008B3DDE">
        <w:rPr>
          <w:rFonts w:ascii="Times New Roman" w:eastAsia="Times New Roman" w:hAnsi="Times New Roman" w:cs="Times New Roman"/>
          <w:b/>
          <w:bCs/>
          <w:sz w:val="24"/>
          <w:szCs w:val="24"/>
        </w:rPr>
        <w:t>estacionalidad</w:t>
      </w:r>
      <w:r w:rsidRPr="008B3DDE">
        <w:rPr>
          <w:rFonts w:ascii="Times New Roman" w:eastAsia="Times New Roman" w:hAnsi="Times New Roman" w:cs="Times New Roman"/>
          <w:sz w:val="24"/>
          <w:szCs w:val="24"/>
        </w:rPr>
        <w:t xml:space="preserve"> en los datos (p. ej., un aumento en la matrícula en el segundo semestre del año).</w:t>
      </w:r>
    </w:p>
    <w:p w14:paraId="4B7F8B36" w14:textId="77777777" w:rsidR="006B263A" w:rsidRPr="008B3DDE" w:rsidRDefault="006B263A" w:rsidP="006B263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Cantidad de Matriculados:</w:t>
      </w:r>
      <w:r w:rsidRPr="008B3DDE">
        <w:rPr>
          <w:rFonts w:ascii="Times New Roman" w:eastAsia="Times New Roman" w:hAnsi="Times New Roman" w:cs="Times New Roman"/>
          <w:sz w:val="24"/>
          <w:szCs w:val="24"/>
        </w:rPr>
        <w:t xml:space="preserve"> Esta es nuestra </w:t>
      </w:r>
      <w:r w:rsidRPr="008B3DDE">
        <w:rPr>
          <w:rFonts w:ascii="Times New Roman" w:eastAsia="Times New Roman" w:hAnsi="Times New Roman" w:cs="Times New Roman"/>
          <w:b/>
          <w:bCs/>
          <w:sz w:val="24"/>
          <w:szCs w:val="24"/>
        </w:rPr>
        <w:t>variable objetivo</w:t>
      </w:r>
      <w:r w:rsidRPr="008B3DDE">
        <w:rPr>
          <w:rFonts w:ascii="Times New Roman" w:eastAsia="Times New Roman" w:hAnsi="Times New Roman" w:cs="Times New Roman"/>
          <w:sz w:val="24"/>
          <w:szCs w:val="24"/>
        </w:rPr>
        <w:t>, el valor que el modelo deberá predecir.</w:t>
      </w:r>
    </w:p>
    <w:p w14:paraId="7C19E0F6" w14:textId="50115107" w:rsidR="003774F4" w:rsidRDefault="006B263A" w:rsidP="003774F4">
      <w:pPr>
        <w:ind w:left="72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Este proceso de filtrado asegura que el modelo solo se entrene con los datos más significativos, lo que reduce la complejidad y mejora su rendimiento. Las variables no seleccionadas, como "categoría" o "sector," pueden ser exploradas más adelante en caso de que el modelo base necesite una mayor granularidad.</w:t>
      </w:r>
    </w:p>
    <w:p w14:paraId="1F7B21B6" w14:textId="77777777" w:rsidR="003774F4" w:rsidRDefault="003774F4" w:rsidP="003774F4">
      <w:pPr>
        <w:ind w:left="720"/>
        <w:rPr>
          <w:rFonts w:ascii="Times New Roman" w:eastAsia="Times New Roman" w:hAnsi="Times New Roman" w:cs="Times New Roman"/>
          <w:sz w:val="24"/>
          <w:szCs w:val="24"/>
        </w:rPr>
      </w:pPr>
    </w:p>
    <w:p w14:paraId="2621B176" w14:textId="77777777" w:rsidR="003774F4" w:rsidRDefault="003774F4" w:rsidP="003774F4">
      <w:pPr>
        <w:ind w:left="720"/>
        <w:rPr>
          <w:rFonts w:ascii="Times New Roman" w:eastAsia="Times New Roman" w:hAnsi="Times New Roman" w:cs="Times New Roman"/>
          <w:sz w:val="24"/>
          <w:szCs w:val="24"/>
        </w:rPr>
      </w:pPr>
    </w:p>
    <w:p w14:paraId="598DF515" w14:textId="77777777" w:rsidR="003774F4" w:rsidRDefault="003774F4" w:rsidP="003774F4">
      <w:pPr>
        <w:ind w:left="720"/>
        <w:rPr>
          <w:rFonts w:ascii="Times New Roman" w:eastAsia="Times New Roman" w:hAnsi="Times New Roman" w:cs="Times New Roman"/>
          <w:sz w:val="24"/>
          <w:szCs w:val="24"/>
        </w:rPr>
      </w:pPr>
    </w:p>
    <w:p w14:paraId="3D9C9989" w14:textId="77777777" w:rsidR="003774F4" w:rsidRDefault="003774F4" w:rsidP="003774F4">
      <w:pPr>
        <w:ind w:left="720"/>
        <w:rPr>
          <w:rFonts w:ascii="Times New Roman" w:eastAsia="Times New Roman" w:hAnsi="Times New Roman" w:cs="Times New Roman"/>
          <w:sz w:val="24"/>
          <w:szCs w:val="24"/>
        </w:rPr>
      </w:pPr>
    </w:p>
    <w:p w14:paraId="0EB04F0E" w14:textId="77777777" w:rsidR="003774F4" w:rsidRDefault="003774F4" w:rsidP="003774F4">
      <w:pPr>
        <w:ind w:left="720"/>
        <w:rPr>
          <w:rFonts w:ascii="Times New Roman" w:eastAsia="Times New Roman" w:hAnsi="Times New Roman" w:cs="Times New Roman"/>
          <w:sz w:val="24"/>
          <w:szCs w:val="24"/>
        </w:rPr>
      </w:pPr>
    </w:p>
    <w:p w14:paraId="450D0EAD" w14:textId="77777777" w:rsidR="003774F4" w:rsidRDefault="003774F4" w:rsidP="003774F4">
      <w:pPr>
        <w:ind w:left="720"/>
        <w:rPr>
          <w:rFonts w:ascii="Times New Roman" w:eastAsia="Times New Roman" w:hAnsi="Times New Roman" w:cs="Times New Roman"/>
          <w:sz w:val="24"/>
          <w:szCs w:val="24"/>
        </w:rPr>
      </w:pPr>
    </w:p>
    <w:p w14:paraId="0493707F" w14:textId="77777777" w:rsidR="003774F4" w:rsidRPr="003774F4" w:rsidRDefault="003774F4" w:rsidP="003774F4">
      <w:pPr>
        <w:ind w:left="720"/>
        <w:rPr>
          <w:rFonts w:ascii="Times New Roman" w:eastAsia="Times New Roman" w:hAnsi="Times New Roman" w:cs="Times New Roman"/>
          <w:sz w:val="24"/>
          <w:szCs w:val="24"/>
        </w:rPr>
      </w:pPr>
    </w:p>
    <w:p w14:paraId="2903B3CB" w14:textId="77777777" w:rsidR="000F0EB2" w:rsidRPr="000F0EB2" w:rsidRDefault="000F0EB2" w:rsidP="000F0EB2">
      <w:pPr>
        <w:spacing w:before="100" w:beforeAutospacing="1" w:after="100" w:afterAutospacing="1" w:line="240" w:lineRule="auto"/>
        <w:ind w:left="720"/>
        <w:rPr>
          <w:rFonts w:ascii="Times New Roman" w:eastAsia="Times New Roman" w:hAnsi="Times New Roman" w:cs="Times New Roman"/>
          <w:sz w:val="24"/>
          <w:szCs w:val="24"/>
        </w:rPr>
      </w:pPr>
    </w:p>
    <w:p w14:paraId="618F6FD6" w14:textId="77483AC6" w:rsidR="00FB5953" w:rsidRPr="003774F4" w:rsidRDefault="00BB3301" w:rsidP="00377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4F4">
        <w:rPr>
          <w:rFonts w:ascii="Times New Roman" w:eastAsia="Times New Roman" w:hAnsi="Times New Roman" w:cs="Times New Roman"/>
          <w:b/>
          <w:bCs/>
          <w:sz w:val="24"/>
          <w:szCs w:val="24"/>
        </w:rPr>
        <w:lastRenderedPageBreak/>
        <w:t>Visualización y análisis exploratorio:</w:t>
      </w:r>
    </w:p>
    <w:p w14:paraId="138A7E06" w14:textId="1DDB9BAB" w:rsidR="00FB5953" w:rsidRPr="003774F4" w:rsidRDefault="00FB5953" w:rsidP="003774F4">
      <w:pPr>
        <w:pStyle w:val="Prrafodelista"/>
        <w:spacing w:before="100" w:beforeAutospacing="1" w:after="100" w:afterAutospacing="1" w:line="240" w:lineRule="auto"/>
        <w:jc w:val="center"/>
        <w:rPr>
          <w:rFonts w:ascii="Times New Roman" w:eastAsia="Times New Roman" w:hAnsi="Times New Roman" w:cs="Times New Roman"/>
          <w:i/>
          <w:iCs/>
          <w:sz w:val="24"/>
          <w:szCs w:val="24"/>
        </w:rPr>
      </w:pPr>
      <w:r w:rsidRPr="003774F4">
        <w:rPr>
          <w:rFonts w:ascii="Times New Roman" w:eastAsia="Times New Roman" w:hAnsi="Times New Roman" w:cs="Times New Roman"/>
          <w:i/>
          <w:iCs/>
          <w:sz w:val="24"/>
          <w:szCs w:val="24"/>
        </w:rPr>
        <w:t>Grafica 1.</w:t>
      </w:r>
    </w:p>
    <w:p w14:paraId="0C7D930F" w14:textId="43117981" w:rsidR="00FB5953" w:rsidRPr="008B3DDE" w:rsidRDefault="00FB5953" w:rsidP="00FB5953">
      <w:pPr>
        <w:spacing w:before="100" w:beforeAutospacing="1" w:after="100" w:afterAutospacing="1" w:line="240" w:lineRule="auto"/>
        <w:ind w:left="720"/>
        <w:jc w:val="center"/>
        <w:rPr>
          <w:rFonts w:ascii="Times New Roman" w:eastAsia="Times New Roman" w:hAnsi="Times New Roman" w:cs="Times New Roman"/>
          <w:i/>
          <w:iCs/>
          <w:sz w:val="24"/>
          <w:szCs w:val="24"/>
        </w:rPr>
      </w:pPr>
      <w:r w:rsidRPr="008B3DDE">
        <w:rPr>
          <w:rFonts w:ascii="Times New Roman" w:hAnsi="Times New Roman" w:cs="Times New Roman"/>
          <w:noProof/>
        </w:rPr>
        <w:drawing>
          <wp:inline distT="0" distB="0" distL="0" distR="0" wp14:anchorId="0E6CAD92" wp14:editId="2E6E6FE2">
            <wp:extent cx="3314034" cy="2589581"/>
            <wp:effectExtent l="19050" t="19050" r="20320" b="20320"/>
            <wp:docPr id="1414521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2138" name="Imagen 1" descr="Gráfico, Gráfico de dispersión&#10;&#10;El contenido generado por IA puede ser incorrecto."/>
                    <pic:cNvPicPr/>
                  </pic:nvPicPr>
                  <pic:blipFill>
                    <a:blip r:embed="rId8"/>
                    <a:stretch>
                      <a:fillRect/>
                    </a:stretch>
                  </pic:blipFill>
                  <pic:spPr>
                    <a:xfrm>
                      <a:off x="0" y="0"/>
                      <a:ext cx="3332407" cy="2603938"/>
                    </a:xfrm>
                    <a:prstGeom prst="rect">
                      <a:avLst/>
                    </a:prstGeom>
                    <a:ln w="12700">
                      <a:solidFill>
                        <a:schemeClr val="tx1"/>
                      </a:solidFill>
                    </a:ln>
                  </pic:spPr>
                </pic:pic>
              </a:graphicData>
            </a:graphic>
          </wp:inline>
        </w:drawing>
      </w:r>
    </w:p>
    <w:p w14:paraId="5ECCFF25" w14:textId="68034789" w:rsidR="00BB3301" w:rsidRPr="008B3DDE" w:rsidRDefault="00FB5953" w:rsidP="00FB5953">
      <w:pPr>
        <w:spacing w:before="100" w:beforeAutospacing="1" w:after="100" w:afterAutospacing="1" w:line="240" w:lineRule="auto"/>
        <w:ind w:left="720"/>
        <w:rPr>
          <w:rFonts w:ascii="Times New Roman" w:eastAsia="Times New Roman" w:hAnsi="Times New Roman" w:cs="Times New Roman"/>
          <w:i/>
          <w:iCs/>
          <w:sz w:val="24"/>
          <w:szCs w:val="24"/>
        </w:rPr>
      </w:pPr>
      <w:r w:rsidRPr="003774F4">
        <w:rPr>
          <w:rFonts w:ascii="Times New Roman" w:eastAsia="Times New Roman" w:hAnsi="Times New Roman" w:cs="Times New Roman"/>
          <w:b/>
          <w:bCs/>
        </w:rPr>
        <w:t>Descripción de la gráfica:</w:t>
      </w:r>
      <w:r w:rsidRPr="008B3DDE">
        <w:rPr>
          <w:rFonts w:ascii="Times New Roman" w:eastAsia="Times New Roman" w:hAnsi="Times New Roman" w:cs="Times New Roman"/>
          <w:i/>
          <w:iCs/>
          <w:sz w:val="24"/>
          <w:szCs w:val="24"/>
        </w:rPr>
        <w:br/>
      </w:r>
      <w:r w:rsidRPr="003774F4">
        <w:rPr>
          <w:rFonts w:ascii="Times New Roman" w:eastAsia="Times New Roman" w:hAnsi="Times New Roman" w:cs="Times New Roman"/>
        </w:rPr>
        <w:t>La gráfica de dispersión muestra la relación entre los valores reales de matrícula (eje X) y los valores predichos por el modelo (eje Y) en el conjunto de prueba. Cada punto representa una observación, mientras que la línea diagonal negra indica la referencia ideal en la que las predicciones coinciden exactamente con los valores reales. Se observa que la mayoría de los puntos se concentran cerca de la diagonal, lo cual refleja un buen ajuste del modelo y un nivel de error relativamente bajo. No obstante, algunos puntos alejados de la línea sugieren la existencia de casos con mayor variabilidad o posibles valores atípicos en los datos.</w:t>
      </w:r>
    </w:p>
    <w:p w14:paraId="0F946EC9" w14:textId="6541C59E" w:rsidR="003774F4" w:rsidRPr="003774F4" w:rsidRDefault="00FB5953" w:rsidP="003774F4">
      <w:pPr>
        <w:pStyle w:val="Prrafodelista"/>
        <w:spacing w:before="100" w:beforeAutospacing="1" w:after="100" w:afterAutospacing="1" w:line="240" w:lineRule="auto"/>
        <w:ind w:left="1440"/>
        <w:jc w:val="center"/>
        <w:rPr>
          <w:rFonts w:ascii="Times New Roman" w:eastAsia="Times New Roman" w:hAnsi="Times New Roman" w:cs="Times New Roman"/>
          <w:i/>
          <w:iCs/>
          <w:sz w:val="24"/>
          <w:szCs w:val="24"/>
        </w:rPr>
      </w:pPr>
      <w:r w:rsidRPr="003774F4">
        <w:rPr>
          <w:rFonts w:ascii="Times New Roman" w:eastAsia="Times New Roman" w:hAnsi="Times New Roman" w:cs="Times New Roman"/>
          <w:i/>
          <w:iCs/>
          <w:sz w:val="24"/>
          <w:szCs w:val="24"/>
        </w:rPr>
        <w:t>Grafica 2.</w:t>
      </w:r>
    </w:p>
    <w:p w14:paraId="64491716" w14:textId="1D9DC328" w:rsidR="00FB5953" w:rsidRPr="008B3DDE" w:rsidRDefault="00FB5953" w:rsidP="00FB5953">
      <w:pPr>
        <w:spacing w:before="100" w:beforeAutospacing="1" w:after="100" w:afterAutospacing="1" w:line="240" w:lineRule="auto"/>
        <w:ind w:left="720"/>
        <w:jc w:val="center"/>
        <w:rPr>
          <w:rFonts w:ascii="Times New Roman" w:eastAsia="Times New Roman" w:hAnsi="Times New Roman" w:cs="Times New Roman"/>
          <w:sz w:val="24"/>
          <w:szCs w:val="24"/>
        </w:rPr>
      </w:pPr>
      <w:r w:rsidRPr="008B3DDE">
        <w:rPr>
          <w:rFonts w:ascii="Times New Roman" w:hAnsi="Times New Roman" w:cs="Times New Roman"/>
          <w:noProof/>
        </w:rPr>
        <w:drawing>
          <wp:inline distT="0" distB="0" distL="0" distR="0" wp14:anchorId="48549299" wp14:editId="6E3FC1E9">
            <wp:extent cx="5612130" cy="2745105"/>
            <wp:effectExtent l="19050" t="19050" r="26670" b="17145"/>
            <wp:docPr id="206720112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01124" name="Imagen 1" descr="Gráfico, Gráfico de líneas&#10;&#10;El contenido generado por IA puede ser incorrecto."/>
                    <pic:cNvPicPr/>
                  </pic:nvPicPr>
                  <pic:blipFill>
                    <a:blip r:embed="rId9"/>
                    <a:stretch>
                      <a:fillRect/>
                    </a:stretch>
                  </pic:blipFill>
                  <pic:spPr>
                    <a:xfrm>
                      <a:off x="0" y="0"/>
                      <a:ext cx="5612130" cy="2745105"/>
                    </a:xfrm>
                    <a:prstGeom prst="rect">
                      <a:avLst/>
                    </a:prstGeom>
                    <a:ln w="12700">
                      <a:solidFill>
                        <a:schemeClr val="tx1"/>
                      </a:solidFill>
                    </a:ln>
                  </pic:spPr>
                </pic:pic>
              </a:graphicData>
            </a:graphic>
          </wp:inline>
        </w:drawing>
      </w:r>
    </w:p>
    <w:p w14:paraId="3899AA1C" w14:textId="0065C749" w:rsidR="00FB5953" w:rsidRPr="003774F4" w:rsidRDefault="00FB5953" w:rsidP="00FB5953">
      <w:pPr>
        <w:rPr>
          <w:rFonts w:ascii="Times New Roman" w:hAnsi="Times New Roman" w:cs="Times New Roman"/>
        </w:rPr>
      </w:pPr>
      <w:r w:rsidRPr="003774F4">
        <w:rPr>
          <w:rFonts w:ascii="Times New Roman" w:hAnsi="Times New Roman" w:cs="Times New Roman"/>
          <w:b/>
          <w:bCs/>
        </w:rPr>
        <w:lastRenderedPageBreak/>
        <w:t>Descripción de la gráfica:</w:t>
      </w:r>
      <w:r w:rsidRPr="003774F4">
        <w:rPr>
          <w:rFonts w:ascii="Times New Roman" w:hAnsi="Times New Roman" w:cs="Times New Roman"/>
        </w:rPr>
        <w:br/>
        <w:t>La gráfica muestra la evolución histórica del número de matriculados en el programa de Ingeniería Informática en la Corporación Universitaria Lasallista, diferenciados por año y semestre. Se observa una alta variabilidad en la demanda a lo largo del tiempo, con picos en algunos periodos y caídas en otros. El punto rojo marca la predicción realizada por el modelo para el primer semestre de 2026, estimando aproximadamente 35 estudiantes matriculados, lo que refleja una proyección acorde con las tendencias recientes del programa.</w:t>
      </w:r>
      <w:r w:rsidR="003774F4">
        <w:rPr>
          <w:rFonts w:ascii="Times New Roman" w:hAnsi="Times New Roman" w:cs="Times New Roman"/>
        </w:rPr>
        <w:t xml:space="preserve"> (P</w:t>
      </w:r>
      <w:r w:rsidR="003774F4" w:rsidRPr="003774F4">
        <w:rPr>
          <w:rFonts w:ascii="Times New Roman" w:hAnsi="Times New Roman" w:cs="Times New Roman"/>
        </w:rPr>
        <w:t>rograma de Ingeniería Informática en la Corporación Universitaria Lasallista</w:t>
      </w:r>
      <w:r w:rsidR="003774F4">
        <w:rPr>
          <w:rFonts w:ascii="Times New Roman" w:hAnsi="Times New Roman" w:cs="Times New Roman"/>
        </w:rPr>
        <w:t>, fue la información seleccionada para ilustración, que funcionará con total eficiencia para otra Institución o carrera que el usuario desee predecir).</w:t>
      </w:r>
    </w:p>
    <w:p w14:paraId="79651FE1" w14:textId="77777777" w:rsidR="00BB3301" w:rsidRPr="008B3DDE" w:rsidRDefault="00000000" w:rsidP="00BB33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106BC9">
          <v:rect id="_x0000_i1029" style="width:0;height:1.5pt" o:hralign="center" o:hrstd="t" o:hr="t" fillcolor="#a0a0a0" stroked="f"/>
        </w:pict>
      </w:r>
    </w:p>
    <w:p w14:paraId="3784FB17" w14:textId="77777777" w:rsidR="00BB3301" w:rsidRDefault="00BB3301" w:rsidP="00BB3301">
      <w:pPr>
        <w:spacing w:before="100" w:beforeAutospacing="1" w:after="100" w:afterAutospacing="1" w:line="240" w:lineRule="auto"/>
        <w:outlineLvl w:val="1"/>
        <w:rPr>
          <w:rFonts w:ascii="Times New Roman" w:eastAsia="Times New Roman" w:hAnsi="Times New Roman" w:cs="Times New Roman"/>
          <w:b/>
          <w:bCs/>
          <w:sz w:val="36"/>
          <w:szCs w:val="36"/>
        </w:rPr>
      </w:pPr>
      <w:r w:rsidRPr="008B3DDE">
        <w:rPr>
          <w:rFonts w:ascii="Times New Roman" w:eastAsia="Times New Roman" w:hAnsi="Times New Roman" w:cs="Times New Roman"/>
          <w:b/>
          <w:bCs/>
          <w:sz w:val="36"/>
          <w:szCs w:val="36"/>
        </w:rPr>
        <w:t>4. Selección y Entrenamiento del Modelo</w:t>
      </w:r>
    </w:p>
    <w:p w14:paraId="2AFD4D6F" w14:textId="77777777" w:rsidR="003774F4" w:rsidRPr="008B3DDE" w:rsidRDefault="003774F4" w:rsidP="00BB3301">
      <w:pPr>
        <w:spacing w:before="100" w:beforeAutospacing="1" w:after="100" w:afterAutospacing="1" w:line="240" w:lineRule="auto"/>
        <w:outlineLvl w:val="1"/>
        <w:rPr>
          <w:rFonts w:ascii="Times New Roman" w:eastAsia="Times New Roman" w:hAnsi="Times New Roman" w:cs="Times New Roman"/>
          <w:b/>
          <w:bCs/>
          <w:sz w:val="36"/>
          <w:szCs w:val="36"/>
        </w:rPr>
      </w:pPr>
    </w:p>
    <w:p w14:paraId="03A1810B" w14:textId="421BB7FE" w:rsidR="00BB3301" w:rsidRPr="008B3DDE" w:rsidRDefault="00BB3301" w:rsidP="00BB33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Modelo(s) seleccionado(s):</w:t>
      </w:r>
      <w:r w:rsidRPr="008B3DDE">
        <w:rPr>
          <w:rFonts w:ascii="Times New Roman" w:eastAsia="Times New Roman" w:hAnsi="Times New Roman" w:cs="Times New Roman"/>
          <w:sz w:val="24"/>
          <w:szCs w:val="24"/>
        </w:rPr>
        <w:br/>
      </w:r>
      <w:r w:rsidR="008F10D6" w:rsidRPr="008B3DDE">
        <w:rPr>
          <w:rFonts w:ascii="Times New Roman" w:eastAsia="Times New Roman" w:hAnsi="Times New Roman" w:cs="Times New Roman"/>
          <w:sz w:val="24"/>
          <w:szCs w:val="24"/>
        </w:rPr>
        <w:t xml:space="preserve">El enfoque inicial para la predicción de la matrícula estudiantil se basará en el uso de </w:t>
      </w:r>
      <w:r w:rsidR="008F10D6" w:rsidRPr="008B3DDE">
        <w:rPr>
          <w:rFonts w:ascii="Times New Roman" w:eastAsia="Times New Roman" w:hAnsi="Times New Roman" w:cs="Times New Roman"/>
          <w:b/>
          <w:bCs/>
          <w:sz w:val="24"/>
          <w:szCs w:val="24"/>
        </w:rPr>
        <w:t>modelos de regresión lineal</w:t>
      </w:r>
      <w:r w:rsidR="008F10D6" w:rsidRPr="008B3DDE">
        <w:rPr>
          <w:rFonts w:ascii="Times New Roman" w:eastAsia="Times New Roman" w:hAnsi="Times New Roman" w:cs="Times New Roman"/>
          <w:sz w:val="24"/>
          <w:szCs w:val="24"/>
        </w:rPr>
        <w:t>. Esta elección metodológica se justifica por varias razones clave que se alinean con los objetivos del proyecto.</w:t>
      </w:r>
    </w:p>
    <w:p w14:paraId="65E034BF" w14:textId="52FA8E3D" w:rsidR="00BB3301" w:rsidRPr="008B3DDE" w:rsidRDefault="00BB3301" w:rsidP="00BB33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Motivo de la selección:</w:t>
      </w:r>
      <w:r w:rsidRPr="008B3DDE">
        <w:rPr>
          <w:rFonts w:ascii="Times New Roman" w:eastAsia="Times New Roman" w:hAnsi="Times New Roman" w:cs="Times New Roman"/>
          <w:sz w:val="24"/>
          <w:szCs w:val="24"/>
        </w:rPr>
        <w:br/>
      </w:r>
      <w:r w:rsidR="008F10D6" w:rsidRPr="008B3DDE">
        <w:rPr>
          <w:rFonts w:ascii="Times New Roman" w:eastAsia="Times New Roman" w:hAnsi="Times New Roman" w:cs="Times New Roman"/>
          <w:sz w:val="24"/>
          <w:szCs w:val="24"/>
        </w:rPr>
        <w:t xml:space="preserve">Esta decisión se justifica por su </w:t>
      </w:r>
      <w:r w:rsidR="008F10D6" w:rsidRPr="008B3DDE">
        <w:rPr>
          <w:rFonts w:ascii="Times New Roman" w:eastAsia="Times New Roman" w:hAnsi="Times New Roman" w:cs="Times New Roman"/>
          <w:b/>
          <w:bCs/>
          <w:sz w:val="24"/>
          <w:szCs w:val="24"/>
        </w:rPr>
        <w:t>simplicidad, eficiencia y capacidad de interpretación</w:t>
      </w:r>
      <w:r w:rsidR="008F10D6" w:rsidRPr="008B3DDE">
        <w:rPr>
          <w:rFonts w:ascii="Times New Roman" w:eastAsia="Times New Roman" w:hAnsi="Times New Roman" w:cs="Times New Roman"/>
          <w:sz w:val="24"/>
          <w:szCs w:val="24"/>
        </w:rPr>
        <w:t>. Un modelo de regresión lineal nos permitirá establecer de manera rápida y clara una relación base entre las variables históricas (como el año) y la matrícula de estudiantes. Esta aproximación no solo es computacionalmente eficiente, sino que también facilita la comprensión de los resultados para cualquier persona, ya que podemos identificar fácilmente cómo cada factor contribuye a la predicción.</w:t>
      </w:r>
    </w:p>
    <w:p w14:paraId="2E3686E9" w14:textId="72F386EF" w:rsidR="008F10D6" w:rsidRPr="008B3DDE" w:rsidRDefault="00BB3301" w:rsidP="008F10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Entrenamiento del modelo:</w:t>
      </w:r>
      <w:r w:rsidRPr="008B3DDE">
        <w:rPr>
          <w:rFonts w:ascii="Times New Roman" w:eastAsia="Times New Roman" w:hAnsi="Times New Roman" w:cs="Times New Roman"/>
          <w:sz w:val="24"/>
          <w:szCs w:val="24"/>
        </w:rPr>
        <w:br/>
      </w:r>
      <w:r w:rsidR="008F10D6" w:rsidRPr="008B3DDE">
        <w:rPr>
          <w:rFonts w:ascii="Times New Roman" w:eastAsia="Times New Roman" w:hAnsi="Times New Roman" w:cs="Times New Roman"/>
          <w:sz w:val="24"/>
          <w:szCs w:val="24"/>
        </w:rPr>
        <w:t>La variable dependiente tomada es la cantidad de estudiantes matriculados.</w:t>
      </w:r>
      <w:r w:rsidR="008F10D6" w:rsidRPr="008B3DDE">
        <w:rPr>
          <w:rFonts w:ascii="Times New Roman" w:eastAsia="Times New Roman" w:hAnsi="Times New Roman" w:cs="Times New Roman"/>
          <w:sz w:val="24"/>
          <w:szCs w:val="24"/>
        </w:rPr>
        <w:br/>
        <w:t xml:space="preserve">Los datos son divididos </w:t>
      </w:r>
      <w:r w:rsidR="00B3716D" w:rsidRPr="008B3DDE">
        <w:rPr>
          <w:rFonts w:ascii="Times New Roman" w:eastAsia="Times New Roman" w:hAnsi="Times New Roman" w:cs="Times New Roman"/>
          <w:sz w:val="24"/>
          <w:szCs w:val="24"/>
        </w:rPr>
        <w:t>en dos grupos principales: Entrenamiento (80%) y prueba (20%)</w:t>
      </w:r>
    </w:p>
    <w:p w14:paraId="6AFC87A9" w14:textId="77777777" w:rsidR="003774F4" w:rsidRPr="008B3DDE" w:rsidRDefault="00000000" w:rsidP="00BB33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03AD9A">
          <v:rect id="_x0000_i1030" style="width:0;height:1.5pt" o:hralign="center" o:hrstd="t" o:hr="t" fillcolor="#a0a0a0" stroked="f"/>
        </w:pict>
      </w:r>
    </w:p>
    <w:p w14:paraId="740A2364" w14:textId="60D8748F" w:rsidR="00BB3301" w:rsidRPr="008B3DDE" w:rsidRDefault="00BB3301" w:rsidP="00BB3301">
      <w:pPr>
        <w:spacing w:after="0" w:line="240" w:lineRule="auto"/>
        <w:rPr>
          <w:rFonts w:ascii="Times New Roman" w:eastAsia="Times New Roman" w:hAnsi="Times New Roman" w:cs="Times New Roman"/>
          <w:sz w:val="24"/>
          <w:szCs w:val="24"/>
        </w:rPr>
      </w:pPr>
    </w:p>
    <w:p w14:paraId="5208CBA4" w14:textId="77777777" w:rsidR="005B3C09" w:rsidRDefault="005B3C09" w:rsidP="005B3C09">
      <w:pPr>
        <w:spacing w:after="0" w:line="240" w:lineRule="auto"/>
        <w:rPr>
          <w:rFonts w:ascii="Times New Roman" w:eastAsia="Times New Roman" w:hAnsi="Times New Roman" w:cs="Times New Roman"/>
          <w:b/>
          <w:bCs/>
          <w:sz w:val="36"/>
          <w:szCs w:val="36"/>
        </w:rPr>
      </w:pPr>
      <w:r w:rsidRPr="005B3C09">
        <w:rPr>
          <w:rFonts w:ascii="Times New Roman" w:eastAsia="Times New Roman" w:hAnsi="Times New Roman" w:cs="Times New Roman"/>
          <w:b/>
          <w:bCs/>
          <w:sz w:val="36"/>
          <w:szCs w:val="36"/>
        </w:rPr>
        <w:t>5. Evaluación del Modelo</w:t>
      </w:r>
    </w:p>
    <w:p w14:paraId="0B1F5B9B" w14:textId="77777777" w:rsidR="003774F4" w:rsidRDefault="003774F4" w:rsidP="005B3C09">
      <w:pPr>
        <w:spacing w:after="0" w:line="240" w:lineRule="auto"/>
        <w:rPr>
          <w:rFonts w:ascii="Times New Roman" w:eastAsia="Times New Roman" w:hAnsi="Times New Roman" w:cs="Times New Roman"/>
          <w:b/>
          <w:bCs/>
          <w:sz w:val="36"/>
          <w:szCs w:val="36"/>
        </w:rPr>
      </w:pPr>
    </w:p>
    <w:p w14:paraId="1383F913" w14:textId="77777777" w:rsidR="003774F4" w:rsidRPr="005B3C09" w:rsidRDefault="003774F4" w:rsidP="005B3C09">
      <w:pPr>
        <w:spacing w:after="0" w:line="240" w:lineRule="auto"/>
        <w:rPr>
          <w:rFonts w:ascii="Times New Roman" w:eastAsia="Times New Roman" w:hAnsi="Times New Roman" w:cs="Times New Roman"/>
          <w:b/>
          <w:bCs/>
          <w:sz w:val="36"/>
          <w:szCs w:val="36"/>
        </w:rPr>
      </w:pPr>
    </w:p>
    <w:p w14:paraId="681F5222" w14:textId="090810E3" w:rsidR="00353182" w:rsidRPr="00353182" w:rsidRDefault="005B3C09" w:rsidP="00D52425">
      <w:pPr>
        <w:pStyle w:val="Prrafodelista"/>
        <w:numPr>
          <w:ilvl w:val="0"/>
          <w:numId w:val="13"/>
        </w:numPr>
        <w:spacing w:after="0" w:line="240" w:lineRule="auto"/>
        <w:rPr>
          <w:rFonts w:ascii="Times New Roman" w:eastAsia="Times New Roman" w:hAnsi="Times New Roman" w:cs="Times New Roman"/>
          <w:b/>
          <w:bCs/>
          <w:sz w:val="24"/>
          <w:szCs w:val="24"/>
        </w:rPr>
      </w:pPr>
      <w:r w:rsidRPr="00353182">
        <w:rPr>
          <w:rFonts w:ascii="Times New Roman" w:eastAsia="Times New Roman" w:hAnsi="Times New Roman" w:cs="Times New Roman"/>
          <w:b/>
          <w:bCs/>
          <w:sz w:val="24"/>
          <w:szCs w:val="24"/>
        </w:rPr>
        <w:t>Métricas utilizadas:</w:t>
      </w:r>
      <w:r w:rsidR="00353182" w:rsidRPr="00353182">
        <w:rPr>
          <w:rFonts w:ascii="Times New Roman" w:eastAsia="Times New Roman" w:hAnsi="Times New Roman" w:cs="Times New Roman"/>
          <w:b/>
          <w:bCs/>
          <w:sz w:val="24"/>
          <w:szCs w:val="24"/>
        </w:rPr>
        <w:t xml:space="preserve"> </w:t>
      </w:r>
    </w:p>
    <w:p w14:paraId="367929B8" w14:textId="73539245" w:rsidR="005B3C09" w:rsidRDefault="005B3C09" w:rsidP="00353182">
      <w:pPr>
        <w:pStyle w:val="Prrafodelista"/>
        <w:spacing w:after="0" w:line="240" w:lineRule="auto"/>
        <w:rPr>
          <w:rFonts w:ascii="Times New Roman" w:eastAsia="Times New Roman" w:hAnsi="Times New Roman" w:cs="Times New Roman"/>
          <w:sz w:val="24"/>
          <w:szCs w:val="24"/>
        </w:rPr>
      </w:pPr>
      <w:r w:rsidRPr="00353182">
        <w:rPr>
          <w:rFonts w:ascii="Times New Roman" w:eastAsia="Times New Roman" w:hAnsi="Times New Roman" w:cs="Times New Roman"/>
          <w:sz w:val="24"/>
          <w:szCs w:val="24"/>
        </w:rPr>
        <w:t>Para evaluar el desempeño del modelo se emplearon métricas de regresión, dado que la variable objetivo corresponde al número de estudiantes matriculados. En particular, se calcularon:</w:t>
      </w:r>
    </w:p>
    <w:p w14:paraId="380A487B" w14:textId="77777777" w:rsidR="00353182" w:rsidRPr="00353182" w:rsidRDefault="00353182" w:rsidP="00353182">
      <w:pPr>
        <w:pStyle w:val="Prrafodelista"/>
        <w:spacing w:after="0" w:line="240" w:lineRule="auto"/>
        <w:rPr>
          <w:rFonts w:ascii="Times New Roman" w:eastAsia="Times New Roman" w:hAnsi="Times New Roman" w:cs="Times New Roman"/>
          <w:sz w:val="24"/>
          <w:szCs w:val="24"/>
        </w:rPr>
      </w:pPr>
    </w:p>
    <w:p w14:paraId="61425B32" w14:textId="77777777" w:rsidR="005B3C09" w:rsidRPr="005B3C09" w:rsidRDefault="005B3C09" w:rsidP="005B3C09">
      <w:pPr>
        <w:numPr>
          <w:ilvl w:val="0"/>
          <w:numId w:val="12"/>
        </w:numPr>
        <w:spacing w:after="0" w:line="240" w:lineRule="auto"/>
        <w:rPr>
          <w:rFonts w:ascii="Times New Roman" w:eastAsia="Times New Roman" w:hAnsi="Times New Roman" w:cs="Times New Roman"/>
          <w:sz w:val="24"/>
          <w:szCs w:val="24"/>
        </w:rPr>
      </w:pPr>
      <w:r w:rsidRPr="005B3C09">
        <w:rPr>
          <w:rFonts w:ascii="Times New Roman" w:eastAsia="Times New Roman" w:hAnsi="Times New Roman" w:cs="Times New Roman"/>
          <w:sz w:val="24"/>
          <w:szCs w:val="24"/>
        </w:rPr>
        <w:t>Error Absoluto Medio (MAE): mide la diferencia promedio en valores absolutos entre las predicciones y los valores reales.</w:t>
      </w:r>
    </w:p>
    <w:p w14:paraId="49B187D2" w14:textId="77777777" w:rsidR="005B3C09" w:rsidRPr="005B3C09" w:rsidRDefault="005B3C09" w:rsidP="005B3C09">
      <w:pPr>
        <w:numPr>
          <w:ilvl w:val="0"/>
          <w:numId w:val="12"/>
        </w:numPr>
        <w:spacing w:after="0" w:line="240" w:lineRule="auto"/>
        <w:rPr>
          <w:rFonts w:ascii="Times New Roman" w:eastAsia="Times New Roman" w:hAnsi="Times New Roman" w:cs="Times New Roman"/>
          <w:sz w:val="24"/>
          <w:szCs w:val="24"/>
        </w:rPr>
      </w:pPr>
      <w:r w:rsidRPr="005B3C09">
        <w:rPr>
          <w:rFonts w:ascii="Times New Roman" w:eastAsia="Times New Roman" w:hAnsi="Times New Roman" w:cs="Times New Roman"/>
          <w:sz w:val="24"/>
          <w:szCs w:val="24"/>
        </w:rPr>
        <w:lastRenderedPageBreak/>
        <w:t>Error Cuadrático Medio (MSE): penaliza con mayor peso los errores grandes, lo que permite identificar desviaciones significativas.</w:t>
      </w:r>
    </w:p>
    <w:p w14:paraId="3AB46A64" w14:textId="77777777" w:rsidR="005B3C09" w:rsidRPr="005B3C09" w:rsidRDefault="005B3C09" w:rsidP="005B3C09">
      <w:pPr>
        <w:numPr>
          <w:ilvl w:val="0"/>
          <w:numId w:val="12"/>
        </w:numPr>
        <w:spacing w:after="0" w:line="240" w:lineRule="auto"/>
        <w:rPr>
          <w:rFonts w:ascii="Times New Roman" w:eastAsia="Times New Roman" w:hAnsi="Times New Roman" w:cs="Times New Roman"/>
          <w:sz w:val="24"/>
          <w:szCs w:val="24"/>
        </w:rPr>
      </w:pPr>
      <w:r w:rsidRPr="005B3C09">
        <w:rPr>
          <w:rFonts w:ascii="Times New Roman" w:eastAsia="Times New Roman" w:hAnsi="Times New Roman" w:cs="Times New Roman"/>
          <w:sz w:val="24"/>
          <w:szCs w:val="24"/>
        </w:rPr>
        <w:t>Raíz del Error Cuadrático Medio (RMSE): facilita la interpretación del MSE al expresarlo en las mismas unidades que la variable objetivo (estudiantes).</w:t>
      </w:r>
    </w:p>
    <w:p w14:paraId="366255C5" w14:textId="77777777" w:rsidR="005B3C09" w:rsidRPr="005B3C09" w:rsidRDefault="005B3C09" w:rsidP="005B3C09">
      <w:pPr>
        <w:numPr>
          <w:ilvl w:val="0"/>
          <w:numId w:val="12"/>
        </w:numPr>
        <w:spacing w:after="0" w:line="240" w:lineRule="auto"/>
        <w:rPr>
          <w:rFonts w:ascii="Times New Roman" w:eastAsia="Times New Roman" w:hAnsi="Times New Roman" w:cs="Times New Roman"/>
          <w:sz w:val="24"/>
          <w:szCs w:val="24"/>
        </w:rPr>
      </w:pPr>
      <w:r w:rsidRPr="005B3C09">
        <w:rPr>
          <w:rFonts w:ascii="Times New Roman" w:eastAsia="Times New Roman" w:hAnsi="Times New Roman" w:cs="Times New Roman"/>
          <w:sz w:val="24"/>
          <w:szCs w:val="24"/>
        </w:rPr>
        <w:t>Coeficiente de Determinación (R²): mide la proporción de la varianza explicada por el modelo, donde valores cercanos a 1 indican un mayor ajuste.</w:t>
      </w:r>
    </w:p>
    <w:p w14:paraId="02FE3F15" w14:textId="77777777" w:rsidR="005B3C09" w:rsidRPr="008B3DDE" w:rsidRDefault="005B3C09" w:rsidP="005B3C09">
      <w:pPr>
        <w:spacing w:after="0" w:line="240" w:lineRule="auto"/>
        <w:rPr>
          <w:rFonts w:ascii="Times New Roman" w:eastAsia="Times New Roman" w:hAnsi="Times New Roman" w:cs="Times New Roman"/>
          <w:b/>
          <w:bCs/>
          <w:sz w:val="24"/>
          <w:szCs w:val="24"/>
        </w:rPr>
      </w:pPr>
    </w:p>
    <w:p w14:paraId="75813F6E" w14:textId="073DC7BA" w:rsidR="005B3C09" w:rsidRPr="00353182" w:rsidRDefault="005B3C09" w:rsidP="006229BD">
      <w:pPr>
        <w:pStyle w:val="Prrafodelista"/>
        <w:numPr>
          <w:ilvl w:val="0"/>
          <w:numId w:val="13"/>
        </w:numPr>
        <w:spacing w:after="0" w:line="240" w:lineRule="auto"/>
        <w:rPr>
          <w:rFonts w:ascii="Times New Roman" w:eastAsia="Times New Roman" w:hAnsi="Times New Roman" w:cs="Times New Roman"/>
          <w:sz w:val="24"/>
          <w:szCs w:val="24"/>
        </w:rPr>
      </w:pPr>
      <w:r w:rsidRPr="00353182">
        <w:rPr>
          <w:rFonts w:ascii="Times New Roman" w:eastAsia="Times New Roman" w:hAnsi="Times New Roman" w:cs="Times New Roman"/>
          <w:b/>
          <w:bCs/>
          <w:sz w:val="24"/>
          <w:szCs w:val="24"/>
        </w:rPr>
        <w:t>Resultados obtenidos:</w:t>
      </w:r>
      <w:r w:rsidRPr="00353182">
        <w:rPr>
          <w:rFonts w:ascii="Times New Roman" w:eastAsia="Times New Roman" w:hAnsi="Times New Roman" w:cs="Times New Roman"/>
          <w:sz w:val="24"/>
          <w:szCs w:val="24"/>
        </w:rPr>
        <w:br/>
        <w:t xml:space="preserve">El modelo entrenado con </w:t>
      </w:r>
      <w:proofErr w:type="spellStart"/>
      <w:r w:rsidRPr="00353182">
        <w:rPr>
          <w:rFonts w:ascii="Times New Roman" w:eastAsia="Times New Roman" w:hAnsi="Times New Roman" w:cs="Times New Roman"/>
          <w:sz w:val="24"/>
          <w:szCs w:val="24"/>
        </w:rPr>
        <w:t>Random</w:t>
      </w:r>
      <w:proofErr w:type="spellEnd"/>
      <w:r w:rsidRPr="00353182">
        <w:rPr>
          <w:rFonts w:ascii="Times New Roman" w:eastAsia="Times New Roman" w:hAnsi="Times New Roman" w:cs="Times New Roman"/>
          <w:sz w:val="24"/>
          <w:szCs w:val="24"/>
        </w:rPr>
        <w:t xml:space="preserve"> Forest </w:t>
      </w:r>
      <w:proofErr w:type="spellStart"/>
      <w:r w:rsidRPr="00353182">
        <w:rPr>
          <w:rFonts w:ascii="Times New Roman" w:eastAsia="Times New Roman" w:hAnsi="Times New Roman" w:cs="Times New Roman"/>
          <w:sz w:val="24"/>
          <w:szCs w:val="24"/>
        </w:rPr>
        <w:t>Regressor</w:t>
      </w:r>
      <w:proofErr w:type="spellEnd"/>
      <w:r w:rsidRPr="00353182">
        <w:rPr>
          <w:rFonts w:ascii="Times New Roman" w:eastAsia="Times New Roman" w:hAnsi="Times New Roman" w:cs="Times New Roman"/>
          <w:sz w:val="24"/>
          <w:szCs w:val="24"/>
        </w:rPr>
        <w:t xml:space="preserve"> arrojó los siguientes resultados al evaluarse sobre el conjunto de prueba:</w:t>
      </w:r>
    </w:p>
    <w:p w14:paraId="7B6C5C55" w14:textId="77777777" w:rsidR="004C568B" w:rsidRPr="008B3DDE" w:rsidRDefault="004C568B" w:rsidP="004C568B">
      <w:pPr>
        <w:pStyle w:val="Prrafodelista"/>
        <w:spacing w:after="0" w:line="240" w:lineRule="auto"/>
        <w:rPr>
          <w:rFonts w:ascii="Times New Roman" w:eastAsia="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4520"/>
        <w:gridCol w:w="3588"/>
      </w:tblGrid>
      <w:tr w:rsidR="004C568B" w:rsidRPr="008B3DDE" w14:paraId="7075FE6D" w14:textId="77777777" w:rsidTr="004C568B">
        <w:tc>
          <w:tcPr>
            <w:tcW w:w="4520" w:type="dxa"/>
          </w:tcPr>
          <w:p w14:paraId="12A25DD3" w14:textId="14EFE343" w:rsidR="004C568B" w:rsidRPr="008B3DDE" w:rsidRDefault="004C568B" w:rsidP="004C568B">
            <w:pPr>
              <w:pStyle w:val="Prrafodelista"/>
              <w:ind w:left="0"/>
              <w:rPr>
                <w:rFonts w:ascii="Times New Roman" w:eastAsia="Times New Roman" w:hAnsi="Times New Roman" w:cs="Times New Roman"/>
                <w:b/>
                <w:bCs/>
                <w:sz w:val="24"/>
                <w:szCs w:val="24"/>
              </w:rPr>
            </w:pPr>
            <w:r w:rsidRPr="008B3DDE">
              <w:rPr>
                <w:rFonts w:ascii="Times New Roman" w:eastAsia="Times New Roman" w:hAnsi="Times New Roman" w:cs="Times New Roman"/>
                <w:b/>
                <w:bCs/>
                <w:sz w:val="24"/>
                <w:szCs w:val="24"/>
              </w:rPr>
              <w:t>MÉTRICA</w:t>
            </w:r>
          </w:p>
        </w:tc>
        <w:tc>
          <w:tcPr>
            <w:tcW w:w="3588" w:type="dxa"/>
          </w:tcPr>
          <w:p w14:paraId="79F6144E" w14:textId="106ED7C9" w:rsidR="004C568B" w:rsidRPr="008B3DDE" w:rsidRDefault="004C568B" w:rsidP="004C568B">
            <w:pPr>
              <w:pStyle w:val="Prrafodelista"/>
              <w:ind w:left="0"/>
              <w:rPr>
                <w:rFonts w:ascii="Times New Roman" w:eastAsia="Times New Roman" w:hAnsi="Times New Roman" w:cs="Times New Roman"/>
                <w:b/>
                <w:bCs/>
                <w:sz w:val="24"/>
                <w:szCs w:val="24"/>
              </w:rPr>
            </w:pPr>
            <w:r w:rsidRPr="008B3DDE">
              <w:rPr>
                <w:rFonts w:ascii="Times New Roman" w:eastAsia="Times New Roman" w:hAnsi="Times New Roman" w:cs="Times New Roman"/>
                <w:b/>
                <w:bCs/>
                <w:sz w:val="24"/>
                <w:szCs w:val="24"/>
              </w:rPr>
              <w:t>VALOR OBTENIDO</w:t>
            </w:r>
          </w:p>
        </w:tc>
      </w:tr>
      <w:tr w:rsidR="004C568B" w:rsidRPr="008B3DDE" w14:paraId="56E776E5" w14:textId="77777777" w:rsidTr="004C568B">
        <w:tc>
          <w:tcPr>
            <w:tcW w:w="4520" w:type="dxa"/>
          </w:tcPr>
          <w:p w14:paraId="79AE92CE" w14:textId="06AD752D" w:rsidR="004C568B" w:rsidRPr="008B3DDE" w:rsidRDefault="004C568B" w:rsidP="004C568B">
            <w:pPr>
              <w:pStyle w:val="Prrafodelista"/>
              <w:ind w:left="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Error Absoluto Medio (MAE)</w:t>
            </w:r>
          </w:p>
        </w:tc>
        <w:tc>
          <w:tcPr>
            <w:tcW w:w="3588" w:type="dxa"/>
          </w:tcPr>
          <w:p w14:paraId="3942E8BD" w14:textId="337B6E18" w:rsidR="004C568B" w:rsidRPr="008B3DDE" w:rsidRDefault="00353182" w:rsidP="004C568B">
            <w:pPr>
              <w:pStyle w:val="Prrafodelista"/>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58.38 </w:t>
            </w:r>
          </w:p>
        </w:tc>
      </w:tr>
      <w:tr w:rsidR="004C568B" w:rsidRPr="008B3DDE" w14:paraId="4AC08897" w14:textId="77777777" w:rsidTr="004C568B">
        <w:tc>
          <w:tcPr>
            <w:tcW w:w="4520" w:type="dxa"/>
          </w:tcPr>
          <w:p w14:paraId="08C92009" w14:textId="0436F968" w:rsidR="004C568B" w:rsidRPr="008B3DDE" w:rsidRDefault="004C568B" w:rsidP="004C568B">
            <w:pPr>
              <w:pStyle w:val="Prrafodelista"/>
              <w:ind w:left="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Error Cuadrático Medio (MSE)</w:t>
            </w:r>
          </w:p>
        </w:tc>
        <w:tc>
          <w:tcPr>
            <w:tcW w:w="3588" w:type="dxa"/>
          </w:tcPr>
          <w:p w14:paraId="26DEC1E0" w14:textId="442E5596" w:rsidR="004C568B" w:rsidRPr="008B3DDE" w:rsidRDefault="00353182" w:rsidP="004C568B">
            <w:pPr>
              <w:pStyle w:val="Prrafodelista"/>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23550.012</w:t>
            </w:r>
          </w:p>
        </w:tc>
      </w:tr>
      <w:tr w:rsidR="004C568B" w:rsidRPr="008B3DDE" w14:paraId="202D6DB1" w14:textId="77777777" w:rsidTr="004C568B">
        <w:tc>
          <w:tcPr>
            <w:tcW w:w="4520" w:type="dxa"/>
          </w:tcPr>
          <w:p w14:paraId="5744D701" w14:textId="4155D591" w:rsidR="004C568B" w:rsidRPr="008B3DDE" w:rsidRDefault="004C568B" w:rsidP="004C568B">
            <w:pPr>
              <w:pStyle w:val="Prrafodelista"/>
              <w:ind w:left="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Raíz del Error Cuadrático Medio (RMSE)</w:t>
            </w:r>
          </w:p>
        </w:tc>
        <w:tc>
          <w:tcPr>
            <w:tcW w:w="3588" w:type="dxa"/>
          </w:tcPr>
          <w:p w14:paraId="06F92C84" w14:textId="5461BA21" w:rsidR="004C568B" w:rsidRPr="008B3DDE" w:rsidRDefault="00353182" w:rsidP="004C568B">
            <w:pPr>
              <w:pStyle w:val="Prrafodelista"/>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153.46</w:t>
            </w:r>
          </w:p>
        </w:tc>
      </w:tr>
      <w:tr w:rsidR="004C568B" w:rsidRPr="008B3DDE" w14:paraId="6A5A6DC8" w14:textId="77777777" w:rsidTr="004C568B">
        <w:tc>
          <w:tcPr>
            <w:tcW w:w="4520" w:type="dxa"/>
          </w:tcPr>
          <w:p w14:paraId="52AB7E88" w14:textId="4FA4795B" w:rsidR="004C568B" w:rsidRPr="008B3DDE" w:rsidRDefault="004C568B" w:rsidP="004C568B">
            <w:pPr>
              <w:pStyle w:val="Prrafodelista"/>
              <w:ind w:left="0"/>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Coeficiente de Determinación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w:r w:rsidRPr="008B3DDE">
              <w:rPr>
                <w:rFonts w:ascii="Times New Roman" w:eastAsia="Times New Roman" w:hAnsi="Times New Roman" w:cs="Times New Roman"/>
                <w:sz w:val="24"/>
                <w:szCs w:val="24"/>
              </w:rPr>
              <w:t>)</w:t>
            </w:r>
          </w:p>
        </w:tc>
        <w:tc>
          <w:tcPr>
            <w:tcW w:w="3588" w:type="dxa"/>
          </w:tcPr>
          <w:p w14:paraId="1821F902" w14:textId="1990A15E" w:rsidR="004C568B" w:rsidRPr="008B3DDE" w:rsidRDefault="00353182" w:rsidP="004C568B">
            <w:pPr>
              <w:pStyle w:val="Prrafodelista"/>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0.9436</w:t>
            </w:r>
          </w:p>
        </w:tc>
      </w:tr>
    </w:tbl>
    <w:p w14:paraId="4E643FCF" w14:textId="77777777" w:rsidR="004C568B" w:rsidRPr="008B3DDE" w:rsidRDefault="004C568B" w:rsidP="004C568B">
      <w:pPr>
        <w:pStyle w:val="Prrafodelista"/>
        <w:spacing w:after="0" w:line="240" w:lineRule="auto"/>
        <w:rPr>
          <w:rFonts w:ascii="Times New Roman" w:eastAsia="Times New Roman" w:hAnsi="Times New Roman" w:cs="Times New Roman"/>
          <w:sz w:val="24"/>
          <w:szCs w:val="24"/>
        </w:rPr>
      </w:pPr>
    </w:p>
    <w:p w14:paraId="2DB714D0" w14:textId="77777777" w:rsidR="004C568B" w:rsidRPr="008B3DDE" w:rsidRDefault="004C568B" w:rsidP="004C568B">
      <w:pPr>
        <w:pStyle w:val="Prrafodelista"/>
        <w:spacing w:after="0" w:line="240" w:lineRule="auto"/>
        <w:rPr>
          <w:rFonts w:ascii="Times New Roman" w:eastAsia="Times New Roman" w:hAnsi="Times New Roman" w:cs="Times New Roman"/>
          <w:sz w:val="24"/>
          <w:szCs w:val="24"/>
        </w:rPr>
      </w:pPr>
    </w:p>
    <w:p w14:paraId="1095866C" w14:textId="4B74E335" w:rsidR="005B3C09" w:rsidRPr="00353182" w:rsidRDefault="005B3C09" w:rsidP="00397091">
      <w:pPr>
        <w:pStyle w:val="Prrafodelista"/>
        <w:numPr>
          <w:ilvl w:val="0"/>
          <w:numId w:val="14"/>
        </w:numPr>
        <w:spacing w:after="0" w:line="240" w:lineRule="auto"/>
        <w:rPr>
          <w:rFonts w:ascii="Times New Roman" w:eastAsia="Times New Roman" w:hAnsi="Times New Roman" w:cs="Times New Roman"/>
          <w:sz w:val="24"/>
          <w:szCs w:val="24"/>
        </w:rPr>
      </w:pPr>
      <w:r w:rsidRPr="00353182">
        <w:rPr>
          <w:rFonts w:ascii="Times New Roman" w:eastAsia="Times New Roman" w:hAnsi="Times New Roman" w:cs="Times New Roman"/>
          <w:b/>
          <w:bCs/>
          <w:sz w:val="24"/>
          <w:szCs w:val="24"/>
        </w:rPr>
        <w:t>Comparación entre modelos:</w:t>
      </w:r>
      <w:r w:rsidRPr="00353182">
        <w:rPr>
          <w:rFonts w:ascii="Times New Roman" w:eastAsia="Times New Roman" w:hAnsi="Times New Roman" w:cs="Times New Roman"/>
          <w:sz w:val="24"/>
          <w:szCs w:val="24"/>
        </w:rPr>
        <w:br/>
        <w:t xml:space="preserve">Aunque el enfoque inicial incluyó la posibilidad de probar múltiples algoritmos, en esta fase se implementó principalmente el </w:t>
      </w:r>
      <w:proofErr w:type="spellStart"/>
      <w:r w:rsidRPr="00353182">
        <w:rPr>
          <w:rFonts w:ascii="Times New Roman" w:eastAsia="Times New Roman" w:hAnsi="Times New Roman" w:cs="Times New Roman"/>
          <w:sz w:val="24"/>
          <w:szCs w:val="24"/>
        </w:rPr>
        <w:t>Random</w:t>
      </w:r>
      <w:proofErr w:type="spellEnd"/>
      <w:r w:rsidRPr="00353182">
        <w:rPr>
          <w:rFonts w:ascii="Times New Roman" w:eastAsia="Times New Roman" w:hAnsi="Times New Roman" w:cs="Times New Roman"/>
          <w:sz w:val="24"/>
          <w:szCs w:val="24"/>
        </w:rPr>
        <w:t xml:space="preserve"> Forest </w:t>
      </w:r>
      <w:proofErr w:type="spellStart"/>
      <w:r w:rsidRPr="00353182">
        <w:rPr>
          <w:rFonts w:ascii="Times New Roman" w:eastAsia="Times New Roman" w:hAnsi="Times New Roman" w:cs="Times New Roman"/>
          <w:sz w:val="24"/>
          <w:szCs w:val="24"/>
        </w:rPr>
        <w:t>Regressor</w:t>
      </w:r>
      <w:proofErr w:type="spellEnd"/>
      <w:r w:rsidRPr="00353182">
        <w:rPr>
          <w:rFonts w:ascii="Times New Roman" w:eastAsia="Times New Roman" w:hAnsi="Times New Roman" w:cs="Times New Roman"/>
          <w:sz w:val="24"/>
          <w:szCs w:val="24"/>
        </w:rPr>
        <w:t>, el cual mostró un buen rendimiento en términos de precisión y robustez frente a datos con alta dimensionalidad. Este algoritmo resultó adecuado debido a su capacidad de reducir el sobreajuste mediante la combinación de múltiples árboles de decisión y su habilidad para capturar relaciones no lineales entre las variables.</w:t>
      </w:r>
    </w:p>
    <w:p w14:paraId="044C32FC" w14:textId="77777777" w:rsidR="004C568B" w:rsidRPr="008B3DDE" w:rsidRDefault="004C568B" w:rsidP="004C568B">
      <w:pPr>
        <w:pStyle w:val="Prrafodelista"/>
        <w:spacing w:after="0" w:line="240" w:lineRule="auto"/>
        <w:rPr>
          <w:rFonts w:ascii="Times New Roman" w:eastAsia="Times New Roman" w:hAnsi="Times New Roman" w:cs="Times New Roman"/>
          <w:sz w:val="24"/>
          <w:szCs w:val="24"/>
        </w:rPr>
      </w:pPr>
    </w:p>
    <w:p w14:paraId="4887C34E" w14:textId="77777777" w:rsidR="00BB3301" w:rsidRDefault="00000000" w:rsidP="00BB33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27AD89">
          <v:rect id="_x0000_i1031" style="width:0;height:1.5pt" o:hralign="center" o:bullet="t" o:hrstd="t" o:hr="t" fillcolor="#a0a0a0" stroked="f"/>
        </w:pict>
      </w:r>
    </w:p>
    <w:p w14:paraId="6E00D131" w14:textId="77777777" w:rsidR="00353182" w:rsidRPr="008B3DDE" w:rsidRDefault="00353182" w:rsidP="00BB3301">
      <w:pPr>
        <w:spacing w:after="0" w:line="240" w:lineRule="auto"/>
        <w:rPr>
          <w:rFonts w:ascii="Times New Roman" w:eastAsia="Times New Roman" w:hAnsi="Times New Roman" w:cs="Times New Roman"/>
          <w:sz w:val="24"/>
          <w:szCs w:val="24"/>
        </w:rPr>
      </w:pPr>
    </w:p>
    <w:p w14:paraId="50FACC81" w14:textId="77777777" w:rsidR="004C568B" w:rsidRPr="008B3DDE" w:rsidRDefault="004C568B" w:rsidP="004C568B">
      <w:pPr>
        <w:spacing w:after="0" w:line="240" w:lineRule="auto"/>
        <w:rPr>
          <w:rFonts w:ascii="Times New Roman" w:eastAsia="Times New Roman" w:hAnsi="Times New Roman" w:cs="Times New Roman"/>
          <w:b/>
          <w:bCs/>
          <w:sz w:val="24"/>
          <w:szCs w:val="24"/>
        </w:rPr>
      </w:pPr>
      <w:r w:rsidRPr="004C568B">
        <w:rPr>
          <w:rFonts w:ascii="Times New Roman" w:eastAsia="Times New Roman" w:hAnsi="Times New Roman" w:cs="Times New Roman"/>
          <w:b/>
          <w:bCs/>
          <w:sz w:val="24"/>
          <w:szCs w:val="24"/>
        </w:rPr>
        <w:t>6. Despliegue y Comunicación de Resultados</w:t>
      </w:r>
    </w:p>
    <w:p w14:paraId="3B3FDE61" w14:textId="77777777" w:rsidR="00A840E8" w:rsidRPr="004C568B" w:rsidRDefault="00A840E8" w:rsidP="004C568B">
      <w:pPr>
        <w:spacing w:after="0" w:line="240" w:lineRule="auto"/>
        <w:rPr>
          <w:rFonts w:ascii="Times New Roman" w:eastAsia="Times New Roman" w:hAnsi="Times New Roman" w:cs="Times New Roman"/>
          <w:b/>
          <w:bCs/>
          <w:sz w:val="24"/>
          <w:szCs w:val="24"/>
        </w:rPr>
      </w:pPr>
    </w:p>
    <w:p w14:paraId="408449CE" w14:textId="63DC1AA9" w:rsidR="004C568B" w:rsidRPr="008B3DDE" w:rsidRDefault="004C568B" w:rsidP="00A840E8">
      <w:pPr>
        <w:pStyle w:val="Prrafodelista"/>
        <w:numPr>
          <w:ilvl w:val="0"/>
          <w:numId w:val="14"/>
        </w:numPr>
        <w:spacing w:after="0"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Aplicación práctica:</w:t>
      </w:r>
      <w:r w:rsidRPr="008B3DDE">
        <w:rPr>
          <w:rFonts w:ascii="Times New Roman" w:eastAsia="Times New Roman" w:hAnsi="Times New Roman" w:cs="Times New Roman"/>
          <w:sz w:val="24"/>
          <w:szCs w:val="24"/>
        </w:rPr>
        <w:br/>
        <w:t xml:space="preserve">El modelo predictivo desarrollado con </w:t>
      </w:r>
      <w:proofErr w:type="spellStart"/>
      <w:r w:rsidRPr="008B3DDE">
        <w:rPr>
          <w:rFonts w:ascii="Times New Roman" w:eastAsia="Times New Roman" w:hAnsi="Times New Roman" w:cs="Times New Roman"/>
          <w:sz w:val="24"/>
          <w:szCs w:val="24"/>
        </w:rPr>
        <w:t>Random</w:t>
      </w:r>
      <w:proofErr w:type="spellEnd"/>
      <w:r w:rsidRPr="008B3DDE">
        <w:rPr>
          <w:rFonts w:ascii="Times New Roman" w:eastAsia="Times New Roman" w:hAnsi="Times New Roman" w:cs="Times New Roman"/>
          <w:sz w:val="24"/>
          <w:szCs w:val="24"/>
        </w:rPr>
        <w:t xml:space="preserve"> Forest </w:t>
      </w:r>
      <w:proofErr w:type="spellStart"/>
      <w:r w:rsidRPr="008B3DDE">
        <w:rPr>
          <w:rFonts w:ascii="Times New Roman" w:eastAsia="Times New Roman" w:hAnsi="Times New Roman" w:cs="Times New Roman"/>
          <w:sz w:val="24"/>
          <w:szCs w:val="24"/>
        </w:rPr>
        <w:t>Regressor</w:t>
      </w:r>
      <w:proofErr w:type="spellEnd"/>
      <w:r w:rsidRPr="008B3DDE">
        <w:rPr>
          <w:rFonts w:ascii="Times New Roman" w:eastAsia="Times New Roman" w:hAnsi="Times New Roman" w:cs="Times New Roman"/>
          <w:sz w:val="24"/>
          <w:szCs w:val="24"/>
        </w:rPr>
        <w:t xml:space="preserve"> fue implementado de manera experimental en un entorno de programación con Python. A través del código, se generaron predicciones específicas para programas y universidades seleccionadas, proyectando el número estimado de estudiantes en periodos futuros. Adicionalmente, se diseñaron visualizaciones que integran el historial de matrículas con los valores predichos, lo cual facilita la interpretación de los resultados. Como paso complementario, se plantea la creación de un </w:t>
      </w:r>
      <w:proofErr w:type="spellStart"/>
      <w:r w:rsidRPr="008B3DDE">
        <w:rPr>
          <w:rFonts w:ascii="Times New Roman" w:eastAsia="Times New Roman" w:hAnsi="Times New Roman" w:cs="Times New Roman"/>
          <w:sz w:val="24"/>
          <w:szCs w:val="24"/>
        </w:rPr>
        <w:t>dashboard</w:t>
      </w:r>
      <w:proofErr w:type="spellEnd"/>
      <w:r w:rsidRPr="008B3DDE">
        <w:rPr>
          <w:rFonts w:ascii="Times New Roman" w:eastAsia="Times New Roman" w:hAnsi="Times New Roman" w:cs="Times New Roman"/>
          <w:sz w:val="24"/>
          <w:szCs w:val="24"/>
        </w:rPr>
        <w:t xml:space="preserve"> interactivo, que permita a directivos de instituciones educativas consultar las proyecciones de matrícula de forma intuitiva y tomar decisiones estratégicas sobre cupos, contratación de docentes e inversión en infraestructura.</w:t>
      </w:r>
    </w:p>
    <w:p w14:paraId="3B666FCF" w14:textId="77777777" w:rsidR="00A840E8" w:rsidRPr="008B3DDE" w:rsidRDefault="00A840E8" w:rsidP="00A840E8">
      <w:pPr>
        <w:pStyle w:val="Prrafodelista"/>
        <w:spacing w:after="0" w:line="240" w:lineRule="auto"/>
        <w:rPr>
          <w:rFonts w:ascii="Times New Roman" w:eastAsia="Times New Roman" w:hAnsi="Times New Roman" w:cs="Times New Roman"/>
          <w:sz w:val="24"/>
          <w:szCs w:val="24"/>
        </w:rPr>
      </w:pPr>
    </w:p>
    <w:p w14:paraId="2A95DAE3" w14:textId="4C9942EF" w:rsidR="00A840E8" w:rsidRDefault="004C568B" w:rsidP="00E812AB">
      <w:pPr>
        <w:pStyle w:val="Prrafodelista"/>
        <w:numPr>
          <w:ilvl w:val="0"/>
          <w:numId w:val="14"/>
        </w:numPr>
        <w:spacing w:after="0" w:line="240" w:lineRule="auto"/>
        <w:rPr>
          <w:rFonts w:ascii="Times New Roman" w:eastAsia="Times New Roman" w:hAnsi="Times New Roman" w:cs="Times New Roman"/>
          <w:sz w:val="24"/>
          <w:szCs w:val="24"/>
        </w:rPr>
      </w:pPr>
      <w:r w:rsidRPr="00353182">
        <w:rPr>
          <w:rFonts w:ascii="Times New Roman" w:eastAsia="Times New Roman" w:hAnsi="Times New Roman" w:cs="Times New Roman"/>
          <w:b/>
          <w:bCs/>
          <w:sz w:val="24"/>
          <w:szCs w:val="24"/>
        </w:rPr>
        <w:t>Conclusiones del proyecto:</w:t>
      </w:r>
      <w:r w:rsidRPr="00353182">
        <w:rPr>
          <w:rFonts w:ascii="Times New Roman" w:eastAsia="Times New Roman" w:hAnsi="Times New Roman" w:cs="Times New Roman"/>
          <w:sz w:val="24"/>
          <w:szCs w:val="24"/>
        </w:rPr>
        <w:br/>
        <w:t xml:space="preserve">El proyecto logró implementar un modelo de Machine </w:t>
      </w:r>
      <w:proofErr w:type="spellStart"/>
      <w:r w:rsidRPr="00353182">
        <w:rPr>
          <w:rFonts w:ascii="Times New Roman" w:eastAsia="Times New Roman" w:hAnsi="Times New Roman" w:cs="Times New Roman"/>
          <w:sz w:val="24"/>
          <w:szCs w:val="24"/>
        </w:rPr>
        <w:t>Learning</w:t>
      </w:r>
      <w:proofErr w:type="spellEnd"/>
      <w:r w:rsidRPr="00353182">
        <w:rPr>
          <w:rFonts w:ascii="Times New Roman" w:eastAsia="Times New Roman" w:hAnsi="Times New Roman" w:cs="Times New Roman"/>
          <w:sz w:val="24"/>
          <w:szCs w:val="24"/>
        </w:rPr>
        <w:t xml:space="preserve"> capaz de predecir la demanda de matrícula en programas de educación superior en Colombia. A través del análisis exploratorio se identificaron patrones relevantes, como la estacionalidad </w:t>
      </w:r>
      <w:r w:rsidRPr="00353182">
        <w:rPr>
          <w:rFonts w:ascii="Times New Roman" w:eastAsia="Times New Roman" w:hAnsi="Times New Roman" w:cs="Times New Roman"/>
          <w:sz w:val="24"/>
          <w:szCs w:val="24"/>
        </w:rPr>
        <w:lastRenderedPageBreak/>
        <w:t>en los semestres y el crecimiento sostenido en áreas tecnológicas y de ingeniería. El modelo alcanzó un buen desempeño (con un R² cercano a 0.9</w:t>
      </w:r>
      <w:r w:rsidR="0050486E">
        <w:rPr>
          <w:rFonts w:ascii="Times New Roman" w:eastAsia="Times New Roman" w:hAnsi="Times New Roman" w:cs="Times New Roman"/>
          <w:sz w:val="24"/>
          <w:szCs w:val="24"/>
        </w:rPr>
        <w:t>4</w:t>
      </w:r>
      <w:r w:rsidRPr="00353182">
        <w:rPr>
          <w:rFonts w:ascii="Times New Roman" w:eastAsia="Times New Roman" w:hAnsi="Times New Roman" w:cs="Times New Roman"/>
          <w:sz w:val="24"/>
          <w:szCs w:val="24"/>
        </w:rPr>
        <w:t xml:space="preserve"> en pruebas iniciales), lo que indica un alto nivel de confiabilidad para la estimación de futuros escenarios de matrícula.</w:t>
      </w:r>
      <w:r w:rsidRPr="00353182">
        <w:rPr>
          <w:rFonts w:ascii="Times New Roman" w:eastAsia="Times New Roman" w:hAnsi="Times New Roman" w:cs="Times New Roman"/>
          <w:sz w:val="24"/>
          <w:szCs w:val="24"/>
        </w:rPr>
        <w:br/>
        <w:t xml:space="preserve">Entre los principales aprendizajes se destaca la importancia de un preprocesamiento riguroso de los datos (codificación de variables categóricas, integración de fuentes históricas y eliminación de redundancias), así como la utilidad de técnicas de visualización para comprender mejor los patrones en los datos. </w:t>
      </w:r>
    </w:p>
    <w:p w14:paraId="0803249F" w14:textId="77777777" w:rsidR="00353182" w:rsidRPr="00353182" w:rsidRDefault="00353182" w:rsidP="00353182">
      <w:pPr>
        <w:spacing w:after="0" w:line="240" w:lineRule="auto"/>
        <w:rPr>
          <w:rFonts w:ascii="Times New Roman" w:eastAsia="Times New Roman" w:hAnsi="Times New Roman" w:cs="Times New Roman"/>
          <w:sz w:val="24"/>
          <w:szCs w:val="24"/>
        </w:rPr>
      </w:pPr>
    </w:p>
    <w:p w14:paraId="3DD92184" w14:textId="77777777" w:rsidR="004C568B" w:rsidRPr="008B3DDE" w:rsidRDefault="004C568B" w:rsidP="00A840E8">
      <w:pPr>
        <w:pStyle w:val="Prrafodelista"/>
        <w:numPr>
          <w:ilvl w:val="0"/>
          <w:numId w:val="14"/>
        </w:numPr>
        <w:spacing w:after="0"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b/>
          <w:bCs/>
          <w:sz w:val="24"/>
          <w:szCs w:val="24"/>
        </w:rPr>
        <w:t>Trabajo futuro:</w:t>
      </w:r>
      <w:r w:rsidRPr="008B3DDE">
        <w:rPr>
          <w:rFonts w:ascii="Times New Roman" w:eastAsia="Times New Roman" w:hAnsi="Times New Roman" w:cs="Times New Roman"/>
          <w:sz w:val="24"/>
          <w:szCs w:val="24"/>
        </w:rPr>
        <w:br/>
        <w:t>Para fortalecer el proyecto y ampliar su alcance, se sugieren las siguientes líneas de mejora:</w:t>
      </w:r>
    </w:p>
    <w:p w14:paraId="4DE78EAF" w14:textId="77777777" w:rsidR="004C568B" w:rsidRPr="004C568B" w:rsidRDefault="004C568B" w:rsidP="004C568B">
      <w:pPr>
        <w:numPr>
          <w:ilvl w:val="0"/>
          <w:numId w:val="15"/>
        </w:numPr>
        <w:spacing w:after="0" w:line="240" w:lineRule="auto"/>
        <w:rPr>
          <w:rFonts w:ascii="Times New Roman" w:eastAsia="Times New Roman" w:hAnsi="Times New Roman" w:cs="Times New Roman"/>
          <w:sz w:val="24"/>
          <w:szCs w:val="24"/>
        </w:rPr>
      </w:pPr>
      <w:r w:rsidRPr="004C568B">
        <w:rPr>
          <w:rFonts w:ascii="Times New Roman" w:eastAsia="Times New Roman" w:hAnsi="Times New Roman" w:cs="Times New Roman"/>
          <w:sz w:val="24"/>
          <w:szCs w:val="24"/>
        </w:rPr>
        <w:t xml:space="preserve">Comparación de algoritmos: Implementar modelos adicionales, como </w:t>
      </w:r>
      <w:proofErr w:type="spellStart"/>
      <w:r w:rsidRPr="004C568B">
        <w:rPr>
          <w:rFonts w:ascii="Times New Roman" w:eastAsia="Times New Roman" w:hAnsi="Times New Roman" w:cs="Times New Roman"/>
          <w:sz w:val="24"/>
          <w:szCs w:val="24"/>
        </w:rPr>
        <w:t>Gradient</w:t>
      </w:r>
      <w:proofErr w:type="spellEnd"/>
      <w:r w:rsidRPr="004C568B">
        <w:rPr>
          <w:rFonts w:ascii="Times New Roman" w:eastAsia="Times New Roman" w:hAnsi="Times New Roman" w:cs="Times New Roman"/>
          <w:sz w:val="24"/>
          <w:szCs w:val="24"/>
        </w:rPr>
        <w:t xml:space="preserve"> </w:t>
      </w:r>
      <w:proofErr w:type="spellStart"/>
      <w:r w:rsidRPr="004C568B">
        <w:rPr>
          <w:rFonts w:ascii="Times New Roman" w:eastAsia="Times New Roman" w:hAnsi="Times New Roman" w:cs="Times New Roman"/>
          <w:sz w:val="24"/>
          <w:szCs w:val="24"/>
        </w:rPr>
        <w:t>Boosting</w:t>
      </w:r>
      <w:proofErr w:type="spellEnd"/>
      <w:r w:rsidRPr="004C568B">
        <w:rPr>
          <w:rFonts w:ascii="Times New Roman" w:eastAsia="Times New Roman" w:hAnsi="Times New Roman" w:cs="Times New Roman"/>
          <w:sz w:val="24"/>
          <w:szCs w:val="24"/>
        </w:rPr>
        <w:t xml:space="preserve"> Machines y redes neuronales, con el fin de evaluar si aportan mayor precisión que el </w:t>
      </w:r>
      <w:proofErr w:type="spellStart"/>
      <w:r w:rsidRPr="004C568B">
        <w:rPr>
          <w:rFonts w:ascii="Times New Roman" w:eastAsia="Times New Roman" w:hAnsi="Times New Roman" w:cs="Times New Roman"/>
          <w:sz w:val="24"/>
          <w:szCs w:val="24"/>
        </w:rPr>
        <w:t>Random</w:t>
      </w:r>
      <w:proofErr w:type="spellEnd"/>
      <w:r w:rsidRPr="004C568B">
        <w:rPr>
          <w:rFonts w:ascii="Times New Roman" w:eastAsia="Times New Roman" w:hAnsi="Times New Roman" w:cs="Times New Roman"/>
          <w:sz w:val="24"/>
          <w:szCs w:val="24"/>
        </w:rPr>
        <w:t xml:space="preserve"> Forest.</w:t>
      </w:r>
    </w:p>
    <w:p w14:paraId="47599F39" w14:textId="77777777" w:rsidR="004C568B" w:rsidRPr="004C568B" w:rsidRDefault="004C568B" w:rsidP="004C568B">
      <w:pPr>
        <w:numPr>
          <w:ilvl w:val="0"/>
          <w:numId w:val="15"/>
        </w:numPr>
        <w:spacing w:after="0" w:line="240" w:lineRule="auto"/>
        <w:rPr>
          <w:rFonts w:ascii="Times New Roman" w:eastAsia="Times New Roman" w:hAnsi="Times New Roman" w:cs="Times New Roman"/>
          <w:sz w:val="24"/>
          <w:szCs w:val="24"/>
        </w:rPr>
      </w:pPr>
      <w:r w:rsidRPr="004C568B">
        <w:rPr>
          <w:rFonts w:ascii="Times New Roman" w:eastAsia="Times New Roman" w:hAnsi="Times New Roman" w:cs="Times New Roman"/>
          <w:sz w:val="24"/>
          <w:szCs w:val="24"/>
        </w:rPr>
        <w:t>Incorporación de variables externas: Integrar indicadores económicos y demográficos (PIB, tasa de empleo, población en edad universitaria) para enriquecer el modelo y mejorar la capacidad predictiva.</w:t>
      </w:r>
    </w:p>
    <w:p w14:paraId="543E2AC4" w14:textId="77777777" w:rsidR="004C568B" w:rsidRPr="004C568B" w:rsidRDefault="004C568B" w:rsidP="004C568B">
      <w:pPr>
        <w:numPr>
          <w:ilvl w:val="0"/>
          <w:numId w:val="15"/>
        </w:numPr>
        <w:spacing w:after="0" w:line="240" w:lineRule="auto"/>
        <w:rPr>
          <w:rFonts w:ascii="Times New Roman" w:eastAsia="Times New Roman" w:hAnsi="Times New Roman" w:cs="Times New Roman"/>
          <w:sz w:val="24"/>
          <w:szCs w:val="24"/>
        </w:rPr>
      </w:pPr>
      <w:r w:rsidRPr="004C568B">
        <w:rPr>
          <w:rFonts w:ascii="Times New Roman" w:eastAsia="Times New Roman" w:hAnsi="Times New Roman" w:cs="Times New Roman"/>
          <w:sz w:val="24"/>
          <w:szCs w:val="24"/>
        </w:rPr>
        <w:t>Automatización y despliegue en la nube: Crear un sistema automatizado que actualice periódicamente las predicciones con nuevos datos, desplegado en plataformas como AWS, GCP o Azure.</w:t>
      </w:r>
    </w:p>
    <w:p w14:paraId="6FFB91F8" w14:textId="77777777" w:rsidR="004C568B" w:rsidRPr="008B3DDE" w:rsidRDefault="004C568B" w:rsidP="004C568B">
      <w:pPr>
        <w:numPr>
          <w:ilvl w:val="0"/>
          <w:numId w:val="15"/>
        </w:numPr>
        <w:spacing w:after="0" w:line="240" w:lineRule="auto"/>
        <w:rPr>
          <w:rFonts w:ascii="Times New Roman" w:eastAsia="Times New Roman" w:hAnsi="Times New Roman" w:cs="Times New Roman"/>
          <w:sz w:val="24"/>
          <w:szCs w:val="24"/>
        </w:rPr>
      </w:pPr>
      <w:proofErr w:type="spellStart"/>
      <w:r w:rsidRPr="004C568B">
        <w:rPr>
          <w:rFonts w:ascii="Times New Roman" w:eastAsia="Times New Roman" w:hAnsi="Times New Roman" w:cs="Times New Roman"/>
          <w:sz w:val="24"/>
          <w:szCs w:val="24"/>
        </w:rPr>
        <w:t>Dashboard</w:t>
      </w:r>
      <w:proofErr w:type="spellEnd"/>
      <w:r w:rsidRPr="004C568B">
        <w:rPr>
          <w:rFonts w:ascii="Times New Roman" w:eastAsia="Times New Roman" w:hAnsi="Times New Roman" w:cs="Times New Roman"/>
          <w:sz w:val="24"/>
          <w:szCs w:val="24"/>
        </w:rPr>
        <w:t xml:space="preserve"> interactivo: Desarrollar una interfaz web accesible para instituciones educativas, que les permita explorar predicciones personalizadas por institución, programa y semestre.</w:t>
      </w:r>
    </w:p>
    <w:p w14:paraId="4335A33D" w14:textId="77777777" w:rsidR="00A840E8" w:rsidRPr="004C568B" w:rsidRDefault="00A840E8" w:rsidP="00A840E8">
      <w:pPr>
        <w:spacing w:after="0" w:line="240" w:lineRule="auto"/>
        <w:ind w:left="1080"/>
        <w:rPr>
          <w:rFonts w:ascii="Times New Roman" w:eastAsia="Times New Roman" w:hAnsi="Times New Roman" w:cs="Times New Roman"/>
          <w:sz w:val="24"/>
          <w:szCs w:val="24"/>
        </w:rPr>
      </w:pPr>
    </w:p>
    <w:p w14:paraId="211BBF19" w14:textId="77777777" w:rsidR="004C568B" w:rsidRPr="004C568B" w:rsidRDefault="004C568B" w:rsidP="004C568B">
      <w:pPr>
        <w:spacing w:after="0" w:line="240" w:lineRule="auto"/>
        <w:rPr>
          <w:rFonts w:ascii="Times New Roman" w:eastAsia="Times New Roman" w:hAnsi="Times New Roman" w:cs="Times New Roman"/>
          <w:sz w:val="24"/>
          <w:szCs w:val="24"/>
        </w:rPr>
      </w:pPr>
      <w:r w:rsidRPr="004C568B">
        <w:rPr>
          <w:rFonts w:ascii="Times New Roman" w:eastAsia="Times New Roman" w:hAnsi="Times New Roman" w:cs="Times New Roman"/>
          <w:sz w:val="24"/>
          <w:szCs w:val="24"/>
        </w:rPr>
        <w:t xml:space="preserve">En síntesis, el proyecto representa un avance significativo hacia la utilización de técnicas de Machine </w:t>
      </w:r>
      <w:proofErr w:type="spellStart"/>
      <w:r w:rsidRPr="004C568B">
        <w:rPr>
          <w:rFonts w:ascii="Times New Roman" w:eastAsia="Times New Roman" w:hAnsi="Times New Roman" w:cs="Times New Roman"/>
          <w:sz w:val="24"/>
          <w:szCs w:val="24"/>
        </w:rPr>
        <w:t>Learning</w:t>
      </w:r>
      <w:proofErr w:type="spellEnd"/>
      <w:r w:rsidRPr="004C568B">
        <w:rPr>
          <w:rFonts w:ascii="Times New Roman" w:eastAsia="Times New Roman" w:hAnsi="Times New Roman" w:cs="Times New Roman"/>
          <w:sz w:val="24"/>
          <w:szCs w:val="24"/>
        </w:rPr>
        <w:t xml:space="preserve"> en la planificación estratégica de la educación superior en Colombia, abriendo la puerta a futuras aplicaciones de análisis predictivo en políticas públicas y gestión institucional.</w:t>
      </w:r>
    </w:p>
    <w:p w14:paraId="567DFB85" w14:textId="77777777" w:rsidR="00BB3301" w:rsidRPr="008B3DDE" w:rsidRDefault="00000000" w:rsidP="00BB33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392A45">
          <v:rect id="_x0000_i1032" style="width:0;height:1.5pt" o:hralign="center" o:hrstd="t" o:hr="t" fillcolor="#a0a0a0" stroked="f"/>
        </w:pict>
      </w:r>
    </w:p>
    <w:p w14:paraId="4E69142B" w14:textId="5A583093" w:rsidR="00BB3301" w:rsidRPr="008B3DDE" w:rsidRDefault="00BB3301" w:rsidP="00C7752C">
      <w:pPr>
        <w:spacing w:before="100" w:beforeAutospacing="1" w:after="100" w:afterAutospacing="1" w:line="240" w:lineRule="auto"/>
        <w:outlineLvl w:val="1"/>
        <w:rPr>
          <w:rFonts w:ascii="Times New Roman" w:eastAsia="Times New Roman" w:hAnsi="Times New Roman" w:cs="Times New Roman"/>
          <w:b/>
          <w:bCs/>
          <w:sz w:val="36"/>
          <w:szCs w:val="36"/>
        </w:rPr>
      </w:pPr>
      <w:r w:rsidRPr="008B3DDE">
        <w:rPr>
          <w:rFonts w:ascii="Times New Roman" w:eastAsia="Times New Roman" w:hAnsi="Times New Roman" w:cs="Times New Roman"/>
          <w:b/>
          <w:bCs/>
          <w:sz w:val="36"/>
          <w:szCs w:val="36"/>
        </w:rPr>
        <w:t>Anexos</w:t>
      </w:r>
    </w:p>
    <w:p w14:paraId="28EC8965" w14:textId="418FA185" w:rsidR="00C7752C" w:rsidRPr="00CB6AE8" w:rsidRDefault="00C7752C" w:rsidP="00C7752C">
      <w:pPr>
        <w:pStyle w:val="Prrafodelista"/>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B3DDE">
        <w:rPr>
          <w:rFonts w:ascii="Times New Roman" w:eastAsia="Times New Roman" w:hAnsi="Times New Roman" w:cs="Times New Roman"/>
          <w:sz w:val="24"/>
          <w:szCs w:val="24"/>
        </w:rPr>
        <w:t xml:space="preserve">Ministerio de Educación Nacional de Colombia. (s. f.). SNIES – Sistema Nacional de Información de la Educación Superior. Recuperado de </w:t>
      </w:r>
      <w:hyperlink r:id="rId10" w:history="1">
        <w:r w:rsidRPr="008B3DDE">
          <w:rPr>
            <w:rStyle w:val="Hipervnculo"/>
            <w:rFonts w:ascii="Times New Roman" w:eastAsia="Times New Roman" w:hAnsi="Times New Roman" w:cs="Times New Roman"/>
            <w:sz w:val="24"/>
            <w:szCs w:val="24"/>
          </w:rPr>
          <w:t>https://snies.mineducacion.gov.co/</w:t>
        </w:r>
      </w:hyperlink>
    </w:p>
    <w:p w14:paraId="14F17A4A" w14:textId="735BC8F3" w:rsidR="00CB6AE8" w:rsidRDefault="00CB6AE8" w:rsidP="00CB6AE8">
      <w:pPr>
        <w:pStyle w:val="NormalWeb"/>
        <w:numPr>
          <w:ilvl w:val="0"/>
          <w:numId w:val="16"/>
        </w:numPr>
      </w:pPr>
      <w:proofErr w:type="spellStart"/>
      <w:r w:rsidRPr="00CB6AE8">
        <w:rPr>
          <w:lang w:val="en-US"/>
        </w:rPr>
        <w:t>Géron</w:t>
      </w:r>
      <w:proofErr w:type="spellEnd"/>
      <w:r w:rsidRPr="00CB6AE8">
        <w:rPr>
          <w:lang w:val="en-US"/>
        </w:rPr>
        <w:t xml:space="preserve">, A. (2022). </w:t>
      </w:r>
      <w:r w:rsidRPr="00CB6AE8">
        <w:rPr>
          <w:rStyle w:val="nfasis"/>
          <w:lang w:val="en-US"/>
        </w:rPr>
        <w:t xml:space="preserve">Hands-On Machine Learning with Scikit-Learn, </w:t>
      </w:r>
      <w:proofErr w:type="spellStart"/>
      <w:r w:rsidRPr="00CB6AE8">
        <w:rPr>
          <w:rStyle w:val="nfasis"/>
          <w:lang w:val="en-US"/>
        </w:rPr>
        <w:t>Keras</w:t>
      </w:r>
      <w:proofErr w:type="spellEnd"/>
      <w:r w:rsidRPr="00CB6AE8">
        <w:rPr>
          <w:rStyle w:val="nfasis"/>
          <w:lang w:val="en-US"/>
        </w:rPr>
        <w:t>, and TensorFlow</w:t>
      </w:r>
      <w:r w:rsidRPr="00CB6AE8">
        <w:rPr>
          <w:lang w:val="en-US"/>
        </w:rPr>
        <w:t xml:space="preserve">. </w:t>
      </w:r>
      <w:r>
        <w:t>O’Reilly Media.</w:t>
      </w:r>
    </w:p>
    <w:p w14:paraId="0EED1372" w14:textId="547D8324" w:rsidR="00CB6AE8" w:rsidRDefault="00CB6AE8" w:rsidP="00CB6AE8">
      <w:pPr>
        <w:pStyle w:val="NormalWeb"/>
        <w:numPr>
          <w:ilvl w:val="0"/>
          <w:numId w:val="16"/>
        </w:numPr>
      </w:pPr>
      <w:r w:rsidRPr="00CB6AE8">
        <w:rPr>
          <w:lang w:val="en-US"/>
        </w:rPr>
        <w:t xml:space="preserve">Hastie, T., </w:t>
      </w:r>
      <w:proofErr w:type="spellStart"/>
      <w:r w:rsidRPr="00CB6AE8">
        <w:rPr>
          <w:lang w:val="en-US"/>
        </w:rPr>
        <w:t>Tibshirani</w:t>
      </w:r>
      <w:proofErr w:type="spellEnd"/>
      <w:r w:rsidRPr="00CB6AE8">
        <w:rPr>
          <w:lang w:val="en-US"/>
        </w:rPr>
        <w:t xml:space="preserve">, R., &amp; Friedman, J. (2009). </w:t>
      </w:r>
      <w:r w:rsidRPr="00CB6AE8">
        <w:rPr>
          <w:rStyle w:val="nfasis"/>
          <w:lang w:val="en-US"/>
        </w:rPr>
        <w:t>The Elements of Statistical Learning: Data Mining, Inference, and Prediction</w:t>
      </w:r>
      <w:r w:rsidRPr="00CB6AE8">
        <w:rPr>
          <w:lang w:val="en-US"/>
        </w:rPr>
        <w:t xml:space="preserve">. </w:t>
      </w:r>
      <w:r>
        <w:t>Springer.</w:t>
      </w:r>
    </w:p>
    <w:p w14:paraId="3037929C" w14:textId="23C5CDBD" w:rsidR="00BE5709" w:rsidRPr="00CB6AE8" w:rsidRDefault="00CB6AE8" w:rsidP="00445375">
      <w:pPr>
        <w:pStyle w:val="NormalWeb"/>
        <w:numPr>
          <w:ilvl w:val="0"/>
          <w:numId w:val="16"/>
        </w:numPr>
        <w:rPr>
          <w:lang w:val="en-US"/>
        </w:rPr>
      </w:pPr>
      <w:r>
        <w:t xml:space="preserve">Pedregosa, F., </w:t>
      </w:r>
      <w:proofErr w:type="spellStart"/>
      <w:r>
        <w:t>Varoquaux</w:t>
      </w:r>
      <w:proofErr w:type="spellEnd"/>
      <w:r>
        <w:t xml:space="preserve">, G., </w:t>
      </w:r>
      <w:proofErr w:type="spellStart"/>
      <w:r>
        <w:t>Gramfort</w:t>
      </w:r>
      <w:proofErr w:type="spellEnd"/>
      <w:r>
        <w:t xml:space="preserve">, A., et al. </w:t>
      </w:r>
      <w:r w:rsidRPr="00CB6AE8">
        <w:rPr>
          <w:lang w:val="en-US"/>
        </w:rPr>
        <w:t xml:space="preserve">(2011). </w:t>
      </w:r>
      <w:r w:rsidRPr="00CB6AE8">
        <w:rPr>
          <w:rStyle w:val="nfasis"/>
          <w:lang w:val="en-US"/>
        </w:rPr>
        <w:t>Scikit-learn: Machine Learning in Python</w:t>
      </w:r>
      <w:r w:rsidRPr="00CB6AE8">
        <w:rPr>
          <w:lang w:val="en-US"/>
        </w:rPr>
        <w:t xml:space="preserve">. </w:t>
      </w:r>
      <w:proofErr w:type="spellStart"/>
      <w:r>
        <w:t>Journal</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t>Research</w:t>
      </w:r>
      <w:proofErr w:type="spellEnd"/>
      <w:r>
        <w:t>, 12, 2825–2830.</w:t>
      </w:r>
    </w:p>
    <w:sectPr w:rsidR="00BE5709" w:rsidRPr="00CB6AE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3CBD1" w14:textId="77777777" w:rsidR="00A60CDD" w:rsidRPr="008F10D6" w:rsidRDefault="00A60CDD" w:rsidP="001F4E75">
      <w:pPr>
        <w:spacing w:after="0" w:line="240" w:lineRule="auto"/>
      </w:pPr>
      <w:r w:rsidRPr="008F10D6">
        <w:separator/>
      </w:r>
    </w:p>
  </w:endnote>
  <w:endnote w:type="continuationSeparator" w:id="0">
    <w:p w14:paraId="439F010C" w14:textId="77777777" w:rsidR="00A60CDD" w:rsidRPr="008F10D6" w:rsidRDefault="00A60CDD" w:rsidP="001F4E75">
      <w:pPr>
        <w:spacing w:after="0" w:line="240" w:lineRule="auto"/>
      </w:pPr>
      <w:r w:rsidRPr="008F10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B17A9" w14:textId="77777777" w:rsidR="00A60CDD" w:rsidRPr="008F10D6" w:rsidRDefault="00A60CDD" w:rsidP="001F4E75">
      <w:pPr>
        <w:spacing w:after="0" w:line="240" w:lineRule="auto"/>
      </w:pPr>
      <w:r w:rsidRPr="008F10D6">
        <w:separator/>
      </w:r>
    </w:p>
  </w:footnote>
  <w:footnote w:type="continuationSeparator" w:id="0">
    <w:p w14:paraId="6B4D5BAD" w14:textId="77777777" w:rsidR="00A60CDD" w:rsidRPr="008F10D6" w:rsidRDefault="00A60CDD" w:rsidP="001F4E75">
      <w:pPr>
        <w:spacing w:after="0" w:line="240" w:lineRule="auto"/>
      </w:pPr>
      <w:r w:rsidRPr="008F10D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0EDAF" w14:textId="77777777" w:rsidR="001F4E75" w:rsidRPr="008F10D6" w:rsidRDefault="001F4E75">
    <w:pPr>
      <w:pStyle w:val="Encabezado"/>
    </w:pPr>
    <w:r w:rsidRPr="008F10D6">
      <w:rPr>
        <w:noProof/>
      </w:rPr>
      <w:drawing>
        <wp:anchor distT="0" distB="0" distL="114300" distR="114300" simplePos="0" relativeHeight="251658240" behindDoc="1" locked="0" layoutInCell="1" allowOverlap="1" wp14:anchorId="3306C94E" wp14:editId="266574CD">
          <wp:simplePos x="0" y="0"/>
          <wp:positionH relativeFrom="column">
            <wp:posOffset>-1032510</wp:posOffset>
          </wp:positionH>
          <wp:positionV relativeFrom="paragraph">
            <wp:posOffset>-316230</wp:posOffset>
          </wp:positionV>
          <wp:extent cx="4800600" cy="762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800600" cy="762000"/>
                  </a:xfrm>
                  <a:prstGeom prst="rect">
                    <a:avLst/>
                  </a:prstGeom>
                </pic:spPr>
              </pic:pic>
            </a:graphicData>
          </a:graphic>
          <wp14:sizeRelH relativeFrom="page">
            <wp14:pctWidth>0</wp14:pctWidth>
          </wp14:sizeRelH>
          <wp14:sizeRelV relativeFrom="page">
            <wp14:pctHeight>0</wp14:pctHeight>
          </wp14:sizeRelV>
        </wp:anchor>
      </w:drawing>
    </w:r>
  </w:p>
  <w:p w14:paraId="68DB381A" w14:textId="77777777" w:rsidR="001F4E75" w:rsidRPr="008F10D6" w:rsidRDefault="001F4E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3" style="width:0;height:1.5pt" o:hralign="center" o:bullet="t" o:hrstd="t" o:hr="t" fillcolor="#a0a0a0" stroked="f"/>
    </w:pict>
  </w:numPicBullet>
  <w:abstractNum w:abstractNumId="0" w15:restartNumberingAfterBreak="0">
    <w:nsid w:val="0C8446BE"/>
    <w:multiLevelType w:val="multilevel"/>
    <w:tmpl w:val="2FECC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BA41CBB"/>
    <w:multiLevelType w:val="multilevel"/>
    <w:tmpl w:val="E2C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665AE"/>
    <w:multiLevelType w:val="multilevel"/>
    <w:tmpl w:val="1058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D4442"/>
    <w:multiLevelType w:val="multilevel"/>
    <w:tmpl w:val="C71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C1EAF"/>
    <w:multiLevelType w:val="multilevel"/>
    <w:tmpl w:val="A42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B4E23"/>
    <w:multiLevelType w:val="multilevel"/>
    <w:tmpl w:val="BF6E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839D2"/>
    <w:multiLevelType w:val="multilevel"/>
    <w:tmpl w:val="E6C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72B0"/>
    <w:multiLevelType w:val="hybridMultilevel"/>
    <w:tmpl w:val="5C268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3E52AE"/>
    <w:multiLevelType w:val="multilevel"/>
    <w:tmpl w:val="22B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709B0"/>
    <w:multiLevelType w:val="multilevel"/>
    <w:tmpl w:val="C948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DE3953"/>
    <w:multiLevelType w:val="multilevel"/>
    <w:tmpl w:val="B38CB7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3814A10"/>
    <w:multiLevelType w:val="multilevel"/>
    <w:tmpl w:val="1AB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B663D"/>
    <w:multiLevelType w:val="multilevel"/>
    <w:tmpl w:val="106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A4558"/>
    <w:multiLevelType w:val="multilevel"/>
    <w:tmpl w:val="1966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16239"/>
    <w:multiLevelType w:val="hybridMultilevel"/>
    <w:tmpl w:val="1B444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036436"/>
    <w:multiLevelType w:val="hybridMultilevel"/>
    <w:tmpl w:val="725214F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FAE0ECC"/>
    <w:multiLevelType w:val="hybridMultilevel"/>
    <w:tmpl w:val="D7AEB8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28724473">
    <w:abstractNumId w:val="12"/>
  </w:num>
  <w:num w:numId="2" w16cid:durableId="387069700">
    <w:abstractNumId w:val="4"/>
  </w:num>
  <w:num w:numId="3" w16cid:durableId="284121442">
    <w:abstractNumId w:val="2"/>
  </w:num>
  <w:num w:numId="4" w16cid:durableId="1333606082">
    <w:abstractNumId w:val="5"/>
  </w:num>
  <w:num w:numId="5" w16cid:durableId="328020015">
    <w:abstractNumId w:val="1"/>
  </w:num>
  <w:num w:numId="6" w16cid:durableId="1621451841">
    <w:abstractNumId w:val="6"/>
  </w:num>
  <w:num w:numId="7" w16cid:durableId="728185004">
    <w:abstractNumId w:val="3"/>
  </w:num>
  <w:num w:numId="8" w16cid:durableId="1647199863">
    <w:abstractNumId w:val="8"/>
  </w:num>
  <w:num w:numId="9" w16cid:durableId="962809573">
    <w:abstractNumId w:val="9"/>
  </w:num>
  <w:num w:numId="10" w16cid:durableId="763184119">
    <w:abstractNumId w:val="13"/>
  </w:num>
  <w:num w:numId="11" w16cid:durableId="530606848">
    <w:abstractNumId w:val="11"/>
  </w:num>
  <w:num w:numId="12" w16cid:durableId="1785415207">
    <w:abstractNumId w:val="10"/>
  </w:num>
  <w:num w:numId="13" w16cid:durableId="290130793">
    <w:abstractNumId w:val="14"/>
  </w:num>
  <w:num w:numId="14" w16cid:durableId="452557486">
    <w:abstractNumId w:val="7"/>
  </w:num>
  <w:num w:numId="15" w16cid:durableId="842666889">
    <w:abstractNumId w:val="0"/>
  </w:num>
  <w:num w:numId="16" w16cid:durableId="554707713">
    <w:abstractNumId w:val="16"/>
  </w:num>
  <w:num w:numId="17" w16cid:durableId="558129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01"/>
    <w:rsid w:val="000F0EB2"/>
    <w:rsid w:val="00116178"/>
    <w:rsid w:val="00161CC7"/>
    <w:rsid w:val="00167166"/>
    <w:rsid w:val="001F4E75"/>
    <w:rsid w:val="00352F41"/>
    <w:rsid w:val="00353182"/>
    <w:rsid w:val="003774F4"/>
    <w:rsid w:val="004C3800"/>
    <w:rsid w:val="004C568B"/>
    <w:rsid w:val="0050486E"/>
    <w:rsid w:val="005B3C09"/>
    <w:rsid w:val="005E6DD0"/>
    <w:rsid w:val="006607D0"/>
    <w:rsid w:val="006B263A"/>
    <w:rsid w:val="00715838"/>
    <w:rsid w:val="00736DA0"/>
    <w:rsid w:val="007509D5"/>
    <w:rsid w:val="00825CF2"/>
    <w:rsid w:val="008978F2"/>
    <w:rsid w:val="008B3DDE"/>
    <w:rsid w:val="008F10D6"/>
    <w:rsid w:val="008F7966"/>
    <w:rsid w:val="009062A9"/>
    <w:rsid w:val="00932EFA"/>
    <w:rsid w:val="00964489"/>
    <w:rsid w:val="00990B52"/>
    <w:rsid w:val="009E6F7B"/>
    <w:rsid w:val="00A263E1"/>
    <w:rsid w:val="00A60CDD"/>
    <w:rsid w:val="00A840E8"/>
    <w:rsid w:val="00AD773D"/>
    <w:rsid w:val="00B35DF8"/>
    <w:rsid w:val="00B3716D"/>
    <w:rsid w:val="00B4501D"/>
    <w:rsid w:val="00BA3604"/>
    <w:rsid w:val="00BB3301"/>
    <w:rsid w:val="00BD67A4"/>
    <w:rsid w:val="00BE5709"/>
    <w:rsid w:val="00C7752C"/>
    <w:rsid w:val="00CB6AE8"/>
    <w:rsid w:val="00D63142"/>
    <w:rsid w:val="00DB741B"/>
    <w:rsid w:val="00EA28E2"/>
    <w:rsid w:val="00FA1DAB"/>
    <w:rsid w:val="00FB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796B2"/>
  <w15:chartTrackingRefBased/>
  <w15:docId w15:val="{25216CE4-A892-49AC-877E-8A7C9301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link w:val="Ttulo1Car"/>
    <w:uiPriority w:val="9"/>
    <w:qFormat/>
    <w:rsid w:val="00BB3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B33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5B3C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F79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30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B3301"/>
    <w:rPr>
      <w:rFonts w:ascii="Times New Roman" w:eastAsia="Times New Roman" w:hAnsi="Times New Roman" w:cs="Times New Roman"/>
      <w:b/>
      <w:bCs/>
      <w:sz w:val="36"/>
      <w:szCs w:val="36"/>
    </w:rPr>
  </w:style>
  <w:style w:type="paragraph" w:styleId="NormalWeb">
    <w:name w:val="Normal (Web)"/>
    <w:basedOn w:val="Normal"/>
    <w:uiPriority w:val="99"/>
    <w:unhideWhenUsed/>
    <w:rsid w:val="00BB330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BB3301"/>
    <w:rPr>
      <w:i/>
      <w:iCs/>
    </w:rPr>
  </w:style>
  <w:style w:type="character" w:styleId="Textoennegrita">
    <w:name w:val="Strong"/>
    <w:basedOn w:val="Fuentedeprrafopredeter"/>
    <w:uiPriority w:val="22"/>
    <w:qFormat/>
    <w:rsid w:val="00BB3301"/>
    <w:rPr>
      <w:b/>
      <w:bCs/>
    </w:rPr>
  </w:style>
  <w:style w:type="paragraph" w:styleId="Encabezado">
    <w:name w:val="header"/>
    <w:basedOn w:val="Normal"/>
    <w:link w:val="EncabezadoCar"/>
    <w:uiPriority w:val="99"/>
    <w:unhideWhenUsed/>
    <w:rsid w:val="001F4E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E75"/>
  </w:style>
  <w:style w:type="paragraph" w:styleId="Piedepgina">
    <w:name w:val="footer"/>
    <w:basedOn w:val="Normal"/>
    <w:link w:val="PiedepginaCar"/>
    <w:uiPriority w:val="99"/>
    <w:unhideWhenUsed/>
    <w:rsid w:val="001F4E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E75"/>
  </w:style>
  <w:style w:type="character" w:customStyle="1" w:styleId="Ttulo4Car">
    <w:name w:val="Título 4 Car"/>
    <w:basedOn w:val="Fuentedeprrafopredeter"/>
    <w:link w:val="Ttulo4"/>
    <w:uiPriority w:val="9"/>
    <w:semiHidden/>
    <w:rsid w:val="008F7966"/>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990B52"/>
    <w:rPr>
      <w:color w:val="0563C1" w:themeColor="hyperlink"/>
      <w:u w:val="single"/>
    </w:rPr>
  </w:style>
  <w:style w:type="character" w:styleId="Mencinsinresolver">
    <w:name w:val="Unresolved Mention"/>
    <w:basedOn w:val="Fuentedeprrafopredeter"/>
    <w:uiPriority w:val="99"/>
    <w:semiHidden/>
    <w:unhideWhenUsed/>
    <w:rsid w:val="00990B52"/>
    <w:rPr>
      <w:color w:val="605E5C"/>
      <w:shd w:val="clear" w:color="auto" w:fill="E1DFDD"/>
    </w:rPr>
  </w:style>
  <w:style w:type="character" w:customStyle="1" w:styleId="Ttulo3Car">
    <w:name w:val="Título 3 Car"/>
    <w:basedOn w:val="Fuentedeprrafopredeter"/>
    <w:link w:val="Ttulo3"/>
    <w:uiPriority w:val="9"/>
    <w:semiHidden/>
    <w:rsid w:val="005B3C09"/>
    <w:rPr>
      <w:rFonts w:asciiTheme="majorHAnsi" w:eastAsiaTheme="majorEastAsia" w:hAnsiTheme="majorHAnsi" w:cstheme="majorBidi"/>
      <w:color w:val="1F4D78" w:themeColor="accent1" w:themeShade="7F"/>
      <w:sz w:val="24"/>
      <w:szCs w:val="24"/>
      <w:lang w:val="es-CO"/>
    </w:rPr>
  </w:style>
  <w:style w:type="paragraph" w:styleId="Prrafodelista">
    <w:name w:val="List Paragraph"/>
    <w:basedOn w:val="Normal"/>
    <w:uiPriority w:val="34"/>
    <w:qFormat/>
    <w:rsid w:val="005B3C09"/>
    <w:pPr>
      <w:ind w:left="720"/>
      <w:contextualSpacing/>
    </w:pPr>
  </w:style>
  <w:style w:type="table" w:styleId="Tablaconcuadrcula">
    <w:name w:val="Table Grid"/>
    <w:basedOn w:val="Tablanormal"/>
    <w:uiPriority w:val="39"/>
    <w:rsid w:val="004C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31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5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nies.mineducacion.gov.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nies.mineducacion.gov.co/"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2270</Words>
  <Characters>12486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BARRERA GONZALEZ</dc:creator>
  <cp:keywords/>
  <dc:description/>
  <cp:lastModifiedBy>Fabian Antonio Usuga Ruiz</cp:lastModifiedBy>
  <cp:revision>16</cp:revision>
  <dcterms:created xsi:type="dcterms:W3CDTF">2025-09-08T23:02:00Z</dcterms:created>
  <dcterms:modified xsi:type="dcterms:W3CDTF">2025-09-18T18:36:00Z</dcterms:modified>
</cp:coreProperties>
</file>