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Cronograma 2025 - Club de Robótica Roboticados EPM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4sm1fl5lg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Competencias programadas en el año 2025: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shd w:fill="e6b8af" w:val="clear"/>
        </w:rPr>
      </w:pPr>
      <w:bookmarkStart w:colFirst="0" w:colLast="0" w:name="_yhhy86n36zx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shd w:fill="e6b8af" w:val="clear"/>
          <w:rtl w:val="0"/>
        </w:rPr>
        <w:t xml:space="preserve">Marzo: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8 de marzo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Evento:</w:t>
      </w:r>
      <w:r w:rsidDel="00000000" w:rsidR="00000000" w:rsidRPr="00000000">
        <w:rPr>
          <w:shd w:fill="e6b8af" w:val="clear"/>
          <w:rtl w:val="0"/>
        </w:rPr>
        <w:t xml:space="preserve"> BEEBOT Challenge (Medellín)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Modalidad:</w:t>
      </w:r>
      <w:r w:rsidDel="00000000" w:rsidR="00000000" w:rsidRPr="00000000">
        <w:rPr>
          <w:shd w:fill="e6b8af" w:val="clear"/>
          <w:rtl w:val="0"/>
        </w:rPr>
        <w:t xml:space="preserve">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Más información:</w:t>
      </w:r>
      <w:hyperlink r:id="rId6">
        <w:r w:rsidDel="00000000" w:rsidR="00000000" w:rsidRPr="00000000">
          <w:rPr>
            <w:shd w:fill="e6b8af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hd w:fill="e6b8af" w:val="clear"/>
            <w:rtl w:val="0"/>
          </w:rPr>
          <w:t xml:space="preserve">https://www.beebotchallenge.com/bee-bot-challenge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right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qv0nxraqk82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highlight w:val="red"/>
          <w:rtl w:val="0"/>
        </w:rPr>
        <w:t xml:space="preserve">no se va a participar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ktwec8lbo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Abril: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29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de Marzo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Evento:</w:t>
      </w:r>
      <w:r w:rsidDel="00000000" w:rsidR="00000000" w:rsidRPr="00000000">
        <w:rPr>
          <w:highlight w:val="green"/>
          <w:rtl w:val="0"/>
        </w:rPr>
        <w:t xml:space="preserve"> IYRC (Envigado)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Modalidad:</w:t>
      </w:r>
      <w:r w:rsidDel="00000000" w:rsidR="00000000" w:rsidRPr="00000000">
        <w:rPr>
          <w:highlight w:val="green"/>
          <w:rtl w:val="0"/>
        </w:rPr>
        <w:t xml:space="preserve"> Presencial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Más información:</w:t>
      </w:r>
      <w:hyperlink r:id="rId8">
        <w:r w:rsidDel="00000000" w:rsidR="00000000" w:rsidRPr="00000000">
          <w:rPr>
            <w:highlight w:val="green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https://www.edubotica.com.co/TJR/iyrc-colombia-2025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f0xh5879rxi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Mayo: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24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de mayo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Evento:</w:t>
      </w:r>
      <w:r w:rsidDel="00000000" w:rsidR="00000000" w:rsidRPr="00000000">
        <w:rPr>
          <w:highlight w:val="green"/>
          <w:rtl w:val="0"/>
        </w:rPr>
        <w:t xml:space="preserve"> ROBOJAM Colombia PRESENCIAL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Modalidad:</w:t>
      </w:r>
      <w:r w:rsidDel="00000000" w:rsidR="00000000" w:rsidRPr="00000000">
        <w:rPr>
          <w:highlight w:val="green"/>
          <w:rtl w:val="0"/>
        </w:rPr>
        <w:t xml:space="preserve">Presencial (Columbus School)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Más información:</w:t>
      </w:r>
      <w:hyperlink r:id="rId10">
        <w:r w:rsidDel="00000000" w:rsidR="00000000" w:rsidRPr="00000000">
          <w:rPr>
            <w:highlight w:val="green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https://www.robojam.live/colombia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oknm5t4y7z9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highlight w:val="red"/>
          <w:rtl w:val="0"/>
        </w:rPr>
        <w:t xml:space="preserve">Agosto: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23 y 24 de agosto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Evento:</w:t>
      </w:r>
      <w:r w:rsidDel="00000000" w:rsidR="00000000" w:rsidRPr="00000000">
        <w:rPr>
          <w:highlight w:val="red"/>
          <w:rtl w:val="0"/>
        </w:rPr>
        <w:t xml:space="preserve"> ROBOJAM Andino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Modalidad:</w:t>
      </w:r>
      <w:r w:rsidDel="00000000" w:rsidR="00000000" w:rsidRPr="00000000">
        <w:rPr>
          <w:highlight w:val="red"/>
          <w:rtl w:val="0"/>
        </w:rPr>
        <w:t xml:space="preserve"> Virtual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Más información:</w:t>
      </w:r>
      <w:hyperlink r:id="rId12">
        <w:r w:rsidDel="00000000" w:rsidR="00000000" w:rsidRPr="00000000">
          <w:rPr>
            <w:highlight w:val="red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highlight w:val="red"/>
            <w:u w:val="single"/>
            <w:rtl w:val="0"/>
          </w:rPr>
          <w:t xml:space="preserve">https://www.robojam.live/ecuador-1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Septiembre: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23 y 24 de septiembre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Pascual bravo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presencial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right="-45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Más información:</w:t>
      </w:r>
      <w:hyperlink r:id="rId14">
        <w:r w:rsidDel="00000000" w:rsidR="00000000" w:rsidRPr="00000000">
          <w:rPr>
            <w:color w:val="1155cc"/>
            <w:sz w:val="12"/>
            <w:szCs w:val="12"/>
            <w:u w:val="single"/>
            <w:rtl w:val="0"/>
          </w:rPr>
          <w:t xml:space="preserve">https://docs.google.com/forms/d/e/1FAIpQLSe5QoNtQT6U2CI1J8jz0umXLlHSSIxnzf13DMoj_aF9eA2gsQ/viewform?usp=heade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eoi9c08tjb6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n9nmin3tfpd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8q7842t2g1q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tejc6k7e81n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ofdgjquomuw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2kcf1rers9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red"/>
        </w:rPr>
      </w:pPr>
      <w:bookmarkStart w:colFirst="0" w:colLast="0" w:name="_s7dv6icld2n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highlight w:val="red"/>
          <w:rtl w:val="0"/>
        </w:rPr>
        <w:t xml:space="preserve">Octubre: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4 de octubre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Evento:</w:t>
      </w:r>
      <w:r w:rsidDel="00000000" w:rsidR="00000000" w:rsidRPr="00000000">
        <w:rPr>
          <w:highlight w:val="red"/>
          <w:rtl w:val="0"/>
        </w:rPr>
        <w:t xml:space="preserve"> RoboJam Glam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Nota:</w:t>
      </w:r>
      <w:r w:rsidDel="00000000" w:rsidR="00000000" w:rsidRPr="00000000">
        <w:rPr>
          <w:highlight w:val="red"/>
          <w:rtl w:val="0"/>
        </w:rPr>
        <w:t xml:space="preserve"> Exclusivo para las chicas del grupo.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Modalidad:</w:t>
      </w:r>
      <w:r w:rsidDel="00000000" w:rsidR="00000000" w:rsidRPr="00000000">
        <w:rPr>
          <w:highlight w:val="red"/>
          <w:rtl w:val="0"/>
        </w:rPr>
        <w:t xml:space="preserve"> Virtual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Más información:</w:t>
      </w:r>
      <w:hyperlink r:id="rId15">
        <w:r w:rsidDel="00000000" w:rsidR="00000000" w:rsidRPr="00000000">
          <w:rPr>
            <w:highlight w:val="red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highlight w:val="red"/>
            <w:u w:val="single"/>
            <w:rtl w:val="0"/>
          </w:rPr>
          <w:t xml:space="preserve">https://www.robojam.live/glam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Semana de la ingeniería ITM (por confirmar fecha y retos normalmente es sumo)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Desafío científico (por confirmar)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Robot sumo Biblioteca EPM solo edades entre 12 y 15 años (equipos de min 4 y max 5)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Las fechas contenidas en este cronograma pueden cambiar debido a eventos espontáneos o competencias adicionales durante el año.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ig3g8gu8j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Fechas de trabajo (11 de enero - 28 de junio de 2025)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dd6cbwu89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 1: Nivelatorio en robótica básica y Arduino (11 de enero - 1 de febrero)</w:t>
      </w:r>
    </w:p>
    <w:tbl>
      <w:tblPr>
        <w:tblStyle w:val="Table1"/>
        <w:tblW w:w="9189.921259842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9.963522930241"/>
        <w:gridCol w:w="3219.8978642046745"/>
        <w:gridCol w:w="4820.059872707606"/>
        <w:tblGridChange w:id="0">
          <w:tblGrid>
            <w:gridCol w:w="1149.963522930241"/>
            <w:gridCol w:w="3219.8978642046745"/>
            <w:gridCol w:w="4820.0598727076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 de 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Introducción: Electrónica básica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Conexión de pulsador, interruptor, resistencia variable y divisor de voltaje, énfasis en la teoría.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 de 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Tarea:</w:t>
            </w:r>
            <w:r w:rsidDel="00000000" w:rsidR="00000000" w:rsidRPr="00000000">
              <w:rPr>
                <w:rtl w:val="0"/>
              </w:rPr>
              <w:t xml:space="preserve"> Solicitar kit BEEBOT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de 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Uso de Arduino: Entradas y salidas digitales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Práctica: Crear una secuencia de LEDs.</w:t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de 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Motores DC y servos con Arduino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Práctica: Control básico de velocidad.</w:t>
            </w:r>
          </w:p>
        </w:tc>
      </w:tr>
    </w:tbl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uto9xd8l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pvvt5a8j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n2wycbtho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xcnutx3zg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ernojeg43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4l2merd1h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wuci8g2ik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 2: Robótica avanzada con Arduino (8 de febrero - 29 de febrero)</w:t>
      </w:r>
    </w:p>
    <w:tbl>
      <w:tblPr>
        <w:tblStyle w:val="Table2"/>
        <w:tblW w:w="9189.9212598425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0.0267086614176"/>
        <w:gridCol w:w="2886.860598425197"/>
        <w:gridCol w:w="5063.033952755906"/>
        <w:tblGridChange w:id="0">
          <w:tblGrid>
            <w:gridCol w:w="1240.0267086614176"/>
            <w:gridCol w:w="2886.860598425197"/>
            <w:gridCol w:w="5063.0339527559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de febrero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Sensores básicos: Ultrasónicos y sensores 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Práctica: Medir la distancia en un salón.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de febrero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al control avanzado de motores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Práctica: Movimiento autónomo utilizando el driver L298N.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de febrero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Sensores avanzados: Giroscopios (IMU)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Práctica: Mantener posición vertical.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de febrero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Habilidades blandas: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Actividades dinámicas enfocadas en resolución de conflictos (a cargo de Jessica Betancourt).</w:t>
            </w:r>
          </w:p>
        </w:tc>
      </w:tr>
    </w:tbl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gbbspvtd0m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 3: Introducción a ESP32 y MicroPython (1 de marzo - 29 de marzo)</w:t>
      </w:r>
    </w:p>
    <w:tbl>
      <w:tblPr>
        <w:tblStyle w:val="Table3"/>
        <w:tblW w:w="9189.921259842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9.3242937284597"/>
        <w:gridCol w:w="3161.1763226082367"/>
        <w:gridCol w:w="4849.420643505824"/>
        <w:tblGridChange w:id="0">
          <w:tblGrid>
            <w:gridCol w:w="1179.3242937284597"/>
            <w:gridCol w:w="3161.1763226082367"/>
            <w:gridCol w:w="4849.4206435058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al ESP32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Configuraciones básicas. Práctica: Blink en MicroPython.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Uso del ESP32 para Wi-Fi y Bluetooth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Práctica: Crear una página web simple que controle un LED.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sensores con ESP32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Práctica: Trabajar con sensores de temperatura y humedad (DHT11/DHT22).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Domótica con ESP32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Proyecto: Crear un servidor web local para controlar una lámpara.</w:t>
            </w:r>
          </w:p>
        </w:tc>
      </w:tr>
      <w:tr>
        <w:trPr>
          <w:cantSplit w:val="0"/>
          <w:trHeight w:val="76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Habilidades blandas: Presentaciones efectivas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Taller: Desarrollo de claridad y seguridad al exponer.</w:t>
            </w:r>
          </w:p>
        </w:tc>
      </w:tr>
    </w:tbl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c767wgv9b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ly3osrfh9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06o4ytqqi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wm7olqxl3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fo7onywfc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41ii8tbnf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n26h5txcg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ukcyciy59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ss1560p70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1rm3ypwyc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z9ktevgxpy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 4: Robótica avanzada con Raspberry Pi Pico y Python (5 de abril - 26 de abril)</w:t>
      </w:r>
    </w:p>
    <w:tbl>
      <w:tblPr>
        <w:tblStyle w:val="Table4"/>
        <w:tblW w:w="9189.921259842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0.6027521320218"/>
        <w:gridCol w:w="3895.1955925637094"/>
        <w:gridCol w:w="4174.12291514679"/>
        <w:tblGridChange w:id="0">
          <w:tblGrid>
            <w:gridCol w:w="1120.6027521320218"/>
            <w:gridCol w:w="3895.1955925637094"/>
            <w:gridCol w:w="4174.122915146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de abril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Raspberry Pi Pico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inicial y primer programa con MicroPython.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de abril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Control de motores con Raspberry Pi Pico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Práctica: Crear un robot seguidor de línea básico.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 de abril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Sensores adicionales: Acelerómetro/Giroscopio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Proyecto: Diseñar un brazo robótico estabilizado.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 de abril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Habilidades blandas: Hablar en público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Simulacro de exposiciones (a cargo de Jessica Betancourt).</w:t>
            </w:r>
          </w:p>
        </w:tc>
      </w:tr>
    </w:tbl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0pu2knmflhr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 5: Proyecto integrador y preparación para eventos (3 de mayo - 31 de mayo)</w:t>
      </w:r>
    </w:p>
    <w:tbl>
      <w:tblPr>
        <w:tblStyle w:val="Table5"/>
        <w:tblW w:w="9189.921259842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1.2112125984254"/>
        <w:gridCol w:w="2798.637354330709"/>
        <w:gridCol w:w="5210.072692913386"/>
        <w:tblGridChange w:id="0">
          <w:tblGrid>
            <w:gridCol w:w="1181.2112125984254"/>
            <w:gridCol w:w="2798.637354330709"/>
            <w:gridCol w:w="5210.0726929133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de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Taller de creatividad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Lluvia de ideas para proyectos.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de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Comenzar proyecto integrador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Diseño de un robot con Arduino, ESP32 o Raspberry Pi Pico.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de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sensores avanzados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Trabajo en proyectos grupales para aplicar conocimientos aprendidos.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de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Evaluación y ajustes en los proyectos.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de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Presentaciones efectivas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Simulacro de exposiciones (a cargo de Jessica Betancourt).</w:t>
            </w:r>
          </w:p>
        </w:tc>
      </w:tr>
    </w:tbl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r81hgl3zqi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xxcq28y12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ymutjld2b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78s6w47t05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id4eotftnuk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k370lwcot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fedonll0k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eow5en3bfg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 6: Cierre y presentaciones finales (7 de junio - 28 de junio)</w:t>
      </w:r>
    </w:p>
    <w:tbl>
      <w:tblPr>
        <w:tblStyle w:val="Table6"/>
        <w:tblW w:w="9189.921259842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.3228346456694"/>
        <w:gridCol w:w="2710.4141102362205"/>
        <w:gridCol w:w="5254.18431496063"/>
        <w:tblGridChange w:id="0">
          <w:tblGrid>
            <w:gridCol w:w="1225.3228346456694"/>
            <w:gridCol w:w="2710.4141102362205"/>
            <w:gridCol w:w="5254.184314960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de 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Ajustes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Solución de errores y optimización de los proyectos.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 de 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Prácticas finales de exposición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Ensayos con cronómetro y evaluaciones en grupo.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de 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Evento simulado interno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Taller y exposición abierta al público.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 de 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Cierre del semestre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Reconocimientos y retroalimentación grupal de los participantes con Jessica Betancourt como jurado.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j01nw9zngf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Mes 7: Cierre y presentaciones finales (5 de julio - 26 de julio)</w:t>
      </w:r>
    </w:p>
    <w:tbl>
      <w:tblPr>
        <w:tblStyle w:val="Table7"/>
        <w:tblW w:w="9189.9212598425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5.3228346456694"/>
        <w:gridCol w:w="2710.4141102362205"/>
        <w:gridCol w:w="5254.18431496063"/>
        <w:tblGridChange w:id="0">
          <w:tblGrid>
            <w:gridCol w:w="1225.3228346456694"/>
            <w:gridCol w:w="2710.4141102362205"/>
            <w:gridCol w:w="5254.184314960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de julio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 a Fusion 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diseños simples: introducción a la interfaz y herramientas básicas.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de julio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componentes básicos para robótica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Diseñar piezas funcionales como soportes y carcasas para proyectos de robots.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 de 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 Fusion 360 con impresión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de modelos para imprimir: optimización y exportación de archivos.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 de julio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del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 final de proyectos completos con retroalimentación grupal y reconociendo avances del diseño.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meses posteriores se destinarán a nuevos retos, competencias y prácticas internas.</w:t>
      </w:r>
    </w:p>
    <w:p w:rsidR="00000000" w:rsidDel="00000000" w:rsidP="00000000" w:rsidRDefault="00000000" w:rsidRPr="00000000" w14:paraId="000000C4">
      <w:pPr>
        <w:rPr>
          <w:color w:val="990000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4" w:w="11909" w:orient="portrait"/>
      <w:pgMar w:bottom="1440" w:top="425.1968503937008" w:left="1275.5905511811022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>
        <w:color w:val="ffffff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/>
      <w:pict>
        <v:shape id="WordPictureWatermark2" style="position:absolute;width:596.1525590551182pt;height:842.7199064263568pt;rotation:0;z-index:-503316481;mso-position-horizontal-relative:margin;mso-position-horizontal:absolute;margin-left:-65.65452755905511pt;mso-position-vertical-relative:margin;mso-position-vertical:absolute;margin-top:-29.221461498831104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/>
      <w:pict>
        <v:shape id="WordPictureWatermark1" style="position:absolute;width:529.2480629202993pt;height:748.6299212598426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robojam.live/colombia" TargetMode="External"/><Relationship Id="rId10" Type="http://schemas.openxmlformats.org/officeDocument/2006/relationships/hyperlink" Target="https://www.robojam.live/colombia" TargetMode="External"/><Relationship Id="rId13" Type="http://schemas.openxmlformats.org/officeDocument/2006/relationships/hyperlink" Target="https://www.robojam.live/ecuador-1" TargetMode="External"/><Relationship Id="rId12" Type="http://schemas.openxmlformats.org/officeDocument/2006/relationships/hyperlink" Target="https://www.robojam.live/colombi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dubotica.com.co/TJR/iyrc-colombia-2025" TargetMode="External"/><Relationship Id="rId15" Type="http://schemas.openxmlformats.org/officeDocument/2006/relationships/hyperlink" Target="https://www.robojam.live/glam" TargetMode="External"/><Relationship Id="rId14" Type="http://schemas.openxmlformats.org/officeDocument/2006/relationships/hyperlink" Target="https://docs.google.com/forms/d/e/1FAIpQLSe5QoNtQT6U2CI1J8jz0umXLlHSSIxnzf13DMoj_aF9eA2gsQ/viewform?usp=header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robojam.live/glam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hyperlink" Target="https://www.beebotchallenge.com/bee-bot-challenge" TargetMode="External"/><Relationship Id="rId18" Type="http://schemas.openxmlformats.org/officeDocument/2006/relationships/header" Target="header2.xml"/><Relationship Id="rId7" Type="http://schemas.openxmlformats.org/officeDocument/2006/relationships/hyperlink" Target="https://www.beebotchallenge.com/bee-bot-challenge" TargetMode="External"/><Relationship Id="rId8" Type="http://schemas.openxmlformats.org/officeDocument/2006/relationships/hyperlink" Target="https://www.edubotica.com.co/TJR/iyrc-colombia-2025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