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5F8" w:rsidRDefault="009E3A67">
      <w:pPr>
        <w:pStyle w:val="Estilopredeterminado"/>
        <w:spacing w:line="360" w:lineRule="auto"/>
        <w:jc w:val="both"/>
      </w:pPr>
      <w:bookmarkStart w:id="0" w:name="_GoBack"/>
      <w:bookmarkEnd w:id="0"/>
      <w:r>
        <w:rPr>
          <w:rFonts w:ascii="Verdana" w:hAnsi="Verdana"/>
          <w:sz w:val="22"/>
        </w:rPr>
        <w:t xml:space="preserve">Apellido y Nombres:……………………………………………………………….   </w:t>
      </w:r>
      <w:r w:rsidR="00EA7CC3">
        <w:rPr>
          <w:rFonts w:ascii="Verdana" w:hAnsi="Verdana"/>
          <w:sz w:val="22"/>
        </w:rPr>
        <w:t>Legajo:............  Máquina:…</w:t>
      </w:r>
    </w:p>
    <w:p w:rsidR="00A015F8" w:rsidRDefault="009E3A67">
      <w:pPr>
        <w:pStyle w:val="Estilopredeterminado"/>
        <w:spacing w:line="360" w:lineRule="auto"/>
        <w:jc w:val="center"/>
      </w:pPr>
      <w:r>
        <w:rPr>
          <w:rFonts w:ascii="Verdana" w:hAnsi="Verdana"/>
          <w:b/>
          <w:sz w:val="22"/>
        </w:rPr>
        <w:t>Examen Final de Paradigmas de Programación</w:t>
      </w:r>
    </w:p>
    <w:p w:rsidR="00A015F8" w:rsidRDefault="009E3A67">
      <w:pPr>
        <w:spacing w:line="360" w:lineRule="auto"/>
      </w:pPr>
      <w:r>
        <w:rPr>
          <w:rFonts w:ascii="Verdana" w:eastAsia="Times New Roman" w:hAnsi="Verdana" w:cs="Times New Roman"/>
          <w:b/>
          <w:color w:val="00000A"/>
          <w:sz w:val="20"/>
          <w:szCs w:val="20"/>
          <w:lang w:val="es-ES" w:eastAsia="ar-SA"/>
        </w:rPr>
        <w:t xml:space="preserve">Objetivo </w:t>
      </w:r>
    </w:p>
    <w:p w:rsidR="00A015F8" w:rsidRDefault="009E3A67">
      <w:pPr>
        <w:pStyle w:val="Estilopredeterminado"/>
        <w:spacing w:line="360" w:lineRule="auto"/>
        <w:jc w:val="both"/>
      </w:pPr>
      <w:r>
        <w:rPr>
          <w:rFonts w:ascii="Verdana" w:hAnsi="Verdana" w:cs="Calibri"/>
          <w:sz w:val="20"/>
          <w:szCs w:val="20"/>
        </w:rPr>
        <w:t xml:space="preserve">Evaluar al estudiante en la parte práctica de las unidades nro. 5 y nro. 6 (Paradigma Lógico y Paradigma Funcional, respectivamente) a partir de la resolución que guarde en los archivos más abajo especificados, correspondientes a las consignas solicitadas para los ejercicios de cada paradigma. </w:t>
      </w:r>
    </w:p>
    <w:p w:rsidR="00A015F8" w:rsidRDefault="009E3A67">
      <w:pPr>
        <w:spacing w:line="360" w:lineRule="auto"/>
      </w:pPr>
      <w:r>
        <w:rPr>
          <w:rFonts w:ascii="Verdana" w:eastAsia="Times New Roman" w:hAnsi="Verdana" w:cs="Times New Roman"/>
          <w:b/>
          <w:color w:val="00000A"/>
          <w:sz w:val="20"/>
          <w:szCs w:val="20"/>
          <w:lang w:val="es-ES" w:eastAsia="ar-SA"/>
        </w:rPr>
        <w:t>Condiciones de trabajo</w:t>
      </w:r>
      <w:r>
        <w:rPr>
          <w:rFonts w:ascii="Verdana" w:hAnsi="Verdana"/>
          <w:b/>
          <w:bCs/>
          <w:color w:val="00000A"/>
          <w:sz w:val="20"/>
          <w:szCs w:val="20"/>
        </w:rPr>
        <w:t>:</w:t>
      </w:r>
    </w:p>
    <w:p w:rsidR="00A015F8" w:rsidRDefault="009E3A67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Verdana" w:hAnsi="Verdana"/>
          <w:sz w:val="20"/>
          <w:szCs w:val="20"/>
        </w:rPr>
        <w:t>Este parcial práctico consta de dos partes: programación lógica y programación funcional. Para cada paradigma se deberá desarrollar un programa, utilizando el correspondiente entorno.</w:t>
      </w:r>
    </w:p>
    <w:p w:rsidR="00355530" w:rsidRPr="00355530" w:rsidRDefault="009E3A67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Verdana" w:hAnsi="Verdana"/>
          <w:sz w:val="20"/>
          <w:szCs w:val="20"/>
        </w:rPr>
        <w:t xml:space="preserve">Para resolver las consignas correspondientes al paradigma lógico, se deberá generar un archivo con el nombre Legajo_ApellidoNombre.pl para definir los hechos y reglas, conforme se solicite en las consignas que se detallan más abajo. También se deberá generar un archivo con el nombre Legajo_ApellidoNombre.txt para formular los objetivos solicitados más abajo y su correspondiente </w:t>
      </w:r>
    </w:p>
    <w:p w:rsidR="00A015F8" w:rsidRDefault="009E3A67" w:rsidP="00355530">
      <w:pPr>
        <w:pStyle w:val="ListParagraph"/>
        <w:spacing w:line="360" w:lineRule="auto"/>
        <w:ind w:left="360"/>
        <w:jc w:val="both"/>
      </w:pPr>
      <w:proofErr w:type="gramStart"/>
      <w:r>
        <w:rPr>
          <w:rFonts w:ascii="Verdana" w:hAnsi="Verdana"/>
          <w:sz w:val="20"/>
          <w:szCs w:val="20"/>
        </w:rPr>
        <w:t>respuesta</w:t>
      </w:r>
      <w:proofErr w:type="gramEnd"/>
      <w:r>
        <w:rPr>
          <w:rFonts w:ascii="Verdana" w:hAnsi="Verdana"/>
          <w:sz w:val="20"/>
          <w:szCs w:val="20"/>
        </w:rPr>
        <w:t xml:space="preserve"> de </w:t>
      </w:r>
      <w:proofErr w:type="spellStart"/>
      <w:r>
        <w:rPr>
          <w:rFonts w:ascii="Verdana" w:hAnsi="Verdana"/>
          <w:sz w:val="20"/>
          <w:szCs w:val="20"/>
        </w:rPr>
        <w:t>Prolog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A015F8" w:rsidRDefault="009E3A67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Verdana" w:hAnsi="Verdana"/>
          <w:sz w:val="20"/>
          <w:szCs w:val="20"/>
        </w:rPr>
        <w:t xml:space="preserve">Para resolver las consignas correspondiente al paradigma funcional, se deberá generar un archivo con el nombre </w:t>
      </w:r>
      <w:proofErr w:type="spellStart"/>
      <w:r>
        <w:rPr>
          <w:rFonts w:ascii="Verdana" w:hAnsi="Verdana"/>
          <w:sz w:val="20"/>
          <w:szCs w:val="20"/>
        </w:rPr>
        <w:t>Legajo_ApellidoNombre.hs</w:t>
      </w:r>
      <w:proofErr w:type="spellEnd"/>
      <w:r>
        <w:rPr>
          <w:rFonts w:ascii="Verdana" w:hAnsi="Verdana"/>
          <w:sz w:val="20"/>
          <w:szCs w:val="20"/>
        </w:rPr>
        <w:t xml:space="preserve"> para formular las funciones que más abajo serán solicitadas.</w:t>
      </w:r>
    </w:p>
    <w:p w:rsidR="00A015F8" w:rsidRDefault="009E3A67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 xml:space="preserve">Es responsabilidad de cada alumno ir guardando periódicamente cada archivo solicitado, como así también del contenido de los mismos, teniendo la precaución de guardarlo en el disco D: para su posterior </w:t>
      </w:r>
      <w:proofErr w:type="spellStart"/>
      <w:r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>backup</w:t>
      </w:r>
      <w:proofErr w:type="spellEnd"/>
      <w:r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>.</w:t>
      </w:r>
    </w:p>
    <w:p w:rsidR="00A015F8" w:rsidRDefault="009E3A67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En caso de que máquina no funcione correctamente durante el transcurso de la evaluación, debe notificar de esta situación a cualquier docente de la mesa examinadora. </w:t>
      </w:r>
    </w:p>
    <w:p w:rsidR="00A015F8" w:rsidRDefault="009E3A67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En ningún caso debe reiniciar la máquina, ya que perderá la totalidad del examen.</w:t>
      </w:r>
    </w:p>
    <w:p w:rsidR="00A015F8" w:rsidRDefault="009E3A67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>Es responsabilidad de cada estudiante el contenido que quede guardado al momento de finalizar la evaluación, en todos sus archivos generados durante el examen.</w:t>
      </w:r>
    </w:p>
    <w:p w:rsidR="00A015F8" w:rsidRDefault="009E3A67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El </w:t>
      </w:r>
      <w:r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>tiempo previsto</w:t>
      </w:r>
      <w:r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 para la realización de este examen es de </w:t>
      </w:r>
      <w:r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>2 hs</w:t>
      </w:r>
      <w:r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.</w:t>
      </w:r>
    </w:p>
    <w:p w:rsidR="00A015F8" w:rsidRDefault="009E3A67">
      <w:pPr>
        <w:pStyle w:val="Estilopredeterminado"/>
        <w:spacing w:line="360" w:lineRule="auto"/>
        <w:jc w:val="center"/>
      </w:pPr>
      <w:r>
        <w:rPr>
          <w:rFonts w:ascii="Verdana" w:hAnsi="Verdana"/>
          <w:b/>
          <w:sz w:val="19"/>
          <w:szCs w:val="19"/>
          <w:u w:val="single"/>
        </w:rPr>
        <w:lastRenderedPageBreak/>
        <w:t>Evaluación de Programación Lógica</w:t>
      </w:r>
    </w:p>
    <w:p w:rsidR="00A015F8" w:rsidRDefault="009E3A67">
      <w:pPr>
        <w:pStyle w:val="Estilopredeterminado"/>
        <w:spacing w:line="360" w:lineRule="auto"/>
        <w:jc w:val="both"/>
      </w:pPr>
      <w:r>
        <w:rPr>
          <w:rFonts w:ascii="Verdana" w:hAnsi="Verdana"/>
          <w:b/>
          <w:sz w:val="19"/>
          <w:szCs w:val="19"/>
        </w:rPr>
        <w:t>Caso de estudio:</w:t>
      </w:r>
    </w:p>
    <w:p w:rsidR="00A015F8" w:rsidRDefault="009E3A67">
      <w:pPr>
        <w:pStyle w:val="Estilopredeterminado"/>
        <w:spacing w:line="360" w:lineRule="auto"/>
        <w:jc w:val="both"/>
      </w:pPr>
      <w:r>
        <w:rPr>
          <w:rFonts w:ascii="Verdana" w:hAnsi="Verdana"/>
          <w:sz w:val="18"/>
          <w:szCs w:val="18"/>
        </w:rPr>
        <w:t xml:space="preserve">Una empresa de televisión satelital desea realizar </w:t>
      </w:r>
      <w:proofErr w:type="gramStart"/>
      <w:r>
        <w:rPr>
          <w:rFonts w:ascii="Verdana" w:hAnsi="Verdana"/>
          <w:sz w:val="18"/>
          <w:szCs w:val="18"/>
        </w:rPr>
        <w:t>una</w:t>
      </w:r>
      <w:proofErr w:type="gramEnd"/>
      <w:r>
        <w:rPr>
          <w:rFonts w:ascii="Verdana" w:hAnsi="Verdana"/>
          <w:sz w:val="18"/>
          <w:szCs w:val="18"/>
        </w:rPr>
        <w:t xml:space="preserve"> análisis de los clientes y los planes que estos poseen, para ello. La empresa ofrece la posibilidad de alquilar películas y bajadas adicionales, cuyo costo dependerá del plan que posee el cliente. Mediante programación lógica deberá resolver una serie de requerimientos, basados en la base de conocimiento a continuación tabulada y ya implementada. 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/>
      </w:tblPr>
      <w:tblGrid>
        <w:gridCol w:w="959"/>
        <w:gridCol w:w="1276"/>
        <w:gridCol w:w="2268"/>
        <w:gridCol w:w="850"/>
        <w:gridCol w:w="709"/>
        <w:gridCol w:w="1134"/>
        <w:gridCol w:w="1134"/>
        <w:gridCol w:w="1132"/>
      </w:tblGrid>
      <w:tr w:rsidR="00A015F8">
        <w:trPr>
          <w:cantSplit/>
        </w:trPr>
        <w:tc>
          <w:tcPr>
            <w:tcW w:w="9462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A015F8" w:rsidRDefault="009E3A67">
            <w:pPr>
              <w:pStyle w:val="Estilopredeterminado"/>
              <w:spacing w:line="360" w:lineRule="auto"/>
              <w:jc w:val="center"/>
            </w:pPr>
            <w:r>
              <w:rPr>
                <w:rFonts w:ascii="Verdana" w:hAnsi="Verdana"/>
                <w:sz w:val="18"/>
                <w:szCs w:val="18"/>
              </w:rPr>
              <w:t>Abonado</w:t>
            </w:r>
          </w:p>
        </w:tc>
      </w:tr>
      <w:tr w:rsidR="00A015F8">
        <w:trPr>
          <w:cantSplit/>
        </w:trPr>
        <w:tc>
          <w:tcPr>
            <w:tcW w:w="95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  <w:vAlign w:val="center"/>
          </w:tcPr>
          <w:p w:rsidR="00A015F8" w:rsidRDefault="009E3A67">
            <w:pPr>
              <w:pStyle w:val="Estilopredeterminado"/>
              <w:spacing w:line="360" w:lineRule="auto"/>
              <w:jc w:val="center"/>
            </w:pPr>
            <w:r>
              <w:rPr>
                <w:rFonts w:ascii="Verdana" w:hAnsi="Verdana"/>
                <w:sz w:val="18"/>
                <w:szCs w:val="18"/>
              </w:rPr>
              <w:t>Código</w:t>
            </w:r>
          </w:p>
        </w:tc>
        <w:tc>
          <w:tcPr>
            <w:tcW w:w="439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  <w:vAlign w:val="center"/>
          </w:tcPr>
          <w:p w:rsidR="00A015F8" w:rsidRDefault="009E3A67">
            <w:pPr>
              <w:pStyle w:val="Estilopredeterminado"/>
              <w:spacing w:line="360" w:lineRule="auto"/>
              <w:jc w:val="center"/>
            </w:pPr>
            <w:r>
              <w:rPr>
                <w:rFonts w:ascii="Verdana" w:hAnsi="Verdana"/>
                <w:sz w:val="18"/>
                <w:szCs w:val="18"/>
              </w:rPr>
              <w:t>Cliente</w:t>
            </w:r>
          </w:p>
        </w:tc>
        <w:tc>
          <w:tcPr>
            <w:tcW w:w="70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  <w:vAlign w:val="center"/>
          </w:tcPr>
          <w:p w:rsidR="00A015F8" w:rsidRDefault="009E3A67">
            <w:pPr>
              <w:pStyle w:val="Estilopredeterminado"/>
              <w:spacing w:line="360" w:lineRule="auto"/>
              <w:jc w:val="center"/>
            </w:pPr>
            <w:r>
              <w:rPr>
                <w:rFonts w:ascii="Verdana" w:hAnsi="Verdana"/>
                <w:sz w:val="18"/>
                <w:szCs w:val="18"/>
              </w:rPr>
              <w:t>Plan</w:t>
            </w:r>
          </w:p>
        </w:tc>
        <w:tc>
          <w:tcPr>
            <w:tcW w:w="11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  <w:vAlign w:val="center"/>
          </w:tcPr>
          <w:p w:rsidR="00A015F8" w:rsidRDefault="009E3A67">
            <w:pPr>
              <w:pStyle w:val="Estilopredeterminado"/>
              <w:spacing w:line="360" w:lineRule="auto"/>
              <w:jc w:val="center"/>
            </w:pPr>
            <w:r>
              <w:rPr>
                <w:rFonts w:ascii="Verdana" w:hAnsi="Verdana"/>
                <w:sz w:val="18"/>
                <w:szCs w:val="18"/>
              </w:rPr>
              <w:t>Cantidad Alquileres</w:t>
            </w:r>
          </w:p>
        </w:tc>
        <w:tc>
          <w:tcPr>
            <w:tcW w:w="11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  <w:vAlign w:val="center"/>
          </w:tcPr>
          <w:p w:rsidR="00A015F8" w:rsidRDefault="009E3A67">
            <w:pPr>
              <w:pStyle w:val="Estilopredeterminado"/>
              <w:spacing w:line="360" w:lineRule="auto"/>
              <w:jc w:val="center"/>
            </w:pPr>
            <w:r>
              <w:rPr>
                <w:rFonts w:ascii="Verdana" w:hAnsi="Verdana"/>
                <w:sz w:val="18"/>
                <w:szCs w:val="18"/>
              </w:rPr>
              <w:t>Paquete Premium</w:t>
            </w:r>
          </w:p>
        </w:tc>
        <w:tc>
          <w:tcPr>
            <w:tcW w:w="113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  <w:vAlign w:val="center"/>
          </w:tcPr>
          <w:p w:rsidR="00A015F8" w:rsidRDefault="009E3A67">
            <w:pPr>
              <w:pStyle w:val="Estilopredeterminado"/>
              <w:spacing w:line="360" w:lineRule="auto"/>
              <w:jc w:val="center"/>
            </w:pPr>
            <w:r>
              <w:rPr>
                <w:rFonts w:ascii="Verdana" w:hAnsi="Verdana"/>
                <w:sz w:val="18"/>
                <w:szCs w:val="18"/>
              </w:rPr>
              <w:t>Bajada Adicional</w:t>
            </w:r>
          </w:p>
        </w:tc>
      </w:tr>
      <w:tr w:rsidR="00A015F8">
        <w:trPr>
          <w:cantSplit/>
        </w:trPr>
        <w:tc>
          <w:tcPr>
            <w:tcW w:w="95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A015F8" w:rsidRDefault="00A015F8">
            <w:pPr>
              <w:pStyle w:val="Estilopredeterminado"/>
              <w:spacing w:line="360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A015F8" w:rsidRDefault="009E3A67">
            <w:pPr>
              <w:pStyle w:val="Estilopredeterminado"/>
              <w:spacing w:line="36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Teléfono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A015F8" w:rsidRDefault="009E3A67">
            <w:pPr>
              <w:pStyle w:val="Estilopredeterminado"/>
              <w:spacing w:line="36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Nombre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108" w:type="dxa"/>
            </w:tcMar>
          </w:tcPr>
          <w:p w:rsidR="00A015F8" w:rsidRDefault="009E3A67">
            <w:pPr>
              <w:pStyle w:val="Estilopredeterminado"/>
              <w:spacing w:line="36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Región</w:t>
            </w:r>
          </w:p>
        </w:tc>
        <w:tc>
          <w:tcPr>
            <w:tcW w:w="70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A015F8">
            <w:pPr>
              <w:pStyle w:val="Estilopredeterminado"/>
              <w:spacing w:line="360" w:lineRule="auto"/>
              <w:jc w:val="both"/>
            </w:pPr>
          </w:p>
        </w:tc>
        <w:tc>
          <w:tcPr>
            <w:tcW w:w="11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A015F8">
            <w:pPr>
              <w:pStyle w:val="Estilopredeterminado"/>
              <w:spacing w:line="360" w:lineRule="auto"/>
              <w:jc w:val="both"/>
            </w:pPr>
          </w:p>
        </w:tc>
        <w:tc>
          <w:tcPr>
            <w:tcW w:w="11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A015F8">
            <w:pPr>
              <w:pStyle w:val="Estilopredeterminado"/>
              <w:spacing w:line="360" w:lineRule="auto"/>
              <w:jc w:val="both"/>
            </w:pPr>
          </w:p>
        </w:tc>
        <w:tc>
          <w:tcPr>
            <w:tcW w:w="113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A015F8">
            <w:pPr>
              <w:pStyle w:val="Estilopredeterminado"/>
              <w:spacing w:line="360" w:lineRule="auto"/>
              <w:jc w:val="both"/>
            </w:pPr>
          </w:p>
        </w:tc>
      </w:tr>
      <w:tr w:rsidR="00A015F8">
        <w:trPr>
          <w:cantSplit/>
          <w:trHeight w:val="280"/>
        </w:trPr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1245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157456898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German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la Prueba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G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</w:tr>
      <w:tr w:rsidR="00A015F8">
        <w:trPr>
          <w:cantSplit/>
        </w:trPr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1844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tabs>
                <w:tab w:val="left" w:pos="576"/>
              </w:tabs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157434584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</w:pPr>
            <w:r>
              <w:rPr>
                <w:rFonts w:ascii="Verdana" w:hAnsi="Verdana"/>
                <w:sz w:val="18"/>
                <w:szCs w:val="18"/>
              </w:rPr>
              <w:t>Carmen de la Prueba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</w:tr>
      <w:tr w:rsidR="00A015F8">
        <w:trPr>
          <w:cantSplit/>
        </w:trPr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87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156241789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Alberto de la Prueba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  <w:tr w:rsidR="00A015F8">
        <w:trPr>
          <w:cantSplit/>
        </w:trPr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5487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tabs>
                <w:tab w:val="left" w:pos="685"/>
              </w:tabs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154872563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Carlos de la Prueba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  <w:tr w:rsidR="00A015F8">
        <w:trPr>
          <w:cantSplit/>
        </w:trPr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tabs>
                <w:tab w:val="left" w:pos="646"/>
              </w:tabs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48854</w:t>
            </w:r>
            <w:r>
              <w:rPr>
                <w:rFonts w:ascii="Verdana" w:hAnsi="Verdana"/>
                <w:sz w:val="18"/>
                <w:szCs w:val="18"/>
              </w:rPr>
              <w:tab/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156854963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Karina de la Prueba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  <w:tr w:rsidR="00A015F8">
        <w:trPr>
          <w:cantSplit/>
        </w:trPr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tabs>
                <w:tab w:val="left" w:pos="646"/>
              </w:tabs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4874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155847813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Juana de la Prueba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Pp</w:t>
            </w:r>
            <w:proofErr w:type="spellEnd"/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</w:tr>
      <w:tr w:rsidR="00A015F8">
        <w:trPr>
          <w:cantSplit/>
        </w:trPr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tabs>
                <w:tab w:val="left" w:pos="646"/>
              </w:tabs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366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4254789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Hernan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la Prueba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Pp</w:t>
            </w:r>
            <w:proofErr w:type="spellEnd"/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</w:tr>
      <w:tr w:rsidR="00A015F8">
        <w:trPr>
          <w:cantSplit/>
        </w:trPr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tabs>
                <w:tab w:val="left" w:pos="646"/>
              </w:tabs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4587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458796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Martin de la Prueba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  <w:tr w:rsidR="00A015F8">
        <w:trPr>
          <w:cantSplit/>
        </w:trPr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tabs>
                <w:tab w:val="left" w:pos="646"/>
              </w:tabs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96352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154789321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Francisco de la Prueba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G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</w:tr>
      <w:tr w:rsidR="00A015F8">
        <w:trPr>
          <w:cantSplit/>
        </w:trPr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tabs>
                <w:tab w:val="left" w:pos="646"/>
              </w:tabs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95825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154698325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Pablo de la Prueba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G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</w:tr>
      <w:tr w:rsidR="00A015F8">
        <w:trPr>
          <w:cantSplit/>
        </w:trPr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tabs>
                <w:tab w:val="left" w:pos="646"/>
              </w:tabs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1246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147856323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Claudia de la Prueba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</w:tr>
      <w:tr w:rsidR="00A015F8">
        <w:trPr>
          <w:cantSplit/>
        </w:trPr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tabs>
                <w:tab w:val="left" w:pos="646"/>
              </w:tabs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3527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155123456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Natalia de la Prueba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G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</w:tr>
      <w:tr w:rsidR="00A015F8">
        <w:trPr>
          <w:cantSplit/>
        </w:trPr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tabs>
                <w:tab w:val="left" w:pos="646"/>
              </w:tabs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6547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154217582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Carolina de la Prueba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</w:tr>
      <w:tr w:rsidR="00A015F8">
        <w:trPr>
          <w:cantSplit/>
        </w:trPr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tabs>
                <w:tab w:val="left" w:pos="646"/>
              </w:tabs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351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15623489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Juan de la Prueba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G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015F8" w:rsidRDefault="009E3A67" w:rsidP="00FC6985">
            <w:pPr>
              <w:pStyle w:val="Estilopredeterminado"/>
              <w:spacing w:afterLines="60" w:line="240" w:lineRule="auto"/>
              <w:jc w:val="both"/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</w:tr>
    </w:tbl>
    <w:p w:rsidR="00A015F8" w:rsidRDefault="009E3A67">
      <w:pPr>
        <w:pStyle w:val="Estilopredeterminado"/>
        <w:tabs>
          <w:tab w:val="left" w:pos="1043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 w:rsidR="00EA7CC3" w:rsidRDefault="00EA7CC3">
      <w:pPr>
        <w:pStyle w:val="Estilopredeterminado"/>
        <w:tabs>
          <w:tab w:val="left" w:pos="1043"/>
        </w:tabs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EA7CC3" w:rsidRDefault="00EA7CC3">
      <w:pPr>
        <w:pStyle w:val="Estilopredeterminado"/>
        <w:tabs>
          <w:tab w:val="left" w:pos="1043"/>
        </w:tabs>
        <w:spacing w:line="360" w:lineRule="auto"/>
        <w:jc w:val="both"/>
      </w:pP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834"/>
        <w:gridCol w:w="1681"/>
        <w:gridCol w:w="945"/>
        <w:gridCol w:w="1055"/>
        <w:gridCol w:w="1134"/>
        <w:gridCol w:w="1110"/>
      </w:tblGrid>
      <w:tr w:rsidR="00A015F8">
        <w:trPr>
          <w:cantSplit/>
          <w:trHeight w:val="300"/>
        </w:trPr>
        <w:tc>
          <w:tcPr>
            <w:tcW w:w="67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3E2"/>
            <w:tcMar>
              <w:left w:w="103" w:type="dxa"/>
            </w:tcMar>
            <w:vAlign w:val="bottom"/>
          </w:tcPr>
          <w:p w:rsidR="00A015F8" w:rsidRDefault="009E3A67">
            <w:pPr>
              <w:pStyle w:val="Estilopredeterminado"/>
              <w:suppressAutoHyphens w:val="0"/>
              <w:jc w:val="center"/>
            </w:pPr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lastRenderedPageBreak/>
              <w:t>Plan</w:t>
            </w:r>
          </w:p>
        </w:tc>
      </w:tr>
      <w:tr w:rsidR="00EA7CC3">
        <w:trPr>
          <w:cantSplit/>
          <w:trHeight w:val="427"/>
        </w:trPr>
        <w:tc>
          <w:tcPr>
            <w:tcW w:w="8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3E2"/>
            <w:tcMar>
              <w:left w:w="103" w:type="dxa"/>
            </w:tcMar>
            <w:vAlign w:val="center"/>
          </w:tcPr>
          <w:p w:rsidR="00A015F8" w:rsidRDefault="009E3A67">
            <w:pPr>
              <w:pStyle w:val="Estilopredeterminado"/>
              <w:suppressAutoHyphens w:val="0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Codigo</w:t>
            </w:r>
            <w:proofErr w:type="spellEnd"/>
          </w:p>
        </w:tc>
        <w:tc>
          <w:tcPr>
            <w:tcW w:w="168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8DB3E2"/>
            <w:vAlign w:val="center"/>
          </w:tcPr>
          <w:p w:rsidR="00A015F8" w:rsidRDefault="009E3A67">
            <w:pPr>
              <w:pStyle w:val="Estilopredeterminado"/>
              <w:suppressAutoHyphens w:val="0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Descripcion</w:t>
            </w:r>
            <w:proofErr w:type="spellEnd"/>
          </w:p>
        </w:tc>
        <w:tc>
          <w:tcPr>
            <w:tcW w:w="94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8DB3E2"/>
            <w:vAlign w:val="center"/>
          </w:tcPr>
          <w:p w:rsidR="00A015F8" w:rsidRDefault="009E3A67">
            <w:pPr>
              <w:pStyle w:val="Estilopredeterminado"/>
              <w:suppressAutoHyphens w:val="0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Costo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 xml:space="preserve"> Base</w:t>
            </w:r>
          </w:p>
        </w:tc>
        <w:tc>
          <w:tcPr>
            <w:tcW w:w="10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8DB3E2"/>
            <w:vAlign w:val="center"/>
          </w:tcPr>
          <w:p w:rsidR="00A015F8" w:rsidRDefault="009E3A67">
            <w:pPr>
              <w:pStyle w:val="Estilopredeterminado"/>
              <w:suppressAutoHyphens w:val="0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Costo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Alquiler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8DB3E2"/>
            <w:vAlign w:val="center"/>
          </w:tcPr>
          <w:p w:rsidR="00A015F8" w:rsidRDefault="009E3A67">
            <w:pPr>
              <w:pStyle w:val="Estilopredeterminado"/>
              <w:suppressAutoHyphens w:val="0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Costo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 xml:space="preserve"> Premium</w:t>
            </w:r>
          </w:p>
        </w:tc>
        <w:tc>
          <w:tcPr>
            <w:tcW w:w="111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8DB3E2"/>
            <w:vAlign w:val="center"/>
          </w:tcPr>
          <w:p w:rsidR="00A015F8" w:rsidRDefault="009E3A67">
            <w:pPr>
              <w:pStyle w:val="Estilopredeterminado"/>
              <w:suppressAutoHyphens w:val="0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Costo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 xml:space="preserve"> B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Adicional</w:t>
            </w:r>
            <w:proofErr w:type="spellEnd"/>
          </w:p>
        </w:tc>
      </w:tr>
      <w:tr w:rsidR="00EA7CC3">
        <w:trPr>
          <w:cantSplit/>
          <w:trHeight w:val="300"/>
        </w:trPr>
        <w:tc>
          <w:tcPr>
            <w:tcW w:w="8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</w:pPr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G</w:t>
            </w:r>
          </w:p>
        </w:tc>
        <w:tc>
          <w:tcPr>
            <w:tcW w:w="168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Paquete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 xml:space="preserve"> Gold</w:t>
            </w:r>
          </w:p>
        </w:tc>
        <w:tc>
          <w:tcPr>
            <w:tcW w:w="94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  <w:jc w:val="center"/>
            </w:pPr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458</w:t>
            </w:r>
          </w:p>
        </w:tc>
        <w:tc>
          <w:tcPr>
            <w:tcW w:w="10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75</w:t>
            </w:r>
          </w:p>
        </w:tc>
        <w:tc>
          <w:tcPr>
            <w:tcW w:w="111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85</w:t>
            </w:r>
          </w:p>
        </w:tc>
      </w:tr>
      <w:tr w:rsidR="00EA7CC3">
        <w:trPr>
          <w:cantSplit/>
          <w:trHeight w:val="300"/>
        </w:trPr>
        <w:tc>
          <w:tcPr>
            <w:tcW w:w="8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</w:pPr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S</w:t>
            </w:r>
          </w:p>
        </w:tc>
        <w:tc>
          <w:tcPr>
            <w:tcW w:w="168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Paquete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 xml:space="preserve"> Silver</w:t>
            </w:r>
          </w:p>
        </w:tc>
        <w:tc>
          <w:tcPr>
            <w:tcW w:w="94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  <w:jc w:val="center"/>
            </w:pPr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350</w:t>
            </w:r>
          </w:p>
        </w:tc>
        <w:tc>
          <w:tcPr>
            <w:tcW w:w="10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27,5</w:t>
            </w:r>
          </w:p>
        </w:tc>
        <w:tc>
          <w:tcPr>
            <w:tcW w:w="113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95</w:t>
            </w:r>
          </w:p>
        </w:tc>
        <w:tc>
          <w:tcPr>
            <w:tcW w:w="111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105</w:t>
            </w:r>
          </w:p>
        </w:tc>
      </w:tr>
      <w:tr w:rsidR="00EA7CC3">
        <w:trPr>
          <w:cantSplit/>
          <w:trHeight w:val="300"/>
        </w:trPr>
        <w:tc>
          <w:tcPr>
            <w:tcW w:w="8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</w:pPr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_,B</w:t>
            </w:r>
          </w:p>
        </w:tc>
        <w:tc>
          <w:tcPr>
            <w:tcW w:w="168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Paquete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 xml:space="preserve"> Black</w:t>
            </w:r>
          </w:p>
        </w:tc>
        <w:tc>
          <w:tcPr>
            <w:tcW w:w="94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  <w:jc w:val="center"/>
            </w:pPr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750</w:t>
            </w:r>
          </w:p>
        </w:tc>
        <w:tc>
          <w:tcPr>
            <w:tcW w:w="10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17,5</w:t>
            </w:r>
          </w:p>
        </w:tc>
        <w:tc>
          <w:tcPr>
            <w:tcW w:w="113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111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75</w:t>
            </w:r>
          </w:p>
        </w:tc>
      </w:tr>
      <w:tr w:rsidR="00EA7CC3">
        <w:trPr>
          <w:cantSplit/>
          <w:trHeight w:val="300"/>
        </w:trPr>
        <w:tc>
          <w:tcPr>
            <w:tcW w:w="8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</w:pPr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PP</w:t>
            </w:r>
          </w:p>
        </w:tc>
        <w:tc>
          <w:tcPr>
            <w:tcW w:w="168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Prepago</w:t>
            </w:r>
            <w:proofErr w:type="spellEnd"/>
          </w:p>
        </w:tc>
        <w:tc>
          <w:tcPr>
            <w:tcW w:w="94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  <w:jc w:val="center"/>
            </w:pPr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100</w:t>
            </w:r>
          </w:p>
        </w:tc>
        <w:tc>
          <w:tcPr>
            <w:tcW w:w="10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35</w:t>
            </w:r>
          </w:p>
        </w:tc>
        <w:tc>
          <w:tcPr>
            <w:tcW w:w="113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111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 w:rsidP="00A05182">
            <w:pPr>
              <w:pStyle w:val="Estilopredeterminado"/>
              <w:suppressAutoHyphens w:val="0"/>
              <w:spacing w:after="60" w:line="240" w:lineRule="auto"/>
              <w:jc w:val="right"/>
            </w:pPr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0</w:t>
            </w:r>
          </w:p>
        </w:tc>
      </w:tr>
    </w:tbl>
    <w:p w:rsidR="00A05182" w:rsidRDefault="00A05182">
      <w:pPr>
        <w:pStyle w:val="Estilopredeterminado"/>
        <w:tabs>
          <w:tab w:val="left" w:pos="1043"/>
        </w:tabs>
        <w:spacing w:line="360" w:lineRule="auto"/>
        <w:jc w:val="both"/>
      </w:pPr>
    </w:p>
    <w:tbl>
      <w:tblPr>
        <w:tblpPr w:leftFromText="180" w:rightFromText="180" w:vertAnchor="text" w:tblpY="1"/>
        <w:tblOverlap w:val="never"/>
        <w:tblW w:w="3260" w:type="dxa"/>
        <w:tblInd w:w="98" w:type="dxa"/>
        <w:tblLook w:val="04A0"/>
      </w:tblPr>
      <w:tblGrid>
        <w:gridCol w:w="1096"/>
        <w:gridCol w:w="2164"/>
      </w:tblGrid>
      <w:tr w:rsidR="00A05182" w:rsidRPr="003F0D4A" w:rsidTr="00D55761">
        <w:trPr>
          <w:trHeight w:val="300"/>
        </w:trPr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A05182" w:rsidRPr="003F0D4A" w:rsidRDefault="00A05182" w:rsidP="00D55761">
            <w:pPr>
              <w:suppressAutoHyphens w:val="0"/>
              <w:jc w:val="center"/>
              <w:rPr>
                <w:rFonts w:ascii="Calibri" w:hAnsi="Calibri"/>
                <w:lang w:val="en-US"/>
              </w:rPr>
            </w:pPr>
            <w:r w:rsidRPr="003F0D4A">
              <w:rPr>
                <w:rFonts w:ascii="Calibri" w:hAnsi="Calibri"/>
                <w:sz w:val="22"/>
                <w:szCs w:val="22"/>
                <w:lang w:val="en-US"/>
              </w:rPr>
              <w:t>Region</w:t>
            </w:r>
          </w:p>
        </w:tc>
      </w:tr>
      <w:tr w:rsidR="00A05182" w:rsidRPr="003F0D4A" w:rsidTr="00D55761">
        <w:trPr>
          <w:trHeight w:val="266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A05182" w:rsidRPr="003F0D4A" w:rsidRDefault="00A05182" w:rsidP="00D55761">
            <w:pPr>
              <w:suppressAutoHyphens w:val="0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F0D4A">
              <w:rPr>
                <w:rFonts w:ascii="Calibri" w:hAnsi="Calibri"/>
                <w:sz w:val="22"/>
                <w:szCs w:val="22"/>
                <w:lang w:val="en-US"/>
              </w:rPr>
              <w:t>Codigo</w:t>
            </w:r>
            <w:proofErr w:type="spellEnd"/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A05182" w:rsidRPr="003F0D4A" w:rsidRDefault="00A05182" w:rsidP="00D55761">
            <w:pPr>
              <w:suppressAutoHyphens w:val="0"/>
              <w:jc w:val="center"/>
              <w:rPr>
                <w:rFonts w:ascii="Calibri" w:hAnsi="Calibri"/>
                <w:lang w:val="en-US"/>
              </w:rPr>
            </w:pPr>
            <w:proofErr w:type="spellStart"/>
            <w:r w:rsidRPr="003F0D4A">
              <w:rPr>
                <w:rFonts w:ascii="Calibri" w:hAnsi="Calibri"/>
                <w:sz w:val="22"/>
                <w:szCs w:val="22"/>
                <w:lang w:val="en-US"/>
              </w:rPr>
              <w:t>Descripcion</w:t>
            </w:r>
            <w:proofErr w:type="spellEnd"/>
          </w:p>
        </w:tc>
      </w:tr>
      <w:tr w:rsidR="00A05182" w:rsidRPr="003F0D4A" w:rsidTr="00D55761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jc w:val="center"/>
              <w:rPr>
                <w:rFonts w:ascii="Calibri" w:hAnsi="Calibri"/>
                <w:lang w:val="en-US"/>
              </w:rPr>
            </w:pPr>
            <w:r w:rsidRPr="003F0D4A">
              <w:rPr>
                <w:rFonts w:ascii="Calibri" w:hAnsi="Calibri"/>
                <w:sz w:val="22"/>
                <w:szCs w:val="22"/>
                <w:lang w:val="en-US"/>
              </w:rPr>
              <w:t>1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rPr>
                <w:rFonts w:ascii="Calibri" w:hAnsi="Calibri"/>
                <w:lang w:val="en-US"/>
              </w:rPr>
            </w:pPr>
            <w:r w:rsidRPr="003F0D4A">
              <w:rPr>
                <w:rFonts w:ascii="Calibri" w:hAnsi="Calibri"/>
                <w:sz w:val="22"/>
                <w:szCs w:val="22"/>
                <w:lang w:val="en-US"/>
              </w:rPr>
              <w:t>Centro</w:t>
            </w:r>
          </w:p>
        </w:tc>
      </w:tr>
      <w:tr w:rsidR="00A05182" w:rsidRPr="003F0D4A" w:rsidTr="00D55761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jc w:val="center"/>
              <w:rPr>
                <w:rFonts w:ascii="Calibri" w:hAnsi="Calibri"/>
                <w:lang w:val="en-US"/>
              </w:rPr>
            </w:pPr>
            <w:r w:rsidRPr="003F0D4A">
              <w:rPr>
                <w:rFonts w:ascii="Calibri" w:hAnsi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rPr>
                <w:rFonts w:ascii="Calibri" w:hAnsi="Calibri"/>
                <w:lang w:val="en-US"/>
              </w:rPr>
            </w:pPr>
            <w:r w:rsidRPr="003F0D4A">
              <w:rPr>
                <w:rFonts w:ascii="Calibri" w:hAnsi="Calibri"/>
                <w:sz w:val="22"/>
                <w:szCs w:val="22"/>
                <w:lang w:val="en-US"/>
              </w:rPr>
              <w:t>Mesopotamia</w:t>
            </w:r>
          </w:p>
        </w:tc>
      </w:tr>
      <w:tr w:rsidR="00A05182" w:rsidRPr="003F0D4A" w:rsidTr="00D55761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jc w:val="center"/>
              <w:rPr>
                <w:rFonts w:ascii="Calibri" w:hAnsi="Calibri"/>
                <w:lang w:val="en-US"/>
              </w:rPr>
            </w:pPr>
            <w:r w:rsidRPr="003F0D4A">
              <w:rPr>
                <w:rFonts w:ascii="Calibri" w:hAnsi="Calibri"/>
                <w:sz w:val="22"/>
                <w:szCs w:val="22"/>
                <w:lang w:val="en-US"/>
              </w:rPr>
              <w:t>3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rPr>
                <w:rFonts w:ascii="Calibri" w:hAnsi="Calibri"/>
                <w:lang w:val="en-US"/>
              </w:rPr>
            </w:pPr>
            <w:proofErr w:type="spellStart"/>
            <w:r w:rsidRPr="003F0D4A">
              <w:rPr>
                <w:rFonts w:ascii="Calibri" w:hAnsi="Calibri"/>
                <w:sz w:val="22"/>
                <w:szCs w:val="22"/>
                <w:lang w:val="en-US"/>
              </w:rPr>
              <w:t>Cuyo</w:t>
            </w:r>
            <w:proofErr w:type="spellEnd"/>
          </w:p>
        </w:tc>
      </w:tr>
      <w:tr w:rsidR="00A05182" w:rsidRPr="003F0D4A" w:rsidTr="00D55761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jc w:val="center"/>
              <w:rPr>
                <w:rFonts w:ascii="Calibri" w:hAnsi="Calibri"/>
                <w:lang w:val="en-US"/>
              </w:rPr>
            </w:pPr>
            <w:r w:rsidRPr="003F0D4A">
              <w:rPr>
                <w:rFonts w:ascii="Calibri" w:hAnsi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rPr>
                <w:rFonts w:ascii="Calibri" w:hAnsi="Calibri"/>
                <w:lang w:val="en-US"/>
              </w:rPr>
            </w:pPr>
            <w:r w:rsidRPr="003F0D4A">
              <w:rPr>
                <w:rFonts w:ascii="Calibri" w:hAnsi="Calibri"/>
                <w:sz w:val="22"/>
                <w:szCs w:val="22"/>
                <w:lang w:val="en-US"/>
              </w:rPr>
              <w:t>Norte</w:t>
            </w:r>
          </w:p>
        </w:tc>
      </w:tr>
      <w:tr w:rsidR="00A05182" w:rsidRPr="003F0D4A" w:rsidTr="00D55761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jc w:val="center"/>
              <w:rPr>
                <w:rFonts w:ascii="Calibri" w:hAnsi="Calibri"/>
                <w:lang w:val="en-US"/>
              </w:rPr>
            </w:pPr>
            <w:r w:rsidRPr="003F0D4A">
              <w:rPr>
                <w:rFonts w:ascii="Calibri" w:hAnsi="Calibri"/>
                <w:sz w:val="22"/>
                <w:szCs w:val="22"/>
                <w:lang w:val="en-US"/>
              </w:rPr>
              <w:t>5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rPr>
                <w:rFonts w:ascii="Calibri" w:hAnsi="Calibri"/>
                <w:lang w:val="en-US"/>
              </w:rPr>
            </w:pPr>
            <w:r w:rsidRPr="003F0D4A">
              <w:rPr>
                <w:rFonts w:ascii="Calibri" w:hAnsi="Calibri"/>
                <w:sz w:val="22"/>
                <w:szCs w:val="22"/>
                <w:lang w:val="en-US"/>
              </w:rPr>
              <w:t>Buenos Aires</w:t>
            </w:r>
          </w:p>
        </w:tc>
      </w:tr>
      <w:tr w:rsidR="00A05182" w:rsidRPr="003F0D4A" w:rsidTr="00D55761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jc w:val="center"/>
              <w:rPr>
                <w:rFonts w:ascii="Calibri" w:hAnsi="Calibri"/>
                <w:lang w:val="en-US"/>
              </w:rPr>
            </w:pPr>
            <w:r w:rsidRPr="003F0D4A">
              <w:rPr>
                <w:rFonts w:ascii="Calibri" w:hAnsi="Calibri"/>
                <w:sz w:val="22"/>
                <w:szCs w:val="22"/>
                <w:lang w:val="en-US"/>
              </w:rPr>
              <w:t>6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rPr>
                <w:rFonts w:ascii="Calibri" w:hAnsi="Calibri"/>
                <w:lang w:val="en-US"/>
              </w:rPr>
            </w:pPr>
            <w:r w:rsidRPr="003F0D4A">
              <w:rPr>
                <w:rFonts w:ascii="Calibri" w:hAnsi="Calibri"/>
                <w:sz w:val="22"/>
                <w:szCs w:val="22"/>
                <w:lang w:val="en-US"/>
              </w:rPr>
              <w:t>Patagonia</w:t>
            </w:r>
          </w:p>
        </w:tc>
      </w:tr>
    </w:tbl>
    <w:tbl>
      <w:tblPr>
        <w:tblW w:w="5800" w:type="dxa"/>
        <w:tblInd w:w="98" w:type="dxa"/>
        <w:tblLook w:val="04A0"/>
      </w:tblPr>
      <w:tblGrid>
        <w:gridCol w:w="882"/>
        <w:gridCol w:w="4918"/>
      </w:tblGrid>
      <w:tr w:rsidR="00A05182" w:rsidRPr="003F0D4A" w:rsidTr="00D55761">
        <w:trPr>
          <w:trHeight w:val="300"/>
        </w:trPr>
        <w:tc>
          <w:tcPr>
            <w:tcW w:w="5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A05182" w:rsidRPr="003F0D4A" w:rsidRDefault="00A05182" w:rsidP="00D55761">
            <w:pPr>
              <w:suppressAutoHyphens w:val="0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proofErr w:type="spellStart"/>
            <w:r w:rsidRPr="003F0D4A">
              <w:rPr>
                <w:rFonts w:ascii="Verdana" w:hAnsi="Verdana"/>
                <w:sz w:val="18"/>
                <w:szCs w:val="18"/>
                <w:lang w:val="en-US"/>
              </w:rPr>
              <w:t>Paquetes</w:t>
            </w:r>
            <w:proofErr w:type="spellEnd"/>
            <w:r w:rsidRPr="003F0D4A">
              <w:rPr>
                <w:rFonts w:ascii="Verdana" w:hAnsi="Verdana"/>
                <w:sz w:val="18"/>
                <w:szCs w:val="18"/>
                <w:lang w:val="en-US"/>
              </w:rPr>
              <w:t xml:space="preserve"> Premium </w:t>
            </w:r>
          </w:p>
        </w:tc>
      </w:tr>
      <w:tr w:rsidR="00A05182" w:rsidRPr="003F0D4A" w:rsidTr="00D55761">
        <w:trPr>
          <w:trHeight w:val="300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A05182" w:rsidRPr="003F0D4A" w:rsidRDefault="00A05182" w:rsidP="00D55761">
            <w:pPr>
              <w:suppressAutoHyphens w:val="0"/>
              <w:rPr>
                <w:rFonts w:ascii="Verdana" w:hAnsi="Verdana"/>
                <w:sz w:val="18"/>
                <w:szCs w:val="18"/>
                <w:lang w:val="en-US"/>
              </w:rPr>
            </w:pPr>
            <w:proofErr w:type="spellStart"/>
            <w:r w:rsidRPr="003F0D4A">
              <w:rPr>
                <w:rFonts w:ascii="Verdana" w:hAnsi="Verdana"/>
                <w:sz w:val="18"/>
                <w:szCs w:val="18"/>
                <w:lang w:val="en-US"/>
              </w:rPr>
              <w:t>Cliente</w:t>
            </w:r>
            <w:proofErr w:type="spellEnd"/>
          </w:p>
        </w:tc>
        <w:tc>
          <w:tcPr>
            <w:tcW w:w="4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A05182" w:rsidRPr="003F0D4A" w:rsidRDefault="00A05182" w:rsidP="00D55761">
            <w:pPr>
              <w:suppressAutoHyphens w:val="0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proofErr w:type="spellStart"/>
            <w:r w:rsidRPr="003F0D4A">
              <w:rPr>
                <w:rFonts w:ascii="Verdana" w:hAnsi="Verdana"/>
                <w:sz w:val="18"/>
                <w:szCs w:val="18"/>
                <w:lang w:val="en-US"/>
              </w:rPr>
              <w:t>Listado</w:t>
            </w:r>
            <w:proofErr w:type="spellEnd"/>
            <w:r w:rsidRPr="003F0D4A">
              <w:rPr>
                <w:rFonts w:ascii="Verdana" w:hAnsi="Verdana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3F0D4A">
              <w:rPr>
                <w:rFonts w:ascii="Verdana" w:hAnsi="Verdana"/>
                <w:sz w:val="18"/>
                <w:szCs w:val="18"/>
                <w:lang w:val="en-US"/>
              </w:rPr>
              <w:t>Paquetes</w:t>
            </w:r>
            <w:proofErr w:type="spellEnd"/>
          </w:p>
        </w:tc>
      </w:tr>
      <w:tr w:rsidR="00A05182" w:rsidRPr="00FC6985" w:rsidTr="00D55761">
        <w:trPr>
          <w:trHeight w:val="300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3F0D4A">
              <w:rPr>
                <w:rFonts w:ascii="Verdana" w:hAnsi="Verdana"/>
                <w:sz w:val="18"/>
                <w:szCs w:val="18"/>
                <w:lang w:val="en-US"/>
              </w:rPr>
              <w:t>1245</w:t>
            </w:r>
          </w:p>
        </w:tc>
        <w:tc>
          <w:tcPr>
            <w:tcW w:w="4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rPr>
                <w:rFonts w:ascii="Verdana" w:hAnsi="Verdana"/>
                <w:sz w:val="18"/>
                <w:szCs w:val="18"/>
                <w:lang w:val="en-US"/>
              </w:rPr>
            </w:pPr>
            <w:r w:rsidRPr="003F0D4A">
              <w:rPr>
                <w:rFonts w:ascii="Verdana" w:hAnsi="Verdana"/>
                <w:sz w:val="18"/>
                <w:szCs w:val="18"/>
                <w:lang w:val="en-US"/>
              </w:rPr>
              <w:t xml:space="preserve">HBO Max HD, FOX+ HD, Adults </w:t>
            </w:r>
            <w:proofErr w:type="spellStart"/>
            <w:r w:rsidRPr="003F0D4A">
              <w:rPr>
                <w:rFonts w:ascii="Verdana" w:hAnsi="Verdana"/>
                <w:sz w:val="18"/>
                <w:szCs w:val="18"/>
                <w:lang w:val="en-US"/>
              </w:rPr>
              <w:t>Pack,NFL</w:t>
            </w:r>
            <w:proofErr w:type="spellEnd"/>
          </w:p>
        </w:tc>
      </w:tr>
      <w:tr w:rsidR="00A05182" w:rsidRPr="003F0D4A" w:rsidTr="00D55761">
        <w:trPr>
          <w:trHeight w:val="300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3F0D4A">
              <w:rPr>
                <w:rFonts w:ascii="Verdana" w:hAnsi="Verdana"/>
                <w:sz w:val="18"/>
                <w:szCs w:val="18"/>
                <w:lang w:val="en-US"/>
              </w:rPr>
              <w:t>87</w:t>
            </w:r>
          </w:p>
        </w:tc>
        <w:tc>
          <w:tcPr>
            <w:tcW w:w="4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rPr>
                <w:rFonts w:ascii="Verdana" w:hAnsi="Verdana"/>
                <w:sz w:val="18"/>
                <w:szCs w:val="18"/>
                <w:lang w:val="en-US"/>
              </w:rPr>
            </w:pPr>
            <w:r w:rsidRPr="003F0D4A">
              <w:rPr>
                <w:rFonts w:ascii="Verdana" w:hAnsi="Verdana"/>
                <w:sz w:val="18"/>
                <w:szCs w:val="18"/>
                <w:lang w:val="en-US"/>
              </w:rPr>
              <w:t>HBO Max HD ,NFL</w:t>
            </w:r>
          </w:p>
        </w:tc>
      </w:tr>
      <w:tr w:rsidR="00A05182" w:rsidRPr="003F0D4A" w:rsidTr="00D55761">
        <w:trPr>
          <w:trHeight w:val="300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3F0D4A">
              <w:rPr>
                <w:rFonts w:ascii="Verdana" w:hAnsi="Verdana"/>
                <w:sz w:val="18"/>
                <w:szCs w:val="18"/>
                <w:lang w:val="en-US"/>
              </w:rPr>
              <w:t>5487</w:t>
            </w:r>
          </w:p>
        </w:tc>
        <w:tc>
          <w:tcPr>
            <w:tcW w:w="4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rPr>
                <w:rFonts w:ascii="Verdana" w:hAnsi="Verdana"/>
                <w:sz w:val="18"/>
                <w:szCs w:val="18"/>
                <w:lang w:val="en-US"/>
              </w:rPr>
            </w:pPr>
            <w:r w:rsidRPr="003F0D4A">
              <w:rPr>
                <w:rFonts w:ascii="Verdana" w:hAnsi="Verdana"/>
                <w:sz w:val="18"/>
                <w:szCs w:val="18"/>
                <w:lang w:val="en-US"/>
              </w:rPr>
              <w:t>FOX+ HD, NFL</w:t>
            </w:r>
          </w:p>
        </w:tc>
      </w:tr>
      <w:tr w:rsidR="00A05182" w:rsidRPr="00FC6985" w:rsidTr="00D55761">
        <w:trPr>
          <w:trHeight w:val="300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3F0D4A">
              <w:rPr>
                <w:rFonts w:ascii="Verdana" w:hAnsi="Verdana"/>
                <w:sz w:val="18"/>
                <w:szCs w:val="18"/>
                <w:lang w:val="en-US"/>
              </w:rPr>
              <w:t>48854</w:t>
            </w:r>
          </w:p>
        </w:tc>
        <w:tc>
          <w:tcPr>
            <w:tcW w:w="4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rPr>
                <w:rFonts w:ascii="Verdana" w:hAnsi="Verdana"/>
                <w:sz w:val="18"/>
                <w:szCs w:val="18"/>
                <w:lang w:val="en-US"/>
              </w:rPr>
            </w:pPr>
            <w:r w:rsidRPr="003F0D4A">
              <w:rPr>
                <w:rFonts w:ascii="Verdana" w:hAnsi="Verdana"/>
                <w:sz w:val="18"/>
                <w:szCs w:val="18"/>
                <w:lang w:val="en-US"/>
              </w:rPr>
              <w:t xml:space="preserve">HBO Max HD, FOX+ HD, Adults </w:t>
            </w:r>
            <w:proofErr w:type="spellStart"/>
            <w:r w:rsidRPr="003F0D4A">
              <w:rPr>
                <w:rFonts w:ascii="Verdana" w:hAnsi="Verdana"/>
                <w:sz w:val="18"/>
                <w:szCs w:val="18"/>
                <w:lang w:val="en-US"/>
              </w:rPr>
              <w:t>Pack,NFL</w:t>
            </w:r>
            <w:proofErr w:type="spellEnd"/>
          </w:p>
        </w:tc>
      </w:tr>
      <w:tr w:rsidR="00A05182" w:rsidRPr="00FC6985" w:rsidTr="00D55761">
        <w:trPr>
          <w:trHeight w:val="300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3F0D4A">
              <w:rPr>
                <w:rFonts w:ascii="Verdana" w:hAnsi="Verdana"/>
                <w:sz w:val="18"/>
                <w:szCs w:val="18"/>
                <w:lang w:val="en-US"/>
              </w:rPr>
              <w:t>4587</w:t>
            </w:r>
          </w:p>
        </w:tc>
        <w:tc>
          <w:tcPr>
            <w:tcW w:w="4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rPr>
                <w:rFonts w:ascii="Verdana" w:hAnsi="Verdana"/>
                <w:sz w:val="18"/>
                <w:szCs w:val="18"/>
                <w:lang w:val="en-US"/>
              </w:rPr>
            </w:pPr>
            <w:r w:rsidRPr="003F0D4A">
              <w:rPr>
                <w:rFonts w:ascii="Verdana" w:hAnsi="Verdana"/>
                <w:sz w:val="18"/>
                <w:szCs w:val="18"/>
                <w:lang w:val="en-US"/>
              </w:rPr>
              <w:t xml:space="preserve">HBO Max HD, FOX+ HD, Adults </w:t>
            </w:r>
            <w:proofErr w:type="spellStart"/>
            <w:r w:rsidRPr="003F0D4A">
              <w:rPr>
                <w:rFonts w:ascii="Verdana" w:hAnsi="Verdana"/>
                <w:sz w:val="18"/>
                <w:szCs w:val="18"/>
                <w:lang w:val="en-US"/>
              </w:rPr>
              <w:t>Pack,NFL</w:t>
            </w:r>
            <w:proofErr w:type="spellEnd"/>
          </w:p>
        </w:tc>
      </w:tr>
      <w:tr w:rsidR="00A05182" w:rsidRPr="003F0D4A" w:rsidTr="00D55761">
        <w:trPr>
          <w:trHeight w:val="300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3F0D4A">
              <w:rPr>
                <w:rFonts w:ascii="Verdana" w:hAnsi="Verdana"/>
                <w:sz w:val="18"/>
                <w:szCs w:val="18"/>
                <w:lang w:val="en-US"/>
              </w:rPr>
              <w:t>95825</w:t>
            </w:r>
          </w:p>
        </w:tc>
        <w:tc>
          <w:tcPr>
            <w:tcW w:w="4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5182" w:rsidRPr="003F0D4A" w:rsidRDefault="00A05182" w:rsidP="00A05182">
            <w:pPr>
              <w:suppressAutoHyphens w:val="0"/>
              <w:spacing w:after="60" w:line="240" w:lineRule="auto"/>
              <w:rPr>
                <w:rFonts w:ascii="Verdana" w:hAnsi="Verdana"/>
                <w:sz w:val="18"/>
                <w:szCs w:val="18"/>
                <w:lang w:val="en-US"/>
              </w:rPr>
            </w:pPr>
            <w:r w:rsidRPr="003F0D4A">
              <w:rPr>
                <w:rFonts w:ascii="Verdana" w:hAnsi="Verdana"/>
                <w:sz w:val="18"/>
                <w:szCs w:val="18"/>
                <w:lang w:val="en-US"/>
              </w:rPr>
              <w:t>NFL</w:t>
            </w:r>
          </w:p>
        </w:tc>
      </w:tr>
    </w:tbl>
    <w:p w:rsidR="00A05182" w:rsidRDefault="00A05182">
      <w:pPr>
        <w:pStyle w:val="Estilopredeterminado"/>
        <w:tabs>
          <w:tab w:val="left" w:pos="1043"/>
        </w:tabs>
        <w:spacing w:line="360" w:lineRule="auto"/>
        <w:jc w:val="both"/>
      </w:pPr>
    </w:p>
    <w:p w:rsidR="00A015F8" w:rsidRDefault="009E3A67">
      <w:pPr>
        <w:pStyle w:val="Estilopredeterminado"/>
        <w:tabs>
          <w:tab w:val="left" w:pos="1043"/>
        </w:tabs>
        <w:spacing w:line="360" w:lineRule="auto"/>
      </w:pPr>
      <w:r>
        <w:rPr>
          <w:rFonts w:ascii="Verdana" w:hAnsi="Verdana"/>
          <w:sz w:val="18"/>
          <w:szCs w:val="18"/>
        </w:rPr>
        <w:t>Se sabe que para obtener el costo total que se le factura a un abonado es de la siguiente manera.</w:t>
      </w:r>
    </w:p>
    <w:tbl>
      <w:tblPr>
        <w:tblW w:w="0" w:type="auto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1949"/>
        <w:gridCol w:w="950"/>
        <w:gridCol w:w="2900"/>
      </w:tblGrid>
      <w:tr w:rsidR="00A015F8">
        <w:trPr>
          <w:cantSplit/>
          <w:trHeight w:val="300"/>
        </w:trPr>
        <w:tc>
          <w:tcPr>
            <w:tcW w:w="57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3E2"/>
            <w:tcMar>
              <w:left w:w="103" w:type="dxa"/>
            </w:tcMar>
            <w:vAlign w:val="bottom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1" w:name="__UnoMark__676_549531609"/>
            <w:bookmarkEnd w:id="1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Region</w:t>
            </w:r>
          </w:p>
        </w:tc>
      </w:tr>
      <w:tr w:rsidR="00A015F8">
        <w:trPr>
          <w:cantSplit/>
          <w:trHeight w:val="266"/>
        </w:trPr>
        <w:tc>
          <w:tcPr>
            <w:tcW w:w="19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3E2"/>
            <w:tcMar>
              <w:left w:w="103" w:type="dxa"/>
            </w:tcMar>
            <w:vAlign w:val="bottom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2" w:name="__UnoMark__677_549531609"/>
            <w:bookmarkEnd w:id="2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bookmarkStart w:id="3" w:name="__UnoMark__678_549531609"/>
            <w:bookmarkEnd w:id="3"/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Codigo</w:t>
            </w:r>
            <w:proofErr w:type="spellEnd"/>
          </w:p>
        </w:tc>
        <w:tc>
          <w:tcPr>
            <w:tcW w:w="3850" w:type="dxa"/>
            <w:gridSpan w:val="2"/>
            <w:tcBorders>
              <w:bottom w:val="single" w:sz="4" w:space="0" w:color="00000A"/>
              <w:right w:val="single" w:sz="4" w:space="0" w:color="00000A"/>
            </w:tcBorders>
            <w:shd w:val="clear" w:color="auto" w:fill="8DB3E2"/>
            <w:vAlign w:val="bottom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4" w:name="__UnoMark__679_549531609"/>
            <w:bookmarkStart w:id="5" w:name="__UnoMark__680_549531609"/>
            <w:bookmarkEnd w:id="4"/>
            <w:bookmarkEnd w:id="5"/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Descripcion</w:t>
            </w:r>
            <w:proofErr w:type="spellEnd"/>
          </w:p>
        </w:tc>
      </w:tr>
      <w:tr w:rsidR="00A015F8">
        <w:trPr>
          <w:cantSplit/>
          <w:trHeight w:val="300"/>
        </w:trPr>
        <w:tc>
          <w:tcPr>
            <w:tcW w:w="19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6" w:name="__UnoMark__681_549531609"/>
            <w:bookmarkStart w:id="7" w:name="__UnoMark__682_549531609"/>
            <w:bookmarkEnd w:id="6"/>
            <w:bookmarkEnd w:id="7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850" w:type="dxa"/>
            <w:gridSpan w:val="2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8" w:name="__UnoMark__683_549531609"/>
            <w:bookmarkStart w:id="9" w:name="__UnoMark__684_549531609"/>
            <w:bookmarkEnd w:id="8"/>
            <w:bookmarkEnd w:id="9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Centro</w:t>
            </w:r>
          </w:p>
        </w:tc>
      </w:tr>
      <w:tr w:rsidR="00A015F8">
        <w:trPr>
          <w:cantSplit/>
          <w:trHeight w:val="300"/>
        </w:trPr>
        <w:tc>
          <w:tcPr>
            <w:tcW w:w="19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10" w:name="__UnoMark__685_549531609"/>
            <w:bookmarkStart w:id="11" w:name="__UnoMark__686_549531609"/>
            <w:bookmarkEnd w:id="10"/>
            <w:bookmarkEnd w:id="11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850" w:type="dxa"/>
            <w:gridSpan w:val="2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12" w:name="__UnoMark__687_549531609"/>
            <w:bookmarkStart w:id="13" w:name="__UnoMark__688_549531609"/>
            <w:bookmarkEnd w:id="12"/>
            <w:bookmarkEnd w:id="13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Mesopotamia</w:t>
            </w:r>
          </w:p>
        </w:tc>
      </w:tr>
      <w:tr w:rsidR="00A015F8">
        <w:trPr>
          <w:cantSplit/>
          <w:trHeight w:val="300"/>
        </w:trPr>
        <w:tc>
          <w:tcPr>
            <w:tcW w:w="19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14" w:name="__UnoMark__689_549531609"/>
            <w:bookmarkStart w:id="15" w:name="__UnoMark__690_549531609"/>
            <w:bookmarkEnd w:id="14"/>
            <w:bookmarkEnd w:id="15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3850" w:type="dxa"/>
            <w:gridSpan w:val="2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16" w:name="__UnoMark__691_549531609"/>
            <w:bookmarkStart w:id="17" w:name="__UnoMark__692_549531609"/>
            <w:bookmarkEnd w:id="16"/>
            <w:bookmarkEnd w:id="17"/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Cuyo</w:t>
            </w:r>
            <w:proofErr w:type="spellEnd"/>
          </w:p>
        </w:tc>
      </w:tr>
      <w:tr w:rsidR="00A015F8">
        <w:trPr>
          <w:cantSplit/>
          <w:trHeight w:val="300"/>
        </w:trPr>
        <w:tc>
          <w:tcPr>
            <w:tcW w:w="19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18" w:name="__UnoMark__693_549531609"/>
            <w:bookmarkStart w:id="19" w:name="__UnoMark__694_549531609"/>
            <w:bookmarkEnd w:id="18"/>
            <w:bookmarkEnd w:id="19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850" w:type="dxa"/>
            <w:gridSpan w:val="2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20" w:name="__UnoMark__695_549531609"/>
            <w:bookmarkStart w:id="21" w:name="__UnoMark__696_549531609"/>
            <w:bookmarkEnd w:id="20"/>
            <w:bookmarkEnd w:id="21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Norte</w:t>
            </w:r>
          </w:p>
        </w:tc>
      </w:tr>
      <w:tr w:rsidR="00A015F8">
        <w:trPr>
          <w:cantSplit/>
          <w:trHeight w:val="300"/>
        </w:trPr>
        <w:tc>
          <w:tcPr>
            <w:tcW w:w="19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22" w:name="__UnoMark__697_549531609"/>
            <w:bookmarkStart w:id="23" w:name="__UnoMark__698_549531609"/>
            <w:bookmarkEnd w:id="22"/>
            <w:bookmarkEnd w:id="23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3850" w:type="dxa"/>
            <w:gridSpan w:val="2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24" w:name="__UnoMark__699_549531609"/>
            <w:bookmarkStart w:id="25" w:name="__UnoMark__700_549531609"/>
            <w:bookmarkEnd w:id="24"/>
            <w:bookmarkEnd w:id="25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Buenos Aires</w:t>
            </w:r>
          </w:p>
        </w:tc>
      </w:tr>
      <w:tr w:rsidR="00A015F8">
        <w:trPr>
          <w:cantSplit/>
          <w:trHeight w:val="300"/>
        </w:trPr>
        <w:tc>
          <w:tcPr>
            <w:tcW w:w="19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26" w:name="__UnoMark__701_549531609"/>
            <w:bookmarkStart w:id="27" w:name="__UnoMark__702_549531609"/>
            <w:bookmarkEnd w:id="26"/>
            <w:bookmarkEnd w:id="27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3850" w:type="dxa"/>
            <w:gridSpan w:val="2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28" w:name="__UnoMark__703_549531609"/>
            <w:bookmarkStart w:id="29" w:name="__UnoMark__704_549531609"/>
            <w:bookmarkEnd w:id="28"/>
            <w:bookmarkEnd w:id="29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Patagonia</w:t>
            </w:r>
          </w:p>
        </w:tc>
      </w:tr>
      <w:tr w:rsidR="00A015F8">
        <w:trPr>
          <w:cantSplit/>
          <w:trHeight w:val="300"/>
        </w:trPr>
        <w:tc>
          <w:tcPr>
            <w:tcW w:w="57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3E2"/>
            <w:tcMar>
              <w:left w:w="103" w:type="dxa"/>
            </w:tcMar>
            <w:vAlign w:val="bottom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30" w:name="__UnoMark__705_549531609"/>
            <w:bookmarkStart w:id="31" w:name="__UnoMark__706_549531609"/>
            <w:bookmarkEnd w:id="30"/>
            <w:bookmarkEnd w:id="31"/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Paquetes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 xml:space="preserve"> Premium </w:t>
            </w:r>
          </w:p>
        </w:tc>
      </w:tr>
      <w:tr w:rsidR="00A015F8">
        <w:trPr>
          <w:cantSplit/>
          <w:trHeight w:val="300"/>
        </w:trPr>
        <w:tc>
          <w:tcPr>
            <w:tcW w:w="2899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3E2"/>
            <w:tcMar>
              <w:left w:w="103" w:type="dxa"/>
            </w:tcMar>
            <w:vAlign w:val="bottom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32" w:name="__UnoMark__707_549531609"/>
            <w:bookmarkStart w:id="33" w:name="__UnoMark__708_549531609"/>
            <w:bookmarkEnd w:id="32"/>
            <w:bookmarkEnd w:id="33"/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Cliente</w:t>
            </w:r>
            <w:proofErr w:type="spellEnd"/>
          </w:p>
        </w:tc>
        <w:tc>
          <w:tcPr>
            <w:tcW w:w="29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3E2"/>
            <w:vAlign w:val="bottom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34" w:name="__UnoMark__709_549531609"/>
            <w:bookmarkStart w:id="35" w:name="__UnoMark__710_549531609"/>
            <w:bookmarkEnd w:id="34"/>
            <w:bookmarkEnd w:id="35"/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Listado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Paquetes</w:t>
            </w:r>
            <w:proofErr w:type="spellEnd"/>
          </w:p>
        </w:tc>
      </w:tr>
      <w:tr w:rsidR="00A015F8" w:rsidRPr="00FC6985">
        <w:trPr>
          <w:cantSplit/>
          <w:trHeight w:val="300"/>
        </w:trPr>
        <w:tc>
          <w:tcPr>
            <w:tcW w:w="2899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36" w:name="__UnoMark__711_549531609"/>
            <w:bookmarkStart w:id="37" w:name="__UnoMark__712_549531609"/>
            <w:bookmarkEnd w:id="36"/>
            <w:bookmarkEnd w:id="37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1245</w:t>
            </w:r>
          </w:p>
        </w:tc>
        <w:tc>
          <w:tcPr>
            <w:tcW w:w="2900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vAlign w:val="bottom"/>
          </w:tcPr>
          <w:p w:rsidR="00A015F8" w:rsidRPr="00355530" w:rsidRDefault="009E3A67">
            <w:pPr>
              <w:pStyle w:val="Estilopredeterminado"/>
              <w:framePr w:w="5800" w:h="23" w:hRule="exact" w:wrap="around" w:hAnchor="margin" w:y="1"/>
              <w:rPr>
                <w:lang w:val="en-US"/>
              </w:rPr>
            </w:pPr>
            <w:bookmarkStart w:id="38" w:name="__UnoMark__713_549531609"/>
            <w:bookmarkStart w:id="39" w:name="__UnoMark__714_549531609"/>
            <w:bookmarkEnd w:id="38"/>
            <w:bookmarkEnd w:id="39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 xml:space="preserve">HBO Max HD, FOX+ HD, Adults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Pack,NFL</w:t>
            </w:r>
            <w:proofErr w:type="spellEnd"/>
          </w:p>
        </w:tc>
      </w:tr>
      <w:tr w:rsidR="00A015F8">
        <w:trPr>
          <w:cantSplit/>
          <w:trHeight w:val="300"/>
        </w:trPr>
        <w:tc>
          <w:tcPr>
            <w:tcW w:w="2899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40" w:name="__UnoMark__715_549531609"/>
            <w:bookmarkStart w:id="41" w:name="__UnoMark__716_549531609"/>
            <w:bookmarkEnd w:id="40"/>
            <w:bookmarkEnd w:id="41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87</w:t>
            </w:r>
          </w:p>
        </w:tc>
        <w:tc>
          <w:tcPr>
            <w:tcW w:w="2900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vAlign w:val="bottom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42" w:name="__UnoMark__717_549531609"/>
            <w:bookmarkStart w:id="43" w:name="__UnoMark__718_549531609"/>
            <w:bookmarkEnd w:id="42"/>
            <w:bookmarkEnd w:id="43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HBO Max HD ,NFL</w:t>
            </w:r>
          </w:p>
        </w:tc>
      </w:tr>
      <w:tr w:rsidR="00A015F8">
        <w:trPr>
          <w:cantSplit/>
          <w:trHeight w:val="300"/>
        </w:trPr>
        <w:tc>
          <w:tcPr>
            <w:tcW w:w="2899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44" w:name="__UnoMark__719_549531609"/>
            <w:bookmarkStart w:id="45" w:name="__UnoMark__720_549531609"/>
            <w:bookmarkEnd w:id="44"/>
            <w:bookmarkEnd w:id="45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5487</w:t>
            </w:r>
          </w:p>
        </w:tc>
        <w:tc>
          <w:tcPr>
            <w:tcW w:w="2900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vAlign w:val="bottom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46" w:name="__UnoMark__721_549531609"/>
            <w:bookmarkStart w:id="47" w:name="__UnoMark__722_549531609"/>
            <w:bookmarkEnd w:id="46"/>
            <w:bookmarkEnd w:id="47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FOX+ HD, NFL</w:t>
            </w:r>
          </w:p>
        </w:tc>
      </w:tr>
      <w:tr w:rsidR="00A015F8" w:rsidRPr="00FC6985">
        <w:trPr>
          <w:cantSplit/>
          <w:trHeight w:val="300"/>
        </w:trPr>
        <w:tc>
          <w:tcPr>
            <w:tcW w:w="2899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48" w:name="__UnoMark__723_549531609"/>
            <w:bookmarkStart w:id="49" w:name="__UnoMark__724_549531609"/>
            <w:bookmarkEnd w:id="48"/>
            <w:bookmarkEnd w:id="49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48854</w:t>
            </w:r>
          </w:p>
        </w:tc>
        <w:tc>
          <w:tcPr>
            <w:tcW w:w="2900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vAlign w:val="bottom"/>
          </w:tcPr>
          <w:p w:rsidR="00A015F8" w:rsidRPr="00355530" w:rsidRDefault="009E3A67">
            <w:pPr>
              <w:pStyle w:val="Estilopredeterminado"/>
              <w:framePr w:w="5800" w:h="23" w:hRule="exact" w:wrap="around" w:hAnchor="margin" w:y="1"/>
              <w:rPr>
                <w:lang w:val="en-US"/>
              </w:rPr>
            </w:pPr>
            <w:bookmarkStart w:id="50" w:name="__UnoMark__725_549531609"/>
            <w:bookmarkStart w:id="51" w:name="__UnoMark__726_549531609"/>
            <w:bookmarkEnd w:id="50"/>
            <w:bookmarkEnd w:id="51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 xml:space="preserve">HBO Max HD, FOX+ HD, Adults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Pack,NFL</w:t>
            </w:r>
            <w:proofErr w:type="spellEnd"/>
          </w:p>
        </w:tc>
      </w:tr>
      <w:tr w:rsidR="00A015F8" w:rsidRPr="00FC6985">
        <w:trPr>
          <w:cantSplit/>
          <w:trHeight w:val="300"/>
        </w:trPr>
        <w:tc>
          <w:tcPr>
            <w:tcW w:w="2899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52" w:name="__UnoMark__727_549531609"/>
            <w:bookmarkStart w:id="53" w:name="__UnoMark__728_549531609"/>
            <w:bookmarkEnd w:id="52"/>
            <w:bookmarkEnd w:id="53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4587</w:t>
            </w:r>
          </w:p>
        </w:tc>
        <w:tc>
          <w:tcPr>
            <w:tcW w:w="2900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vAlign w:val="bottom"/>
          </w:tcPr>
          <w:p w:rsidR="00A015F8" w:rsidRPr="00355530" w:rsidRDefault="009E3A67">
            <w:pPr>
              <w:pStyle w:val="Estilopredeterminado"/>
              <w:framePr w:w="5800" w:h="23" w:hRule="exact" w:wrap="around" w:hAnchor="margin" w:y="1"/>
              <w:rPr>
                <w:lang w:val="en-US"/>
              </w:rPr>
            </w:pPr>
            <w:bookmarkStart w:id="54" w:name="__UnoMark__729_549531609"/>
            <w:bookmarkStart w:id="55" w:name="__UnoMark__730_549531609"/>
            <w:bookmarkEnd w:id="54"/>
            <w:bookmarkEnd w:id="55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 xml:space="preserve">HBO Max HD, FOX+ HD, Adults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Pack,NFL</w:t>
            </w:r>
            <w:proofErr w:type="spellEnd"/>
          </w:p>
        </w:tc>
      </w:tr>
      <w:tr w:rsidR="00A015F8">
        <w:trPr>
          <w:cantSplit/>
          <w:trHeight w:val="300"/>
        </w:trPr>
        <w:tc>
          <w:tcPr>
            <w:tcW w:w="2899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56" w:name="__UnoMark__731_549531609"/>
            <w:bookmarkStart w:id="57" w:name="__UnoMark__732_549531609"/>
            <w:bookmarkEnd w:id="56"/>
            <w:bookmarkEnd w:id="57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95825</w:t>
            </w:r>
          </w:p>
        </w:tc>
        <w:tc>
          <w:tcPr>
            <w:tcW w:w="2900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vAlign w:val="bottom"/>
          </w:tcPr>
          <w:p w:rsidR="00A015F8" w:rsidRDefault="009E3A67">
            <w:pPr>
              <w:pStyle w:val="Estilopredeterminado"/>
              <w:framePr w:w="5800" w:h="23" w:hRule="exact" w:wrap="around" w:hAnchor="margin" w:y="1"/>
            </w:pPr>
            <w:bookmarkStart w:id="58" w:name="__UnoMark__733_549531609"/>
            <w:bookmarkEnd w:id="58"/>
            <w:r>
              <w:rPr>
                <w:rFonts w:ascii="Verdana" w:hAnsi="Verdana"/>
                <w:color w:val="000000"/>
                <w:sz w:val="18"/>
                <w:szCs w:val="18"/>
                <w:lang w:val="en-US" w:eastAsia="en-US"/>
              </w:rPr>
              <w:t>NFL</w:t>
            </w:r>
          </w:p>
        </w:tc>
      </w:tr>
    </w:tbl>
    <w:p w:rsidR="00A015F8" w:rsidRDefault="009E3A67">
      <w:pPr>
        <w:pStyle w:val="Estilopredeterminado"/>
        <w:tabs>
          <w:tab w:val="left" w:pos="1043"/>
        </w:tabs>
        <w:spacing w:line="360" w:lineRule="auto"/>
      </w:pPr>
      <w:r>
        <w:rPr>
          <w:rFonts w:ascii="Verdana" w:hAnsi="Verdana"/>
          <w:i/>
          <w:color w:val="984806"/>
          <w:sz w:val="18"/>
          <w:szCs w:val="18"/>
        </w:rPr>
        <w:t>Costo Total = Costo Base Plan + (</w:t>
      </w:r>
      <w:proofErr w:type="spellStart"/>
      <w:r>
        <w:rPr>
          <w:rFonts w:ascii="Verdana" w:hAnsi="Verdana"/>
          <w:i/>
          <w:color w:val="984806"/>
          <w:sz w:val="18"/>
          <w:szCs w:val="18"/>
        </w:rPr>
        <w:t>Cant</w:t>
      </w:r>
      <w:proofErr w:type="spellEnd"/>
      <w:r>
        <w:rPr>
          <w:rFonts w:ascii="Verdana" w:hAnsi="Verdana"/>
          <w:i/>
          <w:color w:val="984806"/>
          <w:sz w:val="18"/>
          <w:szCs w:val="18"/>
        </w:rPr>
        <w:t xml:space="preserve"> </w:t>
      </w:r>
      <w:proofErr w:type="spellStart"/>
      <w:r>
        <w:rPr>
          <w:rFonts w:ascii="Verdana" w:hAnsi="Verdana"/>
          <w:i/>
          <w:color w:val="984806"/>
          <w:sz w:val="18"/>
          <w:szCs w:val="18"/>
        </w:rPr>
        <w:t>Alq</w:t>
      </w:r>
      <w:proofErr w:type="spellEnd"/>
      <w:r>
        <w:rPr>
          <w:rFonts w:ascii="Verdana" w:hAnsi="Verdana"/>
          <w:i/>
          <w:color w:val="984806"/>
          <w:sz w:val="18"/>
          <w:szCs w:val="18"/>
        </w:rPr>
        <w:t xml:space="preserve"> * Costo </w:t>
      </w:r>
      <w:proofErr w:type="spellStart"/>
      <w:r>
        <w:rPr>
          <w:rFonts w:ascii="Verdana" w:hAnsi="Verdana"/>
          <w:i/>
          <w:color w:val="984806"/>
          <w:sz w:val="18"/>
          <w:szCs w:val="18"/>
        </w:rPr>
        <w:t>Alq</w:t>
      </w:r>
      <w:proofErr w:type="spellEnd"/>
      <w:r>
        <w:rPr>
          <w:rFonts w:ascii="Verdana" w:hAnsi="Verdana"/>
          <w:i/>
          <w:color w:val="984806"/>
          <w:sz w:val="18"/>
          <w:szCs w:val="18"/>
        </w:rPr>
        <w:t>) + (</w:t>
      </w:r>
      <w:proofErr w:type="spellStart"/>
      <w:r>
        <w:rPr>
          <w:rFonts w:ascii="Verdana" w:hAnsi="Verdana"/>
          <w:i/>
          <w:color w:val="984806"/>
          <w:sz w:val="18"/>
          <w:szCs w:val="18"/>
        </w:rPr>
        <w:t>Cto</w:t>
      </w:r>
      <w:proofErr w:type="spellEnd"/>
      <w:r>
        <w:rPr>
          <w:rFonts w:ascii="Verdana" w:hAnsi="Verdana"/>
          <w:i/>
          <w:color w:val="984806"/>
          <w:sz w:val="18"/>
          <w:szCs w:val="18"/>
        </w:rPr>
        <w:t xml:space="preserve"> Premium * </w:t>
      </w:r>
      <w:proofErr w:type="spellStart"/>
      <w:r>
        <w:rPr>
          <w:rFonts w:ascii="Verdana" w:hAnsi="Verdana"/>
          <w:i/>
          <w:color w:val="984806"/>
          <w:sz w:val="18"/>
          <w:szCs w:val="18"/>
        </w:rPr>
        <w:t>Cant</w:t>
      </w:r>
      <w:proofErr w:type="spellEnd"/>
      <w:r>
        <w:rPr>
          <w:rFonts w:ascii="Verdana" w:hAnsi="Verdana"/>
          <w:i/>
          <w:color w:val="984806"/>
          <w:sz w:val="18"/>
          <w:szCs w:val="18"/>
        </w:rPr>
        <w:t xml:space="preserve"> </w:t>
      </w:r>
      <w:proofErr w:type="spellStart"/>
      <w:r>
        <w:rPr>
          <w:rFonts w:ascii="Verdana" w:hAnsi="Verdana"/>
          <w:i/>
          <w:color w:val="984806"/>
          <w:sz w:val="18"/>
          <w:szCs w:val="18"/>
        </w:rPr>
        <w:t>Paq</w:t>
      </w:r>
      <w:proofErr w:type="spellEnd"/>
      <w:r>
        <w:rPr>
          <w:rFonts w:ascii="Verdana" w:hAnsi="Verdana"/>
          <w:i/>
          <w:color w:val="984806"/>
          <w:sz w:val="18"/>
          <w:szCs w:val="18"/>
        </w:rPr>
        <w:t xml:space="preserve"> Premium Contratado) + </w:t>
      </w:r>
      <w:proofErr w:type="spellStart"/>
      <w:r>
        <w:rPr>
          <w:rFonts w:ascii="Verdana" w:hAnsi="Verdana"/>
          <w:i/>
          <w:color w:val="984806"/>
          <w:sz w:val="18"/>
          <w:szCs w:val="18"/>
        </w:rPr>
        <w:t>Cto</w:t>
      </w:r>
      <w:proofErr w:type="spellEnd"/>
      <w:r>
        <w:rPr>
          <w:rFonts w:ascii="Verdana" w:hAnsi="Verdana"/>
          <w:i/>
          <w:color w:val="984806"/>
          <w:sz w:val="18"/>
          <w:szCs w:val="18"/>
        </w:rPr>
        <w:t xml:space="preserve"> </w:t>
      </w:r>
      <w:proofErr w:type="spellStart"/>
      <w:r>
        <w:rPr>
          <w:rFonts w:ascii="Verdana" w:hAnsi="Verdana"/>
          <w:i/>
          <w:color w:val="984806"/>
          <w:sz w:val="18"/>
          <w:szCs w:val="18"/>
        </w:rPr>
        <w:t>Bda</w:t>
      </w:r>
      <w:proofErr w:type="spellEnd"/>
      <w:r>
        <w:rPr>
          <w:rFonts w:ascii="Verdana" w:hAnsi="Verdana"/>
          <w:i/>
          <w:color w:val="984806"/>
          <w:sz w:val="18"/>
          <w:szCs w:val="18"/>
        </w:rPr>
        <w:t xml:space="preserve"> </w:t>
      </w:r>
      <w:proofErr w:type="spellStart"/>
      <w:r>
        <w:rPr>
          <w:rFonts w:ascii="Verdana" w:hAnsi="Verdana"/>
          <w:i/>
          <w:color w:val="984806"/>
          <w:sz w:val="18"/>
          <w:szCs w:val="18"/>
        </w:rPr>
        <w:t>Adic</w:t>
      </w:r>
      <w:proofErr w:type="spellEnd"/>
    </w:p>
    <w:p w:rsidR="00845DBF" w:rsidRDefault="00A05182">
      <w:pPr>
        <w:pStyle w:val="Estilopredeterminado"/>
        <w:tabs>
          <w:tab w:val="left" w:pos="1043"/>
        </w:tabs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Aclaración</w:t>
      </w:r>
      <w:r w:rsidR="00845DBF">
        <w:rPr>
          <w:rFonts w:ascii="Verdana" w:hAnsi="Verdana"/>
          <w:sz w:val="18"/>
          <w:szCs w:val="18"/>
        </w:rPr>
        <w:t xml:space="preserve"> para el cálculo</w:t>
      </w:r>
      <w:r>
        <w:rPr>
          <w:rFonts w:ascii="Verdana" w:hAnsi="Verdana"/>
          <w:sz w:val="18"/>
          <w:szCs w:val="18"/>
        </w:rPr>
        <w:t>:</w:t>
      </w:r>
    </w:p>
    <w:p w:rsidR="00A05182" w:rsidRDefault="00845DBF" w:rsidP="00845DBF">
      <w:pPr>
        <w:pStyle w:val="Estilopredeterminado"/>
        <w:numPr>
          <w:ilvl w:val="0"/>
          <w:numId w:val="5"/>
        </w:numPr>
        <w:tabs>
          <w:tab w:val="left" w:pos="1043"/>
        </w:tabs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</w:t>
      </w:r>
      <w:r w:rsidR="00A05182">
        <w:rPr>
          <w:rFonts w:ascii="Verdana" w:hAnsi="Verdana"/>
          <w:sz w:val="18"/>
          <w:szCs w:val="18"/>
        </w:rPr>
        <w:t>a cantidad de paquetes Premium contratado, se obtiene totalizando los elementos de la lista de Paquetes Premium de cada cliente.</w:t>
      </w:r>
    </w:p>
    <w:p w:rsidR="00845DBF" w:rsidRDefault="00845DBF" w:rsidP="00845DBF">
      <w:pPr>
        <w:pStyle w:val="Estilopredeterminado"/>
        <w:numPr>
          <w:ilvl w:val="0"/>
          <w:numId w:val="5"/>
        </w:numPr>
        <w:tabs>
          <w:tab w:val="left" w:pos="1043"/>
        </w:tabs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 el abonado no posee paquete Premium o bajada adicional</w:t>
      </w:r>
      <w:r w:rsidR="00D45541">
        <w:rPr>
          <w:rFonts w:ascii="Verdana" w:hAnsi="Verdana"/>
          <w:sz w:val="18"/>
          <w:szCs w:val="18"/>
        </w:rPr>
        <w:t xml:space="preserve">, los sumandos </w:t>
      </w:r>
      <w:r>
        <w:rPr>
          <w:rFonts w:ascii="Verdana" w:hAnsi="Verdana"/>
          <w:sz w:val="18"/>
          <w:szCs w:val="18"/>
        </w:rPr>
        <w:t>quedan en 0.</w:t>
      </w:r>
    </w:p>
    <w:p w:rsidR="00845DBF" w:rsidRDefault="00845DBF">
      <w:pPr>
        <w:pStyle w:val="Estilopredeterminado"/>
        <w:tabs>
          <w:tab w:val="left" w:pos="1043"/>
        </w:tabs>
        <w:spacing w:line="360" w:lineRule="auto"/>
        <w:rPr>
          <w:rFonts w:ascii="Verdana" w:hAnsi="Verdana"/>
          <w:sz w:val="18"/>
          <w:szCs w:val="18"/>
        </w:rPr>
      </w:pPr>
    </w:p>
    <w:p w:rsidR="00EA7CC3" w:rsidRDefault="00EA7CC3">
      <w:pPr>
        <w:pStyle w:val="Estilopredeterminado"/>
        <w:tabs>
          <w:tab w:val="left" w:pos="1043"/>
        </w:tabs>
        <w:spacing w:line="360" w:lineRule="auto"/>
        <w:rPr>
          <w:rFonts w:ascii="Verdana" w:hAnsi="Verdana"/>
          <w:sz w:val="18"/>
          <w:szCs w:val="18"/>
        </w:rPr>
      </w:pPr>
    </w:p>
    <w:p w:rsidR="00EA7CC3" w:rsidRDefault="00EA7CC3">
      <w:pPr>
        <w:pStyle w:val="Estilopredeterminado"/>
        <w:tabs>
          <w:tab w:val="left" w:pos="1043"/>
        </w:tabs>
        <w:spacing w:line="360" w:lineRule="auto"/>
        <w:rPr>
          <w:rFonts w:ascii="Verdana" w:hAnsi="Verdana"/>
          <w:sz w:val="18"/>
          <w:szCs w:val="18"/>
        </w:rPr>
      </w:pPr>
    </w:p>
    <w:p w:rsidR="00A015F8" w:rsidRDefault="009E3A67">
      <w:pPr>
        <w:pStyle w:val="Estilopredeterminado"/>
        <w:tabs>
          <w:tab w:val="left" w:pos="1043"/>
        </w:tabs>
        <w:spacing w:line="360" w:lineRule="auto"/>
      </w:pPr>
      <w:r>
        <w:rPr>
          <w:rFonts w:ascii="Verdana" w:hAnsi="Verdana"/>
          <w:sz w:val="18"/>
          <w:szCs w:val="18"/>
        </w:rPr>
        <w:lastRenderedPageBreak/>
        <w:t>Su tarea es la siguiente:</w:t>
      </w:r>
    </w:p>
    <w:p w:rsidR="00A015F8" w:rsidRDefault="009E3A67">
      <w:pPr>
        <w:pStyle w:val="ListParagraph"/>
        <w:numPr>
          <w:ilvl w:val="0"/>
          <w:numId w:val="2"/>
        </w:numPr>
        <w:tabs>
          <w:tab w:val="left" w:pos="1763"/>
        </w:tabs>
        <w:spacing w:line="360" w:lineRule="auto"/>
      </w:pPr>
      <w:r>
        <w:rPr>
          <w:rFonts w:ascii="Verdana" w:hAnsi="Verdana"/>
          <w:sz w:val="18"/>
          <w:szCs w:val="18"/>
        </w:rPr>
        <w:t xml:space="preserve">Calcular la ganancia total obtenida de los abonados de un determinado plan. </w:t>
      </w:r>
      <w:r>
        <w:rPr>
          <w:rFonts w:ascii="Verdana" w:hAnsi="Verdana"/>
          <w:b/>
          <w:sz w:val="18"/>
          <w:szCs w:val="18"/>
        </w:rPr>
        <w:t>(</w:t>
      </w:r>
      <w:r w:rsidR="00D45541">
        <w:rPr>
          <w:rFonts w:ascii="Verdana" w:hAnsi="Verdana"/>
          <w:b/>
          <w:sz w:val="18"/>
          <w:szCs w:val="18"/>
        </w:rPr>
        <w:t>15</w:t>
      </w:r>
      <w:r>
        <w:rPr>
          <w:rFonts w:ascii="Verdana" w:hAnsi="Verdana"/>
          <w:b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sz w:val="18"/>
          <w:szCs w:val="18"/>
        </w:rPr>
        <w:t>pts</w:t>
      </w:r>
      <w:proofErr w:type="spellEnd"/>
      <w:r>
        <w:rPr>
          <w:rFonts w:ascii="Verdana" w:hAnsi="Verdana"/>
          <w:b/>
          <w:sz w:val="18"/>
          <w:szCs w:val="18"/>
        </w:rPr>
        <w:t>).</w:t>
      </w:r>
    </w:p>
    <w:p w:rsidR="00A015F8" w:rsidRDefault="00A015F8">
      <w:pPr>
        <w:pStyle w:val="ListParagraph"/>
        <w:tabs>
          <w:tab w:val="left" w:pos="1763"/>
        </w:tabs>
        <w:spacing w:line="360" w:lineRule="auto"/>
      </w:pPr>
    </w:p>
    <w:p w:rsidR="00A015F8" w:rsidRDefault="009E3A67">
      <w:pPr>
        <w:pStyle w:val="ListParagraph"/>
        <w:numPr>
          <w:ilvl w:val="0"/>
          <w:numId w:val="2"/>
        </w:numPr>
        <w:tabs>
          <w:tab w:val="left" w:pos="1763"/>
        </w:tabs>
        <w:spacing w:line="360" w:lineRule="auto"/>
      </w:pPr>
      <w:r>
        <w:rPr>
          <w:rFonts w:ascii="Verdana" w:hAnsi="Verdana"/>
          <w:sz w:val="18"/>
          <w:szCs w:val="18"/>
        </w:rPr>
        <w:t xml:space="preserve">Generar una lista donde cada componente sea la descripción de la región y el total ganado en esa región </w:t>
      </w:r>
      <w:r>
        <w:rPr>
          <w:rFonts w:ascii="Verdana" w:hAnsi="Verdana"/>
          <w:b/>
          <w:sz w:val="18"/>
          <w:szCs w:val="18"/>
        </w:rPr>
        <w:t>(</w:t>
      </w:r>
      <w:r w:rsidR="00D45541">
        <w:rPr>
          <w:rFonts w:ascii="Verdana" w:hAnsi="Verdana"/>
          <w:b/>
          <w:sz w:val="18"/>
          <w:szCs w:val="18"/>
        </w:rPr>
        <w:t>15</w:t>
      </w:r>
      <w:r>
        <w:rPr>
          <w:rFonts w:ascii="Verdana" w:hAnsi="Verdana"/>
          <w:b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sz w:val="18"/>
          <w:szCs w:val="18"/>
        </w:rPr>
        <w:t>ptos</w:t>
      </w:r>
      <w:proofErr w:type="spellEnd"/>
      <w:r>
        <w:rPr>
          <w:rFonts w:ascii="Verdana" w:hAnsi="Verdana"/>
          <w:b/>
          <w:sz w:val="18"/>
          <w:szCs w:val="18"/>
        </w:rPr>
        <w:t>).</w:t>
      </w:r>
    </w:p>
    <w:p w:rsidR="00A015F8" w:rsidRDefault="00A015F8">
      <w:pPr>
        <w:pStyle w:val="ListParagraph"/>
        <w:tabs>
          <w:tab w:val="left" w:pos="1763"/>
        </w:tabs>
        <w:spacing w:line="360" w:lineRule="auto"/>
      </w:pPr>
    </w:p>
    <w:p w:rsidR="00A015F8" w:rsidRPr="00D45541" w:rsidRDefault="009E3A67">
      <w:pPr>
        <w:pStyle w:val="ListParagraph"/>
        <w:numPr>
          <w:ilvl w:val="0"/>
          <w:numId w:val="2"/>
        </w:numPr>
        <w:tabs>
          <w:tab w:val="left" w:pos="1763"/>
        </w:tabs>
        <w:spacing w:line="360" w:lineRule="auto"/>
      </w:pPr>
      <w:r>
        <w:rPr>
          <w:rFonts w:ascii="Verdana" w:hAnsi="Verdana"/>
          <w:sz w:val="18"/>
          <w:szCs w:val="18"/>
        </w:rPr>
        <w:t xml:space="preserve">Listar código de Abonado, Nombre del Cliente, Descripción de la Región, y Nombre del Plan, de aquellos abonados que posean </w:t>
      </w:r>
      <w:proofErr w:type="spellStart"/>
      <w:r>
        <w:rPr>
          <w:rFonts w:ascii="Verdana" w:hAnsi="Verdana"/>
          <w:sz w:val="18"/>
          <w:szCs w:val="18"/>
        </w:rPr>
        <w:t>mas</w:t>
      </w:r>
      <w:proofErr w:type="spellEnd"/>
      <w:r>
        <w:rPr>
          <w:rFonts w:ascii="Verdana" w:hAnsi="Verdana"/>
          <w:sz w:val="18"/>
          <w:szCs w:val="18"/>
        </w:rPr>
        <w:t xml:space="preserve"> de 2 paquetes </w:t>
      </w:r>
      <w:proofErr w:type="spellStart"/>
      <w:r>
        <w:rPr>
          <w:rFonts w:ascii="Verdana" w:hAnsi="Verdana"/>
          <w:sz w:val="18"/>
          <w:szCs w:val="18"/>
        </w:rPr>
        <w:t>premium</w:t>
      </w:r>
      <w:proofErr w:type="spellEnd"/>
      <w:r>
        <w:rPr>
          <w:rFonts w:ascii="Verdana" w:hAnsi="Verdana"/>
          <w:sz w:val="18"/>
          <w:szCs w:val="18"/>
        </w:rPr>
        <w:t xml:space="preserve"> contratados. </w:t>
      </w:r>
      <w:r>
        <w:rPr>
          <w:rFonts w:ascii="Verdana" w:hAnsi="Verdana"/>
          <w:b/>
          <w:sz w:val="18"/>
          <w:szCs w:val="18"/>
        </w:rPr>
        <w:t xml:space="preserve">(10 </w:t>
      </w:r>
      <w:proofErr w:type="spellStart"/>
      <w:r>
        <w:rPr>
          <w:rFonts w:ascii="Verdana" w:hAnsi="Verdana"/>
          <w:b/>
          <w:sz w:val="18"/>
          <w:szCs w:val="18"/>
        </w:rPr>
        <w:t>ptos</w:t>
      </w:r>
      <w:proofErr w:type="spellEnd"/>
      <w:r>
        <w:rPr>
          <w:rFonts w:ascii="Verdana" w:hAnsi="Verdana"/>
          <w:b/>
          <w:sz w:val="18"/>
          <w:szCs w:val="18"/>
        </w:rPr>
        <w:t>)</w:t>
      </w:r>
      <w:r w:rsidR="00D45541">
        <w:rPr>
          <w:rFonts w:ascii="Verdana" w:hAnsi="Verdana"/>
          <w:b/>
          <w:sz w:val="18"/>
          <w:szCs w:val="18"/>
        </w:rPr>
        <w:t>.</w:t>
      </w:r>
    </w:p>
    <w:p w:rsidR="00D45541" w:rsidRDefault="00D45541" w:rsidP="00D45541">
      <w:pPr>
        <w:pStyle w:val="ListParagraph"/>
      </w:pPr>
    </w:p>
    <w:p w:rsidR="00D45541" w:rsidRDefault="00D45541" w:rsidP="00D45541">
      <w:pPr>
        <w:pStyle w:val="ListParagraph"/>
        <w:numPr>
          <w:ilvl w:val="0"/>
          <w:numId w:val="2"/>
        </w:numPr>
        <w:tabs>
          <w:tab w:val="left" w:pos="1763"/>
        </w:tabs>
        <w:spacing w:line="360" w:lineRule="auto"/>
      </w:pPr>
      <w:r>
        <w:rPr>
          <w:rFonts w:ascii="Verdana" w:hAnsi="Verdana"/>
          <w:sz w:val="18"/>
          <w:szCs w:val="18"/>
        </w:rPr>
        <w:t xml:space="preserve">Obtener el Nombre del Cliente, Descripción de la Región de aquellos abonados que tengan como paquete </w:t>
      </w:r>
      <w:proofErr w:type="spellStart"/>
      <w:r>
        <w:rPr>
          <w:rFonts w:ascii="Verdana" w:hAnsi="Verdana"/>
          <w:sz w:val="18"/>
          <w:szCs w:val="18"/>
        </w:rPr>
        <w:t>premium</w:t>
      </w:r>
      <w:proofErr w:type="spellEnd"/>
      <w:r>
        <w:rPr>
          <w:rFonts w:ascii="Verdana" w:hAnsi="Verdana"/>
          <w:sz w:val="18"/>
          <w:szCs w:val="18"/>
        </w:rPr>
        <w:t xml:space="preserve"> contratado un valor de referencia pasada por parámetro </w:t>
      </w:r>
      <w:r>
        <w:rPr>
          <w:rFonts w:ascii="Verdana" w:hAnsi="Verdana"/>
          <w:b/>
          <w:sz w:val="18"/>
          <w:szCs w:val="18"/>
        </w:rPr>
        <w:t xml:space="preserve">(10 </w:t>
      </w:r>
      <w:proofErr w:type="spellStart"/>
      <w:r>
        <w:rPr>
          <w:rFonts w:ascii="Verdana" w:hAnsi="Verdana"/>
          <w:b/>
          <w:sz w:val="18"/>
          <w:szCs w:val="18"/>
        </w:rPr>
        <w:t>ptos</w:t>
      </w:r>
      <w:proofErr w:type="spellEnd"/>
      <w:r>
        <w:rPr>
          <w:rFonts w:ascii="Verdana" w:hAnsi="Verdana"/>
          <w:b/>
          <w:sz w:val="18"/>
          <w:szCs w:val="18"/>
        </w:rPr>
        <w:t>)</w:t>
      </w:r>
    </w:p>
    <w:p w:rsidR="00D45541" w:rsidRDefault="00D45541" w:rsidP="00D45541">
      <w:pPr>
        <w:pStyle w:val="ListParagraph"/>
        <w:tabs>
          <w:tab w:val="left" w:pos="1763"/>
        </w:tabs>
        <w:spacing w:line="360" w:lineRule="auto"/>
      </w:pPr>
    </w:p>
    <w:p w:rsidR="00A015F8" w:rsidRDefault="00A015F8">
      <w:pPr>
        <w:pStyle w:val="ListParagraph"/>
        <w:tabs>
          <w:tab w:val="left" w:pos="1763"/>
        </w:tabs>
        <w:spacing w:line="360" w:lineRule="auto"/>
      </w:pPr>
    </w:p>
    <w:p w:rsidR="00A015F8" w:rsidRDefault="00A015F8" w:rsidP="00845DBF">
      <w:pPr>
        <w:tabs>
          <w:tab w:val="left" w:pos="1763"/>
        </w:tabs>
        <w:spacing w:line="360" w:lineRule="auto"/>
      </w:pPr>
    </w:p>
    <w:p w:rsidR="00631DAE" w:rsidRDefault="00631DAE">
      <w:pPr>
        <w:suppressAutoHyphens w:val="0"/>
      </w:pPr>
      <w:r>
        <w:br w:type="page"/>
      </w:r>
    </w:p>
    <w:p w:rsidR="00A015F8" w:rsidRDefault="009E3A67">
      <w:pPr>
        <w:pStyle w:val="Estilopredeterminado"/>
        <w:spacing w:line="360" w:lineRule="auto"/>
        <w:jc w:val="center"/>
      </w:pPr>
      <w:r>
        <w:rPr>
          <w:rFonts w:ascii="Verdana" w:hAnsi="Verdana"/>
          <w:b/>
          <w:sz w:val="19"/>
          <w:szCs w:val="19"/>
          <w:u w:val="single"/>
        </w:rPr>
        <w:lastRenderedPageBreak/>
        <w:t>Evaluación de Programación Funcional</w:t>
      </w:r>
    </w:p>
    <w:p w:rsidR="00A015F8" w:rsidRDefault="009E3A67">
      <w:pPr>
        <w:pStyle w:val="Estilopredeterminado"/>
        <w:spacing w:line="360" w:lineRule="auto"/>
        <w:jc w:val="both"/>
      </w:pPr>
      <w:r>
        <w:rPr>
          <w:rFonts w:ascii="Verdana" w:hAnsi="Verdana"/>
          <w:b/>
          <w:sz w:val="19"/>
          <w:szCs w:val="19"/>
        </w:rPr>
        <w:t>Caso de estudio: Método de Bisección</w:t>
      </w:r>
    </w:p>
    <w:p w:rsidR="00A015F8" w:rsidRDefault="009E3A67">
      <w:pPr>
        <w:pStyle w:val="Estilopredeterminado"/>
        <w:spacing w:line="360" w:lineRule="auto"/>
        <w:jc w:val="both"/>
      </w:pPr>
      <w:r>
        <w:rPr>
          <w:rFonts w:ascii="Verdana" w:hAnsi="Verdana"/>
          <w:sz w:val="18"/>
          <w:szCs w:val="18"/>
        </w:rPr>
        <w:t xml:space="preserve">Este es uno de los métodos más sencillos y de fácil intuición para resolver ecuaciones en una variable, se emplea para aproximar ceros de funciones. El método divide el intervalo inicial en dos, usando un tercer punto c = (a + b)/2. Se evalúa la función en ese punto y si es negativo, ese valor reemplaza a la cota inferior del intervalo en la próxima iteración, caso contrario reemplaza a la cota superior. Este proceso se repite tantas veces como sea necesario aproximando a un error, es decir tendiendo a la verdadera </w:t>
      </w:r>
      <w:proofErr w:type="spellStart"/>
      <w:r>
        <w:rPr>
          <w:rFonts w:ascii="Verdana" w:hAnsi="Verdana"/>
          <w:sz w:val="18"/>
          <w:szCs w:val="18"/>
        </w:rPr>
        <w:t>raiz</w:t>
      </w:r>
      <w:proofErr w:type="spellEnd"/>
      <w:r>
        <w:rPr>
          <w:rFonts w:ascii="Verdana" w:hAnsi="Verdana"/>
          <w:sz w:val="18"/>
          <w:szCs w:val="18"/>
        </w:rPr>
        <w:t>.</w:t>
      </w:r>
    </w:p>
    <w:p w:rsidR="00A015F8" w:rsidRDefault="009E3A67">
      <w:pPr>
        <w:pStyle w:val="Estilopredeterminado"/>
        <w:spacing w:line="360" w:lineRule="auto"/>
        <w:jc w:val="both"/>
      </w:pPr>
      <w:r>
        <w:rPr>
          <w:rFonts w:ascii="Verdana" w:hAnsi="Verdana"/>
          <w:sz w:val="18"/>
          <w:szCs w:val="18"/>
        </w:rPr>
        <w:t xml:space="preserve">Se sabe que la función </w:t>
      </w:r>
      <w:r>
        <w:rPr>
          <w:rFonts w:ascii="Verdana" w:hAnsi="Verdana"/>
          <w:i/>
          <w:sz w:val="18"/>
          <w:szCs w:val="18"/>
        </w:rPr>
        <w:t>f(x)</w:t>
      </w:r>
      <w:r>
        <w:rPr>
          <w:rFonts w:ascii="Verdana" w:hAnsi="Verdana"/>
          <w:sz w:val="18"/>
          <w:szCs w:val="18"/>
        </w:rPr>
        <w:t xml:space="preserve"> = </w:t>
      </w:r>
      <w:proofErr w:type="spellStart"/>
      <w:r>
        <w:rPr>
          <w:rFonts w:ascii="Verdana" w:hAnsi="Verdana"/>
          <w:sz w:val="18"/>
          <w:szCs w:val="18"/>
        </w:rPr>
        <w:t>ln</w:t>
      </w:r>
      <w:proofErr w:type="spellEnd"/>
      <w:r>
        <w:rPr>
          <w:rFonts w:ascii="Verdana" w:hAnsi="Verdana"/>
          <w:sz w:val="18"/>
          <w:szCs w:val="18"/>
        </w:rPr>
        <w:t>(</w:t>
      </w:r>
      <w:r>
        <w:rPr>
          <w:rFonts w:ascii="Verdana" w:hAnsi="Verdana"/>
          <w:i/>
          <w:sz w:val="18"/>
          <w:szCs w:val="18"/>
        </w:rPr>
        <w:t>x</w:t>
      </w:r>
      <w:r>
        <w:rPr>
          <w:rFonts w:ascii="Verdana" w:hAnsi="Verdana"/>
          <w:sz w:val="18"/>
          <w:szCs w:val="18"/>
          <w:vertAlign w:val="superscript"/>
        </w:rPr>
        <w:t>2</w:t>
      </w:r>
      <w:r>
        <w:rPr>
          <w:rFonts w:ascii="Verdana" w:hAnsi="Verdana"/>
          <w:sz w:val="18"/>
          <w:szCs w:val="18"/>
        </w:rPr>
        <w:t xml:space="preserve"> + 1) – </w:t>
      </w:r>
      <w:r>
        <w:rPr>
          <w:rFonts w:ascii="Verdana" w:hAnsi="Verdana"/>
          <w:i/>
          <w:sz w:val="18"/>
          <w:szCs w:val="18"/>
        </w:rPr>
        <w:t>e</w:t>
      </w:r>
      <w:r>
        <w:rPr>
          <w:rFonts w:ascii="Verdana" w:hAnsi="Verdana"/>
          <w:sz w:val="18"/>
          <w:szCs w:val="18"/>
          <w:vertAlign w:val="superscript"/>
        </w:rPr>
        <w:t>x/</w:t>
      </w:r>
      <w:proofErr w:type="gramStart"/>
      <w:r>
        <w:rPr>
          <w:rFonts w:ascii="Verdana" w:hAnsi="Verdana"/>
          <w:sz w:val="18"/>
          <w:szCs w:val="18"/>
          <w:vertAlign w:val="superscript"/>
        </w:rPr>
        <w:t>2</w:t>
      </w:r>
      <w:r>
        <w:rPr>
          <w:rFonts w:ascii="Verdana" w:hAnsi="Verdana"/>
          <w:sz w:val="18"/>
          <w:szCs w:val="18"/>
        </w:rPr>
        <w:t>cos(</w:t>
      </w:r>
      <w:proofErr w:type="spellStart"/>
      <w:proofErr w:type="gramEnd"/>
      <w:r>
        <w:rPr>
          <w:rFonts w:ascii="Verdana" w:hAnsi="Verdana"/>
          <w:i/>
          <w:sz w:val="18"/>
          <w:szCs w:val="18"/>
        </w:rPr>
        <w:t>πx</w:t>
      </w:r>
      <w:proofErr w:type="spellEnd"/>
      <w:r>
        <w:rPr>
          <w:rFonts w:ascii="Verdana" w:hAnsi="Verdana"/>
          <w:sz w:val="18"/>
          <w:szCs w:val="18"/>
        </w:rPr>
        <w:t xml:space="preserve">) tiene una cantidad infinita de raíces. Por ejemplo: en el intervalo [-5,6] (Como lo demuestra la figura). </w:t>
      </w:r>
      <w:r w:rsidR="00355530">
        <w:rPr>
          <w:noProof/>
          <w:lang w:val="es-AR" w:eastAsia="es-AR"/>
        </w:rPr>
        <w:drawing>
          <wp:anchor distT="0" distB="0" distL="0" distR="0" simplePos="0" relativeHeight="5" behindDoc="0" locked="0" layoutInCell="1" allowOverlap="1">
            <wp:simplePos x="0" y="0"/>
            <wp:positionH relativeFrom="character">
              <wp:posOffset>470535</wp:posOffset>
            </wp:positionH>
            <wp:positionV relativeFrom="line">
              <wp:posOffset>149225</wp:posOffset>
            </wp:positionV>
            <wp:extent cx="2200275" cy="1514475"/>
            <wp:effectExtent l="19050" t="0" r="9525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r="1350000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</w:p>
    <w:p w:rsidR="00355530" w:rsidRDefault="009E3A67">
      <w:pPr>
        <w:pStyle w:val="Estilopredeterminado"/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Esta función se da ya desarrollada al alumno:  </w:t>
      </w:r>
    </w:p>
    <w:p w:rsidR="00A015F8" w:rsidRPr="00355530" w:rsidRDefault="009E3A67" w:rsidP="00355530">
      <w:pPr>
        <w:pStyle w:val="Estilopredeterminado"/>
        <w:tabs>
          <w:tab w:val="center" w:pos="2519"/>
        </w:tabs>
        <w:spacing w:line="360" w:lineRule="auto"/>
        <w:jc w:val="both"/>
        <w:rPr>
          <w:lang w:val="en-US"/>
        </w:rPr>
      </w:pPr>
      <w:proofErr w:type="gramStart"/>
      <w:r w:rsidRPr="00355530">
        <w:rPr>
          <w:rFonts w:ascii="Verdana" w:hAnsi="Verdana"/>
          <w:sz w:val="18"/>
          <w:szCs w:val="18"/>
          <w:lang w:val="en-US"/>
        </w:rPr>
        <w:t>f :</w:t>
      </w:r>
      <w:proofErr w:type="gramEnd"/>
      <w:r w:rsidRPr="00355530">
        <w:rPr>
          <w:rFonts w:ascii="Verdana" w:hAnsi="Verdana"/>
          <w:sz w:val="18"/>
          <w:szCs w:val="18"/>
          <w:lang w:val="en-US"/>
        </w:rPr>
        <w:t>: Float -&gt; Float</w:t>
      </w:r>
      <w:r w:rsidR="00355530">
        <w:rPr>
          <w:rFonts w:ascii="Verdana" w:hAnsi="Verdana"/>
          <w:sz w:val="18"/>
          <w:szCs w:val="18"/>
          <w:lang w:val="en-US"/>
        </w:rPr>
        <w:tab/>
      </w:r>
    </w:p>
    <w:p w:rsidR="00A015F8" w:rsidRPr="00355530" w:rsidRDefault="009E3A67">
      <w:pPr>
        <w:pStyle w:val="Estilopredeterminado"/>
        <w:spacing w:line="360" w:lineRule="auto"/>
        <w:jc w:val="both"/>
        <w:rPr>
          <w:lang w:val="en-US"/>
        </w:rPr>
      </w:pPr>
      <w:r w:rsidRPr="00355530">
        <w:rPr>
          <w:rFonts w:ascii="Verdana" w:hAnsi="Verdana"/>
          <w:sz w:val="18"/>
          <w:szCs w:val="18"/>
          <w:lang w:val="en-US"/>
        </w:rPr>
        <w:t xml:space="preserve">f x = log (x^2 + 1) - (exp (x/2) * </w:t>
      </w:r>
      <w:proofErr w:type="spellStart"/>
      <w:r w:rsidRPr="00355530">
        <w:rPr>
          <w:rFonts w:ascii="Verdana" w:hAnsi="Verdana"/>
          <w:sz w:val="18"/>
          <w:szCs w:val="18"/>
          <w:lang w:val="en-US"/>
        </w:rPr>
        <w:t>cos</w:t>
      </w:r>
      <w:proofErr w:type="spellEnd"/>
      <w:r w:rsidRPr="00355530">
        <w:rPr>
          <w:rFonts w:ascii="Verdana" w:hAnsi="Verdana"/>
          <w:sz w:val="18"/>
          <w:szCs w:val="18"/>
          <w:lang w:val="en-US"/>
        </w:rPr>
        <w:t xml:space="preserve"> (pi * x))</w:t>
      </w:r>
    </w:p>
    <w:p w:rsidR="00A015F8" w:rsidRPr="00631DAE" w:rsidRDefault="00A015F8">
      <w:pPr>
        <w:pStyle w:val="Estilopredeterminado"/>
        <w:tabs>
          <w:tab w:val="left" w:pos="4290"/>
        </w:tabs>
        <w:rPr>
          <w:lang w:val="en-US"/>
        </w:rPr>
      </w:pPr>
    </w:p>
    <w:p w:rsidR="00A015F8" w:rsidRDefault="008966E7" w:rsidP="008966E7">
      <w:pPr>
        <w:tabs>
          <w:tab w:val="left" w:pos="5010"/>
        </w:tabs>
      </w:pPr>
      <w:r>
        <w:rPr>
          <w:rFonts w:ascii="Verdana" w:hAnsi="Verdana" w:cs="Arial"/>
          <w:sz w:val="18"/>
          <w:szCs w:val="18"/>
          <w:lang w:val="es-ES"/>
        </w:rPr>
        <w:t xml:space="preserve">También se da desarrollada la </w:t>
      </w:r>
      <w:r w:rsidR="009E3A67" w:rsidRPr="008966E7">
        <w:rPr>
          <w:rFonts w:ascii="Verdana" w:hAnsi="Verdana" w:cs="Arial"/>
          <w:sz w:val="18"/>
          <w:szCs w:val="18"/>
        </w:rPr>
        <w:t xml:space="preserve">función llamada </w:t>
      </w:r>
      <w:proofErr w:type="spellStart"/>
      <w:r w:rsidR="009E3A67" w:rsidRPr="008966E7">
        <w:rPr>
          <w:rFonts w:ascii="Verdana" w:hAnsi="Verdana" w:cs="Arial"/>
          <w:b/>
          <w:bCs/>
          <w:sz w:val="18"/>
          <w:szCs w:val="18"/>
        </w:rPr>
        <w:t>valorMedio</w:t>
      </w:r>
      <w:proofErr w:type="spellEnd"/>
      <w:r w:rsidR="009E3A67" w:rsidRPr="008966E7">
        <w:rPr>
          <w:rFonts w:ascii="Verdana" w:hAnsi="Verdana" w:cs="Arial"/>
          <w:sz w:val="18"/>
          <w:szCs w:val="18"/>
        </w:rPr>
        <w:t xml:space="preserve">, que recibe una </w:t>
      </w:r>
      <w:proofErr w:type="spellStart"/>
      <w:r w:rsidR="009E3A67" w:rsidRPr="008966E7">
        <w:rPr>
          <w:rFonts w:ascii="Verdana" w:hAnsi="Verdana" w:cs="Arial"/>
          <w:sz w:val="18"/>
          <w:szCs w:val="18"/>
        </w:rPr>
        <w:t>Tupla</w:t>
      </w:r>
      <w:proofErr w:type="spellEnd"/>
      <w:r w:rsidR="009E3A67" w:rsidRPr="008966E7">
        <w:rPr>
          <w:rFonts w:ascii="Verdana" w:hAnsi="Verdana" w:cs="Arial"/>
          <w:sz w:val="18"/>
          <w:szCs w:val="18"/>
        </w:rPr>
        <w:t xml:space="preserve"> (cota inferior y cota superior de un intervalo) y retorna el promedio de dicha </w:t>
      </w:r>
      <w:proofErr w:type="spellStart"/>
      <w:r w:rsidR="009E3A67" w:rsidRPr="008966E7">
        <w:rPr>
          <w:rFonts w:ascii="Verdana" w:hAnsi="Verdana" w:cs="Arial"/>
          <w:sz w:val="18"/>
          <w:szCs w:val="18"/>
        </w:rPr>
        <w:t>Tupla</w:t>
      </w:r>
      <w:proofErr w:type="spellEnd"/>
      <w:r w:rsidR="009E3A67" w:rsidRPr="008966E7">
        <w:rPr>
          <w:rFonts w:ascii="Verdana" w:hAnsi="Verdana" w:cs="Arial"/>
          <w:sz w:val="18"/>
          <w:szCs w:val="18"/>
        </w:rPr>
        <w:t xml:space="preserve">. </w:t>
      </w:r>
    </w:p>
    <w:p w:rsidR="00A015F8" w:rsidRDefault="00A015F8">
      <w:pPr>
        <w:pStyle w:val="ListParagraph"/>
        <w:tabs>
          <w:tab w:val="left" w:pos="5010"/>
        </w:tabs>
      </w:pPr>
    </w:p>
    <w:p w:rsidR="008966E7" w:rsidRDefault="008966E7" w:rsidP="008966E7">
      <w:pPr>
        <w:pStyle w:val="Estilopredeterminado"/>
        <w:tabs>
          <w:tab w:val="left" w:pos="4290"/>
        </w:tabs>
      </w:pPr>
      <w:r>
        <w:rPr>
          <w:rFonts w:ascii="Verdana" w:hAnsi="Verdana" w:cs="Arial"/>
          <w:sz w:val="18"/>
          <w:szCs w:val="18"/>
        </w:rPr>
        <w:t xml:space="preserve">Se pide desarrollar las siguientes funciones en </w:t>
      </w:r>
      <w:proofErr w:type="spellStart"/>
      <w:r>
        <w:rPr>
          <w:rFonts w:ascii="Verdana" w:hAnsi="Verdana" w:cs="Arial"/>
          <w:sz w:val="18"/>
          <w:szCs w:val="18"/>
        </w:rPr>
        <w:t>Haskell</w:t>
      </w:r>
      <w:proofErr w:type="spellEnd"/>
      <w:r>
        <w:rPr>
          <w:rFonts w:ascii="Verdana" w:hAnsi="Verdana" w:cs="Arial"/>
          <w:sz w:val="18"/>
          <w:szCs w:val="18"/>
        </w:rPr>
        <w:t>:</w:t>
      </w:r>
    </w:p>
    <w:p w:rsidR="008966E7" w:rsidRDefault="008966E7">
      <w:pPr>
        <w:pStyle w:val="ListParagraph"/>
        <w:tabs>
          <w:tab w:val="left" w:pos="5010"/>
        </w:tabs>
      </w:pPr>
    </w:p>
    <w:p w:rsidR="00A015F8" w:rsidRDefault="009E3A67">
      <w:pPr>
        <w:pStyle w:val="ListParagraph"/>
        <w:numPr>
          <w:ilvl w:val="0"/>
          <w:numId w:val="3"/>
        </w:numPr>
        <w:tabs>
          <w:tab w:val="left" w:pos="5010"/>
        </w:tabs>
      </w:pPr>
      <w:r>
        <w:rPr>
          <w:rFonts w:ascii="Verdana" w:hAnsi="Verdana" w:cs="Arial"/>
          <w:sz w:val="18"/>
          <w:szCs w:val="18"/>
        </w:rPr>
        <w:t xml:space="preserve">Una función llamada </w:t>
      </w:r>
      <w:r>
        <w:rPr>
          <w:rFonts w:ascii="Verdana" w:hAnsi="Verdana" w:cs="Arial"/>
          <w:b/>
          <w:bCs/>
          <w:sz w:val="18"/>
          <w:szCs w:val="18"/>
        </w:rPr>
        <w:t>corte</w:t>
      </w:r>
      <w:r>
        <w:rPr>
          <w:rFonts w:ascii="Verdana" w:hAnsi="Verdana" w:cs="Arial"/>
          <w:sz w:val="18"/>
          <w:szCs w:val="18"/>
        </w:rPr>
        <w:t xml:space="preserve">, que recibe 2(dos) </w:t>
      </w:r>
      <w:proofErr w:type="spellStart"/>
      <w:r>
        <w:rPr>
          <w:rFonts w:ascii="Verdana" w:hAnsi="Verdana" w:cs="Arial"/>
          <w:sz w:val="18"/>
          <w:szCs w:val="18"/>
        </w:rPr>
        <w:t>Tuplas</w:t>
      </w:r>
      <w:proofErr w:type="spellEnd"/>
      <w:r>
        <w:rPr>
          <w:rFonts w:ascii="Verdana" w:hAnsi="Verdana" w:cs="Arial"/>
          <w:sz w:val="18"/>
          <w:szCs w:val="18"/>
        </w:rPr>
        <w:t xml:space="preserve"> y, calcula y retorna el error de la aproximación.</w:t>
      </w:r>
    </w:p>
    <w:p w:rsidR="00A015F8" w:rsidRDefault="009E3A67">
      <w:pPr>
        <w:pStyle w:val="ListParagraph"/>
        <w:tabs>
          <w:tab w:val="left" w:pos="5010"/>
        </w:tabs>
      </w:pPr>
      <w:r>
        <w:rPr>
          <w:rFonts w:ascii="Verdana" w:hAnsi="Verdana" w:cs="Arial"/>
          <w:sz w:val="18"/>
          <w:szCs w:val="18"/>
        </w:rPr>
        <w:t xml:space="preserve">El error se calcula tomando el valor absoluto de la diferencia entre el promedio de la primer </w:t>
      </w:r>
      <w:proofErr w:type="spellStart"/>
      <w:r>
        <w:rPr>
          <w:rFonts w:ascii="Verdana" w:hAnsi="Verdana" w:cs="Arial"/>
          <w:sz w:val="18"/>
          <w:szCs w:val="18"/>
        </w:rPr>
        <w:t>Tupla</w:t>
      </w:r>
      <w:proofErr w:type="spellEnd"/>
      <w:r>
        <w:rPr>
          <w:rFonts w:ascii="Verdana" w:hAnsi="Verdana" w:cs="Arial"/>
          <w:sz w:val="18"/>
          <w:szCs w:val="18"/>
        </w:rPr>
        <w:t xml:space="preserve"> y el promedio de la segunda </w:t>
      </w:r>
      <w:proofErr w:type="spellStart"/>
      <w:r>
        <w:rPr>
          <w:rFonts w:ascii="Verdana" w:hAnsi="Verdana" w:cs="Arial"/>
          <w:sz w:val="18"/>
          <w:szCs w:val="18"/>
        </w:rPr>
        <w:t>Tupla</w:t>
      </w:r>
      <w:proofErr w:type="spellEnd"/>
      <w:r>
        <w:rPr>
          <w:rFonts w:ascii="Verdana" w:hAnsi="Verdana" w:cs="Arial"/>
          <w:sz w:val="18"/>
          <w:szCs w:val="18"/>
        </w:rPr>
        <w:t xml:space="preserve"> dividido por el valor medio actual. Para calcular el promedio reutilizar la función del punto 1. </w:t>
      </w:r>
    </w:p>
    <w:p w:rsidR="00A015F8" w:rsidRDefault="009E3A67">
      <w:pPr>
        <w:pStyle w:val="ListParagraph"/>
        <w:tabs>
          <w:tab w:val="left" w:pos="5010"/>
        </w:tabs>
      </w:pPr>
      <w:r>
        <w:rPr>
          <w:rFonts w:ascii="Verdana" w:hAnsi="Verdana" w:cs="Arial"/>
          <w:sz w:val="18"/>
          <w:szCs w:val="18"/>
        </w:rPr>
        <w:t xml:space="preserve">Nota: los datos de la </w:t>
      </w:r>
      <w:proofErr w:type="spellStart"/>
      <w:r>
        <w:rPr>
          <w:rFonts w:ascii="Verdana" w:hAnsi="Verdana" w:cs="Arial"/>
          <w:sz w:val="18"/>
          <w:szCs w:val="18"/>
        </w:rPr>
        <w:t>Tupla</w:t>
      </w:r>
      <w:proofErr w:type="spellEnd"/>
      <w:r>
        <w:rPr>
          <w:rFonts w:ascii="Verdana" w:hAnsi="Verdana" w:cs="Arial"/>
          <w:sz w:val="18"/>
          <w:szCs w:val="18"/>
        </w:rPr>
        <w:t xml:space="preserve"> representan la cota inferior y superior de un intervalo. </w:t>
      </w:r>
      <w:r>
        <w:rPr>
          <w:rFonts w:ascii="Verdana" w:hAnsi="Verdana" w:cs="Arial"/>
          <w:b/>
          <w:sz w:val="18"/>
          <w:szCs w:val="18"/>
        </w:rPr>
        <w:t>(1</w:t>
      </w:r>
      <w:r w:rsidR="008966E7">
        <w:rPr>
          <w:rFonts w:ascii="Verdana" w:hAnsi="Verdana" w:cs="Arial"/>
          <w:b/>
          <w:sz w:val="18"/>
          <w:szCs w:val="18"/>
        </w:rPr>
        <w:t>5</w:t>
      </w:r>
      <w:r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>
        <w:rPr>
          <w:rFonts w:ascii="Verdana" w:hAnsi="Verdana" w:cs="Arial"/>
          <w:b/>
          <w:sz w:val="18"/>
          <w:szCs w:val="18"/>
        </w:rPr>
        <w:t>ptos</w:t>
      </w:r>
      <w:proofErr w:type="spellEnd"/>
      <w:r>
        <w:rPr>
          <w:rFonts w:ascii="Verdana" w:hAnsi="Verdana" w:cs="Arial"/>
          <w:b/>
          <w:sz w:val="18"/>
          <w:szCs w:val="18"/>
        </w:rPr>
        <w:t>)</w:t>
      </w:r>
    </w:p>
    <w:p w:rsidR="00A015F8" w:rsidRDefault="00A015F8">
      <w:pPr>
        <w:pStyle w:val="ListParagraph"/>
        <w:tabs>
          <w:tab w:val="left" w:pos="5010"/>
        </w:tabs>
      </w:pPr>
    </w:p>
    <w:p w:rsidR="00A015F8" w:rsidRDefault="009E3A67">
      <w:pPr>
        <w:pStyle w:val="ListParagraph"/>
        <w:numPr>
          <w:ilvl w:val="0"/>
          <w:numId w:val="3"/>
        </w:numPr>
        <w:tabs>
          <w:tab w:val="left" w:pos="5010"/>
        </w:tabs>
      </w:pPr>
      <w:r>
        <w:rPr>
          <w:rFonts w:ascii="Verdana" w:hAnsi="Verdana" w:cs="Arial"/>
          <w:sz w:val="18"/>
          <w:szCs w:val="18"/>
        </w:rPr>
        <w:t xml:space="preserve">Una función llamada </w:t>
      </w:r>
      <w:proofErr w:type="spellStart"/>
      <w:r>
        <w:rPr>
          <w:rFonts w:ascii="Verdana" w:hAnsi="Verdana" w:cs="Arial"/>
          <w:b/>
          <w:bCs/>
          <w:sz w:val="18"/>
          <w:szCs w:val="18"/>
        </w:rPr>
        <w:t>generarNuevoIntervalo</w:t>
      </w:r>
      <w:proofErr w:type="spellEnd"/>
      <w:r>
        <w:rPr>
          <w:rFonts w:ascii="Verdana" w:hAnsi="Verdana" w:cs="Arial"/>
          <w:b/>
          <w:bCs/>
          <w:sz w:val="18"/>
          <w:szCs w:val="18"/>
        </w:rPr>
        <w:t>,</w:t>
      </w:r>
      <w:r>
        <w:rPr>
          <w:rFonts w:ascii="Verdana" w:hAnsi="Verdana" w:cs="Arial"/>
          <w:sz w:val="18"/>
          <w:szCs w:val="18"/>
        </w:rPr>
        <w:t xml:space="preserve"> que recibiendo una </w:t>
      </w:r>
      <w:proofErr w:type="spellStart"/>
      <w:r>
        <w:rPr>
          <w:rFonts w:ascii="Verdana" w:hAnsi="Verdana" w:cs="Arial"/>
          <w:sz w:val="18"/>
          <w:szCs w:val="18"/>
        </w:rPr>
        <w:t>Tupla</w:t>
      </w:r>
      <w:proofErr w:type="spellEnd"/>
      <w:r>
        <w:rPr>
          <w:rFonts w:ascii="Verdana" w:hAnsi="Verdana" w:cs="Arial"/>
          <w:sz w:val="18"/>
          <w:szCs w:val="18"/>
        </w:rPr>
        <w:t xml:space="preserve"> (cota inferior y superior de un intervalo), </w:t>
      </w:r>
      <w:r w:rsidR="00FC6985">
        <w:rPr>
          <w:rFonts w:ascii="Verdana" w:hAnsi="Verdana" w:cs="Arial"/>
          <w:sz w:val="18"/>
          <w:szCs w:val="18"/>
        </w:rPr>
        <w:t xml:space="preserve">invocará a la función f (dada por el docente) usando como parámetro </w:t>
      </w:r>
      <w:r w:rsidR="00FC6985">
        <w:rPr>
          <w:rFonts w:ascii="Verdana" w:hAnsi="Verdana" w:cs="Arial"/>
          <w:sz w:val="18"/>
          <w:szCs w:val="18"/>
          <w:lang w:val="es-ES_tradnl"/>
        </w:rPr>
        <w:t xml:space="preserve">el valor medio del intervalo y </w:t>
      </w:r>
      <w:r w:rsidR="00FC6985">
        <w:rPr>
          <w:rFonts w:ascii="Verdana" w:hAnsi="Verdana" w:cs="Arial"/>
          <w:sz w:val="18"/>
          <w:szCs w:val="18"/>
        </w:rPr>
        <w:t xml:space="preserve">retornará una nueva </w:t>
      </w:r>
      <w:proofErr w:type="spellStart"/>
      <w:r w:rsidR="00FC6985">
        <w:rPr>
          <w:rFonts w:ascii="Verdana" w:hAnsi="Verdana" w:cs="Arial"/>
          <w:sz w:val="18"/>
          <w:szCs w:val="18"/>
        </w:rPr>
        <w:t>Tupla</w:t>
      </w:r>
      <w:proofErr w:type="spellEnd"/>
      <w:r w:rsidR="00FC6985">
        <w:rPr>
          <w:rFonts w:ascii="Verdana" w:hAnsi="Verdana" w:cs="Arial"/>
          <w:sz w:val="18"/>
          <w:szCs w:val="18"/>
        </w:rPr>
        <w:t xml:space="preserve"> de acuerdo al siguiente criterio</w:t>
      </w:r>
      <w:r>
        <w:rPr>
          <w:rFonts w:ascii="Verdana" w:hAnsi="Verdana" w:cs="Arial"/>
          <w:sz w:val="18"/>
          <w:szCs w:val="18"/>
        </w:rPr>
        <w:t xml:space="preserve">: </w:t>
      </w:r>
      <w:r>
        <w:rPr>
          <w:rFonts w:ascii="Verdana" w:hAnsi="Verdana" w:cs="Arial"/>
          <w:b/>
          <w:sz w:val="18"/>
          <w:szCs w:val="18"/>
        </w:rPr>
        <w:t>(1</w:t>
      </w:r>
      <w:r w:rsidR="008966E7">
        <w:rPr>
          <w:rFonts w:ascii="Verdana" w:hAnsi="Verdana" w:cs="Arial"/>
          <w:b/>
          <w:sz w:val="18"/>
          <w:szCs w:val="18"/>
        </w:rPr>
        <w:t>5</w:t>
      </w:r>
      <w:r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>
        <w:rPr>
          <w:rFonts w:ascii="Verdana" w:hAnsi="Verdana" w:cs="Arial"/>
          <w:b/>
          <w:sz w:val="18"/>
          <w:szCs w:val="18"/>
        </w:rPr>
        <w:t>ptos</w:t>
      </w:r>
      <w:proofErr w:type="spellEnd"/>
      <w:r>
        <w:rPr>
          <w:rFonts w:ascii="Verdana" w:hAnsi="Verdana" w:cs="Arial"/>
          <w:b/>
          <w:sz w:val="18"/>
          <w:szCs w:val="18"/>
        </w:rPr>
        <w:t>)</w:t>
      </w:r>
    </w:p>
    <w:p w:rsidR="00A015F8" w:rsidRDefault="00A015F8">
      <w:pPr>
        <w:pStyle w:val="ListParagraph"/>
      </w:pPr>
    </w:p>
    <w:p w:rsidR="00A015F8" w:rsidRDefault="009E3A67">
      <w:pPr>
        <w:pStyle w:val="ListParagraph"/>
        <w:numPr>
          <w:ilvl w:val="1"/>
          <w:numId w:val="3"/>
        </w:numPr>
        <w:tabs>
          <w:tab w:val="left" w:pos="5010"/>
        </w:tabs>
      </w:pPr>
      <w:r>
        <w:rPr>
          <w:rFonts w:ascii="Verdana" w:hAnsi="Verdana" w:cs="Arial"/>
          <w:sz w:val="18"/>
          <w:szCs w:val="18"/>
        </w:rPr>
        <w:t xml:space="preserve">Si </w:t>
      </w:r>
      <w:r w:rsidR="006F2D73">
        <w:rPr>
          <w:rFonts w:ascii="Verdana" w:hAnsi="Verdana" w:cs="Arial"/>
          <w:sz w:val="18"/>
          <w:szCs w:val="18"/>
        </w:rPr>
        <w:t xml:space="preserve">el </w:t>
      </w:r>
      <w:r w:rsidR="00B42A7D">
        <w:rPr>
          <w:rFonts w:ascii="Verdana" w:hAnsi="Verdana" w:cs="Arial"/>
          <w:sz w:val="18"/>
          <w:szCs w:val="18"/>
        </w:rPr>
        <w:t xml:space="preserve">valor obtenido por la función f </w:t>
      </w:r>
      <w:r>
        <w:rPr>
          <w:rFonts w:ascii="Verdana" w:hAnsi="Verdana" w:cs="Arial"/>
          <w:sz w:val="18"/>
          <w:szCs w:val="18"/>
        </w:rPr>
        <w:t>es mayor a cero, entonces el nuevo intervalo es la cota inferior y el valor obtenido por la función f.</w:t>
      </w:r>
    </w:p>
    <w:p w:rsidR="00A015F8" w:rsidRDefault="00B42A7D">
      <w:pPr>
        <w:pStyle w:val="ListParagraph"/>
        <w:numPr>
          <w:ilvl w:val="1"/>
          <w:numId w:val="3"/>
        </w:numPr>
        <w:tabs>
          <w:tab w:val="left" w:pos="5010"/>
        </w:tabs>
      </w:pPr>
      <w:r>
        <w:rPr>
          <w:rFonts w:ascii="Verdana" w:hAnsi="Verdana" w:cs="Arial"/>
          <w:sz w:val="18"/>
          <w:szCs w:val="18"/>
        </w:rPr>
        <w:lastRenderedPageBreak/>
        <w:t xml:space="preserve">Si </w:t>
      </w:r>
      <w:r w:rsidR="006F2D73">
        <w:rPr>
          <w:rFonts w:ascii="Verdana" w:hAnsi="Verdana" w:cs="Arial"/>
          <w:sz w:val="18"/>
          <w:szCs w:val="18"/>
        </w:rPr>
        <w:t xml:space="preserve">el </w:t>
      </w:r>
      <w:r>
        <w:rPr>
          <w:rFonts w:ascii="Verdana" w:hAnsi="Verdana" w:cs="Arial"/>
          <w:sz w:val="18"/>
          <w:szCs w:val="18"/>
        </w:rPr>
        <w:t>valor obtenido por la función f</w:t>
      </w:r>
      <w:r w:rsidR="00FC6985">
        <w:rPr>
          <w:rFonts w:ascii="Verdana" w:hAnsi="Verdana" w:cs="Arial"/>
          <w:sz w:val="18"/>
          <w:szCs w:val="18"/>
          <w:lang w:val="es-ES_tradnl"/>
        </w:rPr>
        <w:t xml:space="preserve">, </w:t>
      </w:r>
      <w:r w:rsidR="009E3A67">
        <w:rPr>
          <w:rFonts w:ascii="Verdana" w:hAnsi="Verdana" w:cs="Arial"/>
          <w:sz w:val="18"/>
          <w:szCs w:val="18"/>
        </w:rPr>
        <w:t>es menor a cero, entonces el nuevo intervalo es el valor obtenido por la función f y la cota superior</w:t>
      </w:r>
      <w:r>
        <w:rPr>
          <w:rFonts w:ascii="Verdana" w:hAnsi="Verdana" w:cs="Arial"/>
          <w:sz w:val="18"/>
          <w:szCs w:val="18"/>
        </w:rPr>
        <w:t>.</w:t>
      </w:r>
      <w:r w:rsidR="009E3A67">
        <w:rPr>
          <w:rFonts w:ascii="Verdana" w:hAnsi="Verdana" w:cs="Arial"/>
          <w:sz w:val="18"/>
          <w:szCs w:val="18"/>
        </w:rPr>
        <w:tab/>
      </w:r>
    </w:p>
    <w:p w:rsidR="00A015F8" w:rsidRDefault="00A015F8">
      <w:pPr>
        <w:pStyle w:val="ListParagraph"/>
      </w:pPr>
    </w:p>
    <w:p w:rsidR="00A015F8" w:rsidRDefault="009E3A67">
      <w:pPr>
        <w:pStyle w:val="ListParagraph"/>
        <w:numPr>
          <w:ilvl w:val="0"/>
          <w:numId w:val="3"/>
        </w:numPr>
        <w:tabs>
          <w:tab w:val="left" w:pos="5010"/>
        </w:tabs>
      </w:pPr>
      <w:r>
        <w:rPr>
          <w:rFonts w:ascii="Verdana" w:hAnsi="Verdana" w:cs="Arial"/>
          <w:sz w:val="18"/>
          <w:szCs w:val="18"/>
        </w:rPr>
        <w:t xml:space="preserve">Una función llamada </w:t>
      </w:r>
      <w:proofErr w:type="spellStart"/>
      <w:r>
        <w:rPr>
          <w:rFonts w:ascii="Verdana" w:hAnsi="Verdana" w:cs="Arial"/>
          <w:b/>
          <w:bCs/>
          <w:sz w:val="18"/>
          <w:szCs w:val="18"/>
        </w:rPr>
        <w:t>biseccion</w:t>
      </w:r>
      <w:proofErr w:type="spellEnd"/>
      <w:r>
        <w:rPr>
          <w:rFonts w:ascii="Verdana" w:hAnsi="Verdana" w:cs="Arial"/>
          <w:b/>
          <w:bCs/>
          <w:sz w:val="18"/>
          <w:szCs w:val="18"/>
        </w:rPr>
        <w:t>,</w:t>
      </w:r>
      <w:r>
        <w:rPr>
          <w:rFonts w:ascii="Verdana" w:hAnsi="Verdana" w:cs="Arial"/>
          <w:sz w:val="18"/>
          <w:szCs w:val="18"/>
        </w:rPr>
        <w:t xml:space="preserve"> que recibe el intervalo inicial en forma de </w:t>
      </w:r>
      <w:proofErr w:type="spellStart"/>
      <w:r>
        <w:rPr>
          <w:rFonts w:ascii="Verdana" w:hAnsi="Verdana" w:cs="Arial"/>
          <w:sz w:val="18"/>
          <w:szCs w:val="18"/>
        </w:rPr>
        <w:t>Tupla</w:t>
      </w:r>
      <w:proofErr w:type="spellEnd"/>
      <w:r>
        <w:rPr>
          <w:rFonts w:ascii="Verdana" w:hAnsi="Verdana" w:cs="Arial"/>
          <w:sz w:val="18"/>
          <w:szCs w:val="18"/>
        </w:rPr>
        <w:t xml:space="preserve"> (cota inferior y cota superior) y determina cuál es el valor de la raíz para ese intervalo. </w:t>
      </w:r>
    </w:p>
    <w:p w:rsidR="00A015F8" w:rsidRDefault="009E3A67">
      <w:pPr>
        <w:pStyle w:val="ListParagraph"/>
        <w:tabs>
          <w:tab w:val="left" w:pos="5010"/>
        </w:tabs>
      </w:pPr>
      <w:r>
        <w:rPr>
          <w:rFonts w:ascii="Verdana" w:hAnsi="Verdana" w:cs="Arial"/>
          <w:sz w:val="18"/>
          <w:szCs w:val="18"/>
        </w:rPr>
        <w:t xml:space="preserve">Para ello, retorna el promedio entre la cota inferior y superior del intervalo (reutilizar la función del punto 2), siempre y cuando el error de aproximación sea </w:t>
      </w:r>
      <w:r>
        <w:rPr>
          <w:rFonts w:ascii="Verdana" w:hAnsi="Verdana" w:cs="Arial"/>
          <w:b/>
          <w:bCs/>
          <w:sz w:val="18"/>
          <w:szCs w:val="18"/>
        </w:rPr>
        <w:t>men</w:t>
      </w:r>
      <w:r>
        <w:rPr>
          <w:rFonts w:ascii="Verdana" w:hAnsi="Verdana" w:cs="Arial"/>
          <w:b/>
          <w:sz w:val="18"/>
          <w:szCs w:val="18"/>
        </w:rPr>
        <w:t>or a 0.0</w:t>
      </w:r>
      <w:r>
        <w:rPr>
          <w:rFonts w:ascii="Verdana" w:hAnsi="Verdana"/>
          <w:b/>
          <w:bCs/>
          <w:sz w:val="18"/>
          <w:szCs w:val="18"/>
        </w:rPr>
        <w:t xml:space="preserve">1 </w:t>
      </w:r>
      <w:r>
        <w:rPr>
          <w:rFonts w:ascii="Verdana" w:hAnsi="Verdana"/>
          <w:sz w:val="18"/>
          <w:szCs w:val="18"/>
        </w:rPr>
        <w:t>(en este caso se debe reutilizar la función del punto 2)</w:t>
      </w:r>
      <w:r>
        <w:rPr>
          <w:rFonts w:ascii="Verdana" w:hAnsi="Verdana"/>
          <w:b/>
          <w:bCs/>
          <w:sz w:val="18"/>
          <w:szCs w:val="18"/>
        </w:rPr>
        <w:t xml:space="preserve">. </w:t>
      </w:r>
      <w:r>
        <w:rPr>
          <w:rFonts w:ascii="Verdana" w:hAnsi="Verdana"/>
          <w:sz w:val="18"/>
          <w:szCs w:val="18"/>
        </w:rPr>
        <w:t xml:space="preserve"> Caso contrario, el proceso de bisección se debe repetir, y cada vez que se ejecute la función </w:t>
      </w:r>
      <w:proofErr w:type="spellStart"/>
      <w:r>
        <w:rPr>
          <w:rFonts w:ascii="Verdana" w:hAnsi="Verdana"/>
          <w:sz w:val="18"/>
          <w:szCs w:val="18"/>
        </w:rPr>
        <w:t>biseccion</w:t>
      </w:r>
      <w:proofErr w:type="spellEnd"/>
      <w:r>
        <w:rPr>
          <w:rFonts w:ascii="Verdana" w:hAnsi="Verdana"/>
          <w:sz w:val="18"/>
          <w:szCs w:val="18"/>
        </w:rPr>
        <w:t xml:space="preserve"> se le pasará un nuevo intervalo (para generar este nuevo intervalo reutilizar la función del punto 3). </w:t>
      </w:r>
      <w:r>
        <w:rPr>
          <w:rFonts w:ascii="Verdana" w:hAnsi="Verdana"/>
          <w:b/>
          <w:bCs/>
          <w:sz w:val="18"/>
          <w:szCs w:val="18"/>
        </w:rPr>
        <w:t xml:space="preserve">(20 </w:t>
      </w:r>
      <w:proofErr w:type="spellStart"/>
      <w:r>
        <w:rPr>
          <w:rFonts w:ascii="Verdana" w:hAnsi="Verdana"/>
          <w:b/>
          <w:bCs/>
          <w:sz w:val="18"/>
          <w:szCs w:val="18"/>
        </w:rPr>
        <w:t>ptos</w:t>
      </w:r>
      <w:proofErr w:type="spellEnd"/>
      <w:r>
        <w:rPr>
          <w:rFonts w:ascii="Verdana" w:hAnsi="Verdana"/>
          <w:b/>
          <w:bCs/>
          <w:sz w:val="18"/>
          <w:szCs w:val="18"/>
        </w:rPr>
        <w:t>)</w:t>
      </w:r>
    </w:p>
    <w:p w:rsidR="00A015F8" w:rsidRDefault="00A015F8">
      <w:pPr>
        <w:pStyle w:val="Estilopredeterminado"/>
        <w:spacing w:line="360" w:lineRule="auto"/>
        <w:jc w:val="both"/>
      </w:pPr>
    </w:p>
    <w:p w:rsidR="00A015F8" w:rsidRDefault="009E3A67">
      <w:pPr>
        <w:pStyle w:val="Estilopredeterminado"/>
        <w:spacing w:line="360" w:lineRule="auto"/>
        <w:ind w:hanging="360"/>
        <w:jc w:val="both"/>
      </w:pPr>
      <w:r>
        <w:rPr>
          <w:rFonts w:ascii="Verdana" w:hAnsi="Verdana" w:cs="Arial"/>
          <w:b/>
          <w:sz w:val="18"/>
          <w:szCs w:val="18"/>
        </w:rPr>
        <w:t>Intervalo que puede utilizar a modo de prueba utilizando las funciones solicitadas:</w:t>
      </w:r>
    </w:p>
    <w:p w:rsidR="00A015F8" w:rsidRDefault="009E3A67">
      <w:pPr>
        <w:pStyle w:val="Estilopredeterminado"/>
        <w:spacing w:line="360" w:lineRule="auto"/>
        <w:ind w:hanging="360"/>
        <w:jc w:val="both"/>
      </w:pPr>
      <w:r>
        <w:rPr>
          <w:rFonts w:ascii="Verdana" w:hAnsi="Verdana" w:cs="Arial"/>
          <w:b/>
          <w:sz w:val="18"/>
          <w:szCs w:val="18"/>
        </w:rPr>
        <w:t>Intervalo inicial [0.1, 0.5], con una exactitud de 10</w:t>
      </w:r>
      <w:r>
        <w:rPr>
          <w:rFonts w:ascii="Verdana" w:hAnsi="Verdana" w:cs="Arial"/>
          <w:b/>
          <w:sz w:val="18"/>
          <w:szCs w:val="18"/>
          <w:vertAlign w:val="superscript"/>
        </w:rPr>
        <w:t xml:space="preserve">-2. </w:t>
      </w:r>
      <w:r w:rsidR="00355530">
        <w:rPr>
          <w:rFonts w:ascii="Verdana" w:hAnsi="Verdana" w:cs="Arial"/>
          <w:b/>
          <w:sz w:val="18"/>
          <w:szCs w:val="18"/>
          <w:vertAlign w:val="superscript"/>
        </w:rPr>
        <w:t xml:space="preserve">  </w:t>
      </w:r>
    </w:p>
    <w:p w:rsidR="00A015F8" w:rsidRDefault="009E3A67">
      <w:pPr>
        <w:pStyle w:val="Estilopredeterminado"/>
        <w:spacing w:line="360" w:lineRule="auto"/>
        <w:ind w:hanging="360"/>
        <w:jc w:val="both"/>
      </w:pPr>
      <w:r>
        <w:rPr>
          <w:rFonts w:ascii="Verdana" w:hAnsi="Verdana" w:cs="Arial"/>
          <w:b/>
          <w:sz w:val="18"/>
          <w:szCs w:val="18"/>
        </w:rPr>
        <w:t xml:space="preserve">Resultado esperado: 0,43625  </w:t>
      </w:r>
    </w:p>
    <w:p w:rsidR="00A015F8" w:rsidRDefault="009E3A67">
      <w:pPr>
        <w:pStyle w:val="Estilopredeterminado"/>
        <w:tabs>
          <w:tab w:val="left" w:pos="4290"/>
        </w:tabs>
      </w:pPr>
      <w:r>
        <w:rPr>
          <w:rFonts w:ascii="Verdana" w:hAnsi="Verdana" w:cs="Arial"/>
          <w:sz w:val="18"/>
          <w:szCs w:val="18"/>
        </w:rPr>
        <w:t xml:space="preserve">        </w:t>
      </w:r>
    </w:p>
    <w:p w:rsidR="00A015F8" w:rsidRDefault="00A015F8">
      <w:pPr>
        <w:pStyle w:val="Estilopredeterminado"/>
        <w:tabs>
          <w:tab w:val="left" w:pos="4290"/>
        </w:tabs>
      </w:pPr>
    </w:p>
    <w:sectPr w:rsidR="00A015F8" w:rsidSect="00355530">
      <w:headerReference w:type="default" r:id="rId8"/>
      <w:footerReference w:type="default" r:id="rId9"/>
      <w:pgSz w:w="11906" w:h="16838"/>
      <w:pgMar w:top="1038" w:right="618" w:bottom="450" w:left="992" w:header="425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4E2" w:rsidRDefault="002744E2" w:rsidP="00A015F8">
      <w:pPr>
        <w:spacing w:after="0" w:line="240" w:lineRule="auto"/>
      </w:pPr>
      <w:r>
        <w:separator/>
      </w:r>
    </w:p>
  </w:endnote>
  <w:endnote w:type="continuationSeparator" w:id="0">
    <w:p w:rsidR="002744E2" w:rsidRDefault="002744E2" w:rsidP="00A0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5F8" w:rsidRDefault="00A015F8">
    <w:pPr>
      <w:pStyle w:val="Estilopredeterminado"/>
    </w:pPr>
  </w:p>
  <w:tbl>
    <w:tblPr>
      <w:tblW w:w="0" w:type="auto"/>
      <w:tblLook w:val="0000"/>
    </w:tblPr>
    <w:tblGrid>
      <w:gridCol w:w="5714"/>
      <w:gridCol w:w="4798"/>
    </w:tblGrid>
    <w:tr w:rsidR="00A015F8">
      <w:trPr>
        <w:cantSplit/>
      </w:trPr>
      <w:tc>
        <w:tcPr>
          <w:tcW w:w="6345" w:type="dxa"/>
          <w:shd w:val="clear" w:color="auto" w:fill="auto"/>
        </w:tcPr>
        <w:p w:rsidR="00A015F8" w:rsidRDefault="009E3A67">
          <w:pPr>
            <w:pStyle w:val="Footer"/>
            <w:tabs>
              <w:tab w:val="right" w:pos="7371"/>
            </w:tabs>
            <w:ind w:right="-2659"/>
          </w:pPr>
          <w:r>
            <w:rPr>
              <w:rFonts w:ascii="Verdana" w:hAnsi="Verdana" w:cs="Calibri"/>
              <w:sz w:val="16"/>
              <w:szCs w:val="16"/>
              <w:lang w:val="es-MX"/>
            </w:rPr>
            <w:t xml:space="preserve">                                                            </w:t>
          </w:r>
        </w:p>
        <w:p w:rsidR="00A015F8" w:rsidRDefault="009E3A67">
          <w:pPr>
            <w:pStyle w:val="Footer"/>
            <w:jc w:val="center"/>
          </w:pPr>
          <w:r>
            <w:rPr>
              <w:rFonts w:ascii="Verdana" w:hAnsi="Verdana" w:cs="Calibri"/>
              <w:b/>
              <w:sz w:val="16"/>
              <w:szCs w:val="16"/>
            </w:rPr>
            <w:t xml:space="preserve">                                          </w:t>
          </w:r>
        </w:p>
      </w:tc>
      <w:tc>
        <w:tcPr>
          <w:tcW w:w="5263" w:type="dxa"/>
          <w:shd w:val="clear" w:color="auto" w:fill="auto"/>
        </w:tcPr>
        <w:p w:rsidR="00A015F8" w:rsidRDefault="009E3A67">
          <w:pPr>
            <w:pStyle w:val="Estilopredeterminado"/>
          </w:pPr>
          <w:r>
            <w:rPr>
              <w:rFonts w:ascii="Verdana" w:hAnsi="Verdana" w:cs="Calibri"/>
              <w:sz w:val="16"/>
              <w:szCs w:val="16"/>
            </w:rPr>
            <w:t xml:space="preserve">                                       Hoja: </w:t>
          </w:r>
          <w:r>
            <w:rPr>
              <w:rFonts w:ascii="Verdana" w:hAnsi="Verdana"/>
              <w:sz w:val="16"/>
              <w:szCs w:val="16"/>
            </w:rPr>
            <w:t xml:space="preserve">Página </w:t>
          </w:r>
          <w:r w:rsidR="00B93111" w:rsidRPr="00B93111">
            <w:rPr>
              <w:rFonts w:ascii="Verdana" w:hAnsi="Verdana"/>
              <w:sz w:val="16"/>
              <w:szCs w:val="16"/>
            </w:rPr>
            <w:fldChar w:fldCharType="begin"/>
          </w:r>
          <w:r>
            <w:instrText>PAGE</w:instrText>
          </w:r>
          <w:r w:rsidR="00B93111">
            <w:fldChar w:fldCharType="separate"/>
          </w:r>
          <w:r w:rsidR="00E45695">
            <w:rPr>
              <w:noProof/>
            </w:rPr>
            <w:t>5</w:t>
          </w:r>
          <w:r w:rsidR="00B93111">
            <w:fldChar w:fldCharType="end"/>
          </w:r>
          <w:r>
            <w:rPr>
              <w:rFonts w:ascii="Verdana" w:hAnsi="Verdana"/>
              <w:sz w:val="16"/>
              <w:szCs w:val="16"/>
            </w:rPr>
            <w:t xml:space="preserve"> de </w:t>
          </w:r>
          <w:r w:rsidR="00B93111" w:rsidRPr="00B93111">
            <w:rPr>
              <w:rFonts w:ascii="Verdana" w:hAnsi="Verdana"/>
              <w:sz w:val="16"/>
              <w:szCs w:val="16"/>
            </w:rPr>
            <w:fldChar w:fldCharType="begin"/>
          </w:r>
          <w:r>
            <w:instrText>NUMPAGES</w:instrText>
          </w:r>
          <w:r w:rsidR="00B93111">
            <w:fldChar w:fldCharType="separate"/>
          </w:r>
          <w:r w:rsidR="00E45695">
            <w:rPr>
              <w:noProof/>
            </w:rPr>
            <w:t>6</w:t>
          </w:r>
          <w:r w:rsidR="00B93111">
            <w:fldChar w:fldCharType="end"/>
          </w:r>
        </w:p>
        <w:p w:rsidR="00A015F8" w:rsidRDefault="009E3A67">
          <w:pPr>
            <w:pStyle w:val="Header"/>
            <w:tabs>
              <w:tab w:val="center" w:pos="2777"/>
              <w:tab w:val="right" w:pos="8838"/>
            </w:tabs>
            <w:jc w:val="right"/>
          </w:pPr>
          <w:r>
            <w:rPr>
              <w:rFonts w:ascii="Verdana" w:hAnsi="Verdana" w:cs="Calibri"/>
              <w:sz w:val="16"/>
              <w:szCs w:val="16"/>
            </w:rPr>
            <w:t xml:space="preserve">   </w:t>
          </w:r>
        </w:p>
        <w:p w:rsidR="00A015F8" w:rsidRDefault="00A015F8">
          <w:pPr>
            <w:pStyle w:val="Footer"/>
            <w:jc w:val="right"/>
          </w:pPr>
        </w:p>
      </w:tc>
    </w:tr>
  </w:tbl>
  <w:p w:rsidR="00A015F8" w:rsidRDefault="00A015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4E2" w:rsidRDefault="002744E2" w:rsidP="00A015F8">
      <w:pPr>
        <w:spacing w:after="0" w:line="240" w:lineRule="auto"/>
      </w:pPr>
      <w:r>
        <w:separator/>
      </w:r>
    </w:p>
  </w:footnote>
  <w:footnote w:type="continuationSeparator" w:id="0">
    <w:p w:rsidR="002744E2" w:rsidRDefault="002744E2" w:rsidP="00A0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318" w:type="dxa"/>
      <w:tblLook w:val="0000"/>
    </w:tblPr>
    <w:tblGrid>
      <w:gridCol w:w="2694"/>
      <w:gridCol w:w="4962"/>
      <w:gridCol w:w="3118"/>
    </w:tblGrid>
    <w:tr w:rsidR="00A015F8">
      <w:trPr>
        <w:cantSplit/>
      </w:trPr>
      <w:tc>
        <w:tcPr>
          <w:tcW w:w="2694" w:type="dxa"/>
          <w:shd w:val="clear" w:color="auto" w:fill="auto"/>
        </w:tcPr>
        <w:p w:rsidR="00A015F8" w:rsidRDefault="009E3A67" w:rsidP="00631DAE">
          <w:pPr>
            <w:pStyle w:val="Estilopredeterminado"/>
            <w:tabs>
              <w:tab w:val="left" w:pos="-2137"/>
              <w:tab w:val="center" w:pos="34"/>
              <w:tab w:val="center" w:pos="171"/>
              <w:tab w:val="center" w:pos="3579"/>
            </w:tabs>
            <w:spacing w:after="120" w:line="240" w:lineRule="auto"/>
            <w:ind w:right="33"/>
            <w:jc w:val="center"/>
          </w:pPr>
          <w:r>
            <w:rPr>
              <w:rFonts w:ascii="Calibri" w:hAnsi="Calibri"/>
              <w:spacing w:val="-2"/>
              <w:sz w:val="14"/>
              <w:szCs w:val="14"/>
            </w:rPr>
            <w:t>Universidad T</w:t>
          </w:r>
          <w:r w:rsidR="00631DAE">
            <w:rPr>
              <w:rFonts w:ascii="Calibri" w:hAnsi="Calibri"/>
              <w:noProof/>
              <w:spacing w:val="-2"/>
              <w:sz w:val="14"/>
              <w:szCs w:val="14"/>
              <w:lang w:val="es-AR" w:eastAsia="es-AR"/>
            </w:rPr>
            <w:drawing>
              <wp:anchor distT="0" distB="0" distL="0" distR="0" simplePos="0" relativeHeight="4" behindDoc="1" locked="0" layoutInCell="1" allowOverlap="1">
                <wp:simplePos x="0" y="0"/>
                <wp:positionH relativeFrom="character">
                  <wp:posOffset>19050</wp:posOffset>
                </wp:positionH>
                <wp:positionV relativeFrom="line">
                  <wp:posOffset>34925</wp:posOffset>
                </wp:positionV>
                <wp:extent cx="190500" cy="238125"/>
                <wp:effectExtent l="19050" t="0" r="0" b="0"/>
                <wp:wrapTopAndBottom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hAnsi="Calibri"/>
              <w:spacing w:val="-2"/>
              <w:sz w:val="14"/>
              <w:szCs w:val="14"/>
            </w:rPr>
            <w:t>ecnológica Nacional</w:t>
          </w:r>
        </w:p>
        <w:p w:rsidR="00A015F8" w:rsidRDefault="009E3A67" w:rsidP="00631DAE">
          <w:pPr>
            <w:pStyle w:val="Estilopredeterminado"/>
            <w:tabs>
              <w:tab w:val="left" w:pos="-2137"/>
              <w:tab w:val="center" w:pos="34"/>
              <w:tab w:val="center" w:pos="171"/>
              <w:tab w:val="center" w:pos="3579"/>
            </w:tabs>
            <w:spacing w:after="120" w:line="240" w:lineRule="auto"/>
            <w:ind w:right="34"/>
            <w:jc w:val="center"/>
          </w:pPr>
          <w:r>
            <w:rPr>
              <w:rFonts w:ascii="Calibri" w:hAnsi="Calibri"/>
              <w:spacing w:val="-2"/>
              <w:sz w:val="14"/>
              <w:szCs w:val="14"/>
            </w:rPr>
            <w:t>Facultad Regional Córdoba</w:t>
          </w:r>
        </w:p>
        <w:p w:rsidR="00A015F8" w:rsidRDefault="009E3A67" w:rsidP="00631DAE">
          <w:pPr>
            <w:pStyle w:val="Estilopredeterminado"/>
            <w:tabs>
              <w:tab w:val="left" w:pos="-2137"/>
              <w:tab w:val="center" w:pos="34"/>
              <w:tab w:val="center" w:pos="171"/>
              <w:tab w:val="center" w:pos="3579"/>
            </w:tabs>
            <w:spacing w:after="120" w:line="240" w:lineRule="auto"/>
            <w:ind w:right="34"/>
            <w:jc w:val="center"/>
          </w:pPr>
          <w:r>
            <w:rPr>
              <w:rFonts w:ascii="Calibri" w:hAnsi="Calibri"/>
              <w:spacing w:val="-2"/>
              <w:sz w:val="14"/>
              <w:szCs w:val="14"/>
            </w:rPr>
            <w:t>Ing. en Sistemas de Información</w:t>
          </w:r>
        </w:p>
      </w:tc>
      <w:tc>
        <w:tcPr>
          <w:tcW w:w="4962" w:type="dxa"/>
          <w:shd w:val="clear" w:color="auto" w:fill="auto"/>
        </w:tcPr>
        <w:p w:rsidR="00631DAE" w:rsidRDefault="00631DAE" w:rsidP="00631DAE">
          <w:pPr>
            <w:pStyle w:val="Header"/>
            <w:tabs>
              <w:tab w:val="center" w:pos="1947"/>
              <w:tab w:val="right" w:pos="3895"/>
              <w:tab w:val="center" w:pos="4419"/>
              <w:tab w:val="right" w:pos="8838"/>
            </w:tabs>
            <w:spacing w:line="240" w:lineRule="auto"/>
            <w:jc w:val="center"/>
            <w:rPr>
              <w:rFonts w:ascii="Calibri" w:hAnsi="Calibri"/>
              <w:b/>
              <w:spacing w:val="-2"/>
              <w:sz w:val="32"/>
              <w:szCs w:val="32"/>
            </w:rPr>
          </w:pPr>
        </w:p>
        <w:p w:rsidR="00A015F8" w:rsidRDefault="009E3A67" w:rsidP="00631DAE">
          <w:pPr>
            <w:pStyle w:val="Header"/>
            <w:tabs>
              <w:tab w:val="center" w:pos="1947"/>
              <w:tab w:val="right" w:pos="3895"/>
              <w:tab w:val="center" w:pos="4419"/>
              <w:tab w:val="right" w:pos="8838"/>
            </w:tabs>
            <w:spacing w:line="240" w:lineRule="auto"/>
            <w:jc w:val="center"/>
          </w:pPr>
          <w:r>
            <w:rPr>
              <w:rFonts w:ascii="Calibri" w:hAnsi="Calibri"/>
              <w:b/>
              <w:spacing w:val="-2"/>
              <w:sz w:val="32"/>
              <w:szCs w:val="32"/>
            </w:rPr>
            <w:t>EXAMEN FINAL</w:t>
          </w:r>
        </w:p>
        <w:p w:rsidR="00A015F8" w:rsidRDefault="009E3A67" w:rsidP="00631DAE">
          <w:pPr>
            <w:pStyle w:val="Header"/>
            <w:spacing w:line="240" w:lineRule="auto"/>
            <w:jc w:val="center"/>
          </w:pPr>
          <w:r>
            <w:rPr>
              <w:rFonts w:ascii="Calibri" w:hAnsi="Calibri"/>
              <w:spacing w:val="-2"/>
              <w:sz w:val="32"/>
              <w:szCs w:val="32"/>
            </w:rPr>
            <w:t>Paradigmas de Programación</w:t>
          </w:r>
        </w:p>
        <w:p w:rsidR="00A015F8" w:rsidRDefault="009E3A67" w:rsidP="00631DAE">
          <w:pPr>
            <w:pStyle w:val="Header"/>
            <w:spacing w:before="240" w:after="120" w:line="240" w:lineRule="auto"/>
            <w:jc w:val="center"/>
          </w:pPr>
          <w:r>
            <w:rPr>
              <w:rFonts w:ascii="Calibri" w:hAnsi="Calibri"/>
              <w:spacing w:val="-2"/>
            </w:rPr>
            <w:t>[Práctico]</w:t>
          </w:r>
        </w:p>
      </w:tc>
      <w:tc>
        <w:tcPr>
          <w:tcW w:w="3118" w:type="dxa"/>
          <w:shd w:val="clear" w:color="auto" w:fill="auto"/>
        </w:tcPr>
        <w:p w:rsidR="00A015F8" w:rsidRDefault="00A015F8" w:rsidP="00631DAE">
          <w:pPr>
            <w:pStyle w:val="Header"/>
            <w:tabs>
              <w:tab w:val="center" w:pos="2777"/>
              <w:tab w:val="right" w:pos="8838"/>
            </w:tabs>
            <w:spacing w:before="240" w:after="120" w:line="240" w:lineRule="auto"/>
            <w:jc w:val="right"/>
          </w:pPr>
        </w:p>
        <w:p w:rsidR="00A015F8" w:rsidRDefault="009E3A67" w:rsidP="00631DAE">
          <w:pPr>
            <w:pStyle w:val="Header"/>
            <w:tabs>
              <w:tab w:val="center" w:pos="2777"/>
              <w:tab w:val="right" w:pos="8838"/>
            </w:tabs>
            <w:spacing w:line="240" w:lineRule="auto"/>
            <w:jc w:val="right"/>
          </w:pPr>
          <w:r>
            <w:rPr>
              <w:rFonts w:ascii="Calibri" w:hAnsi="Calibri"/>
              <w:spacing w:val="-2"/>
            </w:rPr>
            <w:t>Nota: …… (            )</w:t>
          </w:r>
        </w:p>
        <w:p w:rsidR="00A015F8" w:rsidRDefault="00A015F8" w:rsidP="00631DAE">
          <w:pPr>
            <w:pStyle w:val="Header"/>
            <w:tabs>
              <w:tab w:val="center" w:pos="2777"/>
              <w:tab w:val="right" w:pos="8838"/>
            </w:tabs>
            <w:spacing w:line="240" w:lineRule="auto"/>
            <w:jc w:val="right"/>
          </w:pPr>
        </w:p>
        <w:p w:rsidR="00A015F8" w:rsidRDefault="009E3A67" w:rsidP="00631DAE">
          <w:pPr>
            <w:pStyle w:val="Header"/>
            <w:tabs>
              <w:tab w:val="center" w:pos="2777"/>
              <w:tab w:val="right" w:pos="8838"/>
            </w:tabs>
            <w:spacing w:line="240" w:lineRule="auto"/>
            <w:jc w:val="right"/>
          </w:pPr>
          <w:r>
            <w:rPr>
              <w:rFonts w:ascii="Calibri" w:hAnsi="Calibri"/>
              <w:spacing w:val="-2"/>
            </w:rPr>
            <w:t>Fecha: 19/11/2014</w:t>
          </w:r>
        </w:p>
      </w:tc>
    </w:tr>
  </w:tbl>
  <w:p w:rsidR="00A015F8" w:rsidRPr="00631DAE" w:rsidRDefault="00A015F8" w:rsidP="00631DAE">
    <w:pPr>
      <w:pStyle w:val="Header"/>
      <w:keepNext/>
      <w:tabs>
        <w:tab w:val="center" w:pos="4419"/>
        <w:tab w:val="right" w:pos="8838"/>
      </w:tabs>
      <w:spacing w:before="120" w:after="120" w:line="240" w:lineRule="auto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25EF7"/>
    <w:multiLevelType w:val="hybridMultilevel"/>
    <w:tmpl w:val="E3A864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82E35"/>
    <w:multiLevelType w:val="multilevel"/>
    <w:tmpl w:val="BDBA11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4B2C0B14"/>
    <w:multiLevelType w:val="multilevel"/>
    <w:tmpl w:val="415AA9FE"/>
    <w:lvl w:ilvl="0">
      <w:start w:val="1"/>
      <w:numFmt w:val="decimal"/>
      <w:lvlText w:val="%1)"/>
      <w:lvlJc w:val="left"/>
      <w:pPr>
        <w:ind w:left="720" w:hanging="360"/>
      </w:pPr>
      <w:rPr>
        <w:b/>
        <w:i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E87809"/>
    <w:multiLevelType w:val="multilevel"/>
    <w:tmpl w:val="7654D8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DFB6CC5"/>
    <w:multiLevelType w:val="multilevel"/>
    <w:tmpl w:val="16205260"/>
    <w:lvl w:ilvl="0">
      <w:start w:val="1"/>
      <w:numFmt w:val="decimal"/>
      <w:lvlText w:val="%1)"/>
      <w:lvlJc w:val="left"/>
      <w:pPr>
        <w:ind w:left="720" w:hanging="360"/>
      </w:pPr>
      <w:rPr>
        <w:b/>
        <w:i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015F8"/>
    <w:rsid w:val="00142CCA"/>
    <w:rsid w:val="002744E2"/>
    <w:rsid w:val="002A2293"/>
    <w:rsid w:val="00355530"/>
    <w:rsid w:val="005D2D87"/>
    <w:rsid w:val="00631DAE"/>
    <w:rsid w:val="006F2D73"/>
    <w:rsid w:val="00704600"/>
    <w:rsid w:val="00845DBF"/>
    <w:rsid w:val="008966E7"/>
    <w:rsid w:val="009E3A67"/>
    <w:rsid w:val="00A015F8"/>
    <w:rsid w:val="00A05182"/>
    <w:rsid w:val="00B42A7D"/>
    <w:rsid w:val="00B93111"/>
    <w:rsid w:val="00D45541"/>
    <w:rsid w:val="00DA1417"/>
    <w:rsid w:val="00E45695"/>
    <w:rsid w:val="00E632FB"/>
    <w:rsid w:val="00E85653"/>
    <w:rsid w:val="00EA7CC3"/>
    <w:rsid w:val="00FC6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15F8"/>
    <w:pPr>
      <w:suppressAutoHyphens/>
    </w:pPr>
    <w:rPr>
      <w:rFonts w:ascii="Cambria" w:eastAsia="Calibri" w:hAnsi="Cambria" w:cs="Cambria"/>
      <w:color w:val="000000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predeterminado">
    <w:name w:val="Estilo predeterminado"/>
    <w:rsid w:val="00A015F8"/>
    <w:pPr>
      <w:suppressAutoHyphens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Encabezado4">
    <w:name w:val="Encabezado 4"/>
    <w:basedOn w:val="Estilopredeterminado"/>
    <w:rsid w:val="00A015F8"/>
    <w:pPr>
      <w:keepNext/>
      <w:spacing w:before="240" w:after="60"/>
    </w:pPr>
    <w:rPr>
      <w:rFonts w:ascii="Calibri" w:hAnsi="Calibri"/>
      <w:b/>
      <w:bCs/>
      <w:sz w:val="28"/>
      <w:szCs w:val="28"/>
    </w:rPr>
  </w:style>
  <w:style w:type="paragraph" w:customStyle="1" w:styleId="Encabezado5">
    <w:name w:val="Encabezado 5"/>
    <w:basedOn w:val="Estilopredeterminado"/>
    <w:rsid w:val="00A015F8"/>
    <w:pPr>
      <w:keepNext/>
      <w:suppressAutoHyphens w:val="0"/>
    </w:pPr>
    <w:rPr>
      <w:rFonts w:ascii="Verdana" w:hAnsi="Verdana"/>
      <w:b/>
      <w:bCs/>
      <w:sz w:val="20"/>
      <w:u w:val="single"/>
      <w:lang w:eastAsia="es-ES"/>
    </w:rPr>
  </w:style>
  <w:style w:type="paragraph" w:customStyle="1" w:styleId="Encabezado6">
    <w:name w:val="Encabezado 6"/>
    <w:basedOn w:val="Estilopredeterminado"/>
    <w:rsid w:val="00A015F8"/>
    <w:pPr>
      <w:keepNext/>
      <w:suppressAutoHyphens w:val="0"/>
      <w:jc w:val="center"/>
    </w:pPr>
    <w:rPr>
      <w:rFonts w:ascii="Verdana" w:hAnsi="Verdana"/>
      <w:b/>
      <w:bCs/>
      <w:sz w:val="18"/>
      <w:u w:val="single"/>
      <w:lang w:eastAsia="es-ES"/>
    </w:rPr>
  </w:style>
  <w:style w:type="character" w:customStyle="1" w:styleId="EncabezadoCar">
    <w:name w:val="Encabezado Car"/>
    <w:basedOn w:val="DefaultParagraphFont"/>
    <w:rsid w:val="00A015F8"/>
  </w:style>
  <w:style w:type="character" w:customStyle="1" w:styleId="PiedepginaCar">
    <w:name w:val="Pie de página Car"/>
    <w:basedOn w:val="DefaultParagraphFont"/>
    <w:rsid w:val="00A015F8"/>
  </w:style>
  <w:style w:type="character" w:customStyle="1" w:styleId="TextodegloboCar">
    <w:name w:val="Texto de globo Car"/>
    <w:basedOn w:val="DefaultParagraphFont"/>
    <w:rsid w:val="00A015F8"/>
    <w:rPr>
      <w:rFonts w:ascii="Tahoma" w:hAnsi="Tahoma" w:cs="Tahoma"/>
      <w:sz w:val="16"/>
      <w:szCs w:val="16"/>
    </w:rPr>
  </w:style>
  <w:style w:type="character" w:customStyle="1" w:styleId="WW8Num2z0">
    <w:name w:val="WW8Num2z0"/>
    <w:rsid w:val="00A015F8"/>
    <w:rPr>
      <w:rFonts w:ascii="Symbol" w:hAnsi="Symbol"/>
    </w:rPr>
  </w:style>
  <w:style w:type="character" w:customStyle="1" w:styleId="Ttulo5Car">
    <w:name w:val="Título 5 Car"/>
    <w:basedOn w:val="DefaultParagraphFont"/>
    <w:rsid w:val="00A015F8"/>
    <w:rPr>
      <w:rFonts w:ascii="Verdana" w:eastAsia="Times New Roman" w:hAnsi="Verdana"/>
      <w:b/>
      <w:bCs/>
      <w:sz w:val="24"/>
      <w:szCs w:val="24"/>
      <w:u w:val="single"/>
      <w:lang w:val="es-ES" w:eastAsia="es-ES"/>
    </w:rPr>
  </w:style>
  <w:style w:type="character" w:customStyle="1" w:styleId="Ttulo6Car">
    <w:name w:val="Título 6 Car"/>
    <w:basedOn w:val="DefaultParagraphFont"/>
    <w:rsid w:val="00A015F8"/>
    <w:rPr>
      <w:rFonts w:ascii="Verdana" w:eastAsia="Times New Roman" w:hAnsi="Verdana"/>
      <w:b/>
      <w:bCs/>
      <w:sz w:val="18"/>
      <w:szCs w:val="24"/>
      <w:u w:val="single"/>
      <w:lang w:val="es-ES" w:eastAsia="es-ES"/>
    </w:rPr>
  </w:style>
  <w:style w:type="character" w:customStyle="1" w:styleId="Ttulo4Car">
    <w:name w:val="Título 4 Car"/>
    <w:basedOn w:val="DefaultParagraphFont"/>
    <w:rsid w:val="00A015F8"/>
    <w:rPr>
      <w:rFonts w:ascii="Calibri" w:eastAsia="Times New Roman" w:hAnsi="Calibri" w:cs="Times New Roman"/>
      <w:b/>
      <w:bCs/>
      <w:sz w:val="28"/>
      <w:szCs w:val="28"/>
      <w:lang w:val="es-ES" w:eastAsia="ar-SA"/>
    </w:rPr>
  </w:style>
  <w:style w:type="character" w:customStyle="1" w:styleId="EnlacedeInternet">
    <w:name w:val="Enlace de Internet"/>
    <w:basedOn w:val="DefaultParagraphFont"/>
    <w:rsid w:val="00A015F8"/>
    <w:rPr>
      <w:color w:val="0000FF"/>
      <w:u w:val="single"/>
    </w:rPr>
  </w:style>
  <w:style w:type="character" w:customStyle="1" w:styleId="ListLabel1">
    <w:name w:val="ListLabel 1"/>
    <w:rsid w:val="00A015F8"/>
    <w:rPr>
      <w:rFonts w:cs="Courier New"/>
    </w:rPr>
  </w:style>
  <w:style w:type="character" w:customStyle="1" w:styleId="ListLabel2">
    <w:name w:val="ListLabel 2"/>
    <w:rsid w:val="00A015F8"/>
    <w:rPr>
      <w:b/>
      <w:sz w:val="18"/>
      <w:szCs w:val="18"/>
    </w:rPr>
  </w:style>
  <w:style w:type="character" w:customStyle="1" w:styleId="ListLabel3">
    <w:name w:val="ListLabel 3"/>
    <w:rsid w:val="00A015F8"/>
    <w:rPr>
      <w:rFonts w:eastAsia="Times New Roman" w:cs="Times New Roman"/>
    </w:rPr>
  </w:style>
  <w:style w:type="character" w:customStyle="1" w:styleId="ListLabel4">
    <w:name w:val="ListLabel 4"/>
    <w:rsid w:val="00A015F8"/>
    <w:rPr>
      <w:b/>
    </w:rPr>
  </w:style>
  <w:style w:type="character" w:customStyle="1" w:styleId="ListLabel5">
    <w:name w:val="ListLabel 5"/>
    <w:rsid w:val="00A015F8"/>
    <w:rPr>
      <w:rFonts w:cs="Times New Roman"/>
      <w:b/>
    </w:rPr>
  </w:style>
  <w:style w:type="character" w:customStyle="1" w:styleId="ListLabel6">
    <w:name w:val="ListLabel 6"/>
    <w:rsid w:val="00A015F8"/>
    <w:rPr>
      <w:rFonts w:cs="Times New Roman"/>
    </w:rPr>
  </w:style>
  <w:style w:type="character" w:customStyle="1" w:styleId="ListLabel7">
    <w:name w:val="ListLabel 7"/>
    <w:rsid w:val="00A015F8"/>
    <w:rPr>
      <w:b w:val="0"/>
      <w:sz w:val="20"/>
      <w:szCs w:val="20"/>
    </w:rPr>
  </w:style>
  <w:style w:type="character" w:customStyle="1" w:styleId="ListLabel8">
    <w:name w:val="ListLabel 8"/>
    <w:rsid w:val="00A015F8"/>
    <w:rPr>
      <w:sz w:val="20"/>
    </w:rPr>
  </w:style>
  <w:style w:type="character" w:customStyle="1" w:styleId="ListLabel9">
    <w:name w:val="ListLabel 9"/>
    <w:rsid w:val="00A015F8"/>
    <w:rPr>
      <w:b/>
      <w:i w:val="0"/>
      <w:sz w:val="18"/>
    </w:rPr>
  </w:style>
  <w:style w:type="paragraph" w:styleId="Header">
    <w:name w:val="header"/>
    <w:basedOn w:val="Estilopredeterminado"/>
    <w:rsid w:val="00A015F8"/>
  </w:style>
  <w:style w:type="paragraph" w:customStyle="1" w:styleId="Cuerpodetexto">
    <w:name w:val="Cuerpo de texto"/>
    <w:basedOn w:val="Estilopredeterminado"/>
    <w:rsid w:val="00A015F8"/>
    <w:pPr>
      <w:spacing w:after="120"/>
    </w:pPr>
  </w:style>
  <w:style w:type="paragraph" w:styleId="List">
    <w:name w:val="List"/>
    <w:basedOn w:val="Cuerpodetexto"/>
    <w:rsid w:val="00A015F8"/>
    <w:rPr>
      <w:rFonts w:cs="Mangal"/>
    </w:rPr>
  </w:style>
  <w:style w:type="paragraph" w:customStyle="1" w:styleId="Etiqueta">
    <w:name w:val="Etiqueta"/>
    <w:basedOn w:val="Estilopredeterminado"/>
    <w:rsid w:val="00A015F8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redeterminado"/>
    <w:rsid w:val="00A015F8"/>
    <w:pPr>
      <w:suppressLineNumbers/>
    </w:pPr>
    <w:rPr>
      <w:rFonts w:cs="Mangal"/>
    </w:rPr>
  </w:style>
  <w:style w:type="paragraph" w:styleId="Footer">
    <w:name w:val="footer"/>
    <w:basedOn w:val="Estilopredeterminado"/>
    <w:rsid w:val="00A015F8"/>
    <w:pPr>
      <w:tabs>
        <w:tab w:val="center" w:pos="4419"/>
        <w:tab w:val="right" w:pos="8838"/>
      </w:tabs>
    </w:pPr>
  </w:style>
  <w:style w:type="paragraph" w:styleId="BalloonText">
    <w:name w:val="Balloon Text"/>
    <w:basedOn w:val="Estilopredeterminado"/>
    <w:rsid w:val="00A015F8"/>
    <w:rPr>
      <w:rFonts w:ascii="Tahoma" w:hAnsi="Tahoma" w:cs="Tahoma"/>
      <w:sz w:val="16"/>
      <w:szCs w:val="16"/>
    </w:rPr>
  </w:style>
  <w:style w:type="paragraph" w:customStyle="1" w:styleId="Textoindependiente31">
    <w:name w:val="Texto independiente 31"/>
    <w:basedOn w:val="Estilopredeterminado"/>
    <w:rsid w:val="00A015F8"/>
    <w:pPr>
      <w:jc w:val="both"/>
    </w:pPr>
    <w:rPr>
      <w:rFonts w:ascii="Verdana" w:hAnsi="Verdana" w:cs="Arial"/>
      <w:sz w:val="20"/>
    </w:rPr>
  </w:style>
  <w:style w:type="paragraph" w:styleId="ListParagraph">
    <w:name w:val="List Paragraph"/>
    <w:basedOn w:val="Estilopredeterminado"/>
    <w:rsid w:val="00A015F8"/>
    <w:pPr>
      <w:spacing w:after="0"/>
      <w:ind w:left="720"/>
      <w:contextualSpacing/>
    </w:pPr>
  </w:style>
  <w:style w:type="paragraph" w:customStyle="1" w:styleId="PlainText1">
    <w:name w:val="Plain Text1"/>
    <w:rsid w:val="00A015F8"/>
    <w:pPr>
      <w:suppressAutoHyphens/>
    </w:pPr>
    <w:rPr>
      <w:rFonts w:ascii="Consolas" w:eastAsia="SimSun" w:hAnsi="Consolas" w:cs="Consolas"/>
      <w:sz w:val="21"/>
      <w:szCs w:val="21"/>
      <w:lang w:val="es-AR"/>
    </w:rPr>
  </w:style>
  <w:style w:type="paragraph" w:customStyle="1" w:styleId="Contenidodelmarco">
    <w:name w:val="Contenido del marco"/>
    <w:basedOn w:val="Cuerpodetexto"/>
    <w:rsid w:val="00A015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1224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Apellido y Nombres:</vt:lpstr>
    </vt:vector>
  </TitlesOfParts>
  <Company>Hewlett-Packard</Company>
  <LinksUpToDate>false</LinksUpToDate>
  <CharactersWithSpaces>7941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Apellido y Nombres:</dc:title>
  <dc:creator>Roberto</dc:creator>
  <cp:lastModifiedBy>Analia</cp:lastModifiedBy>
  <cp:revision>14</cp:revision>
  <cp:lastPrinted>2014-11-18T01:16:00Z</cp:lastPrinted>
  <dcterms:created xsi:type="dcterms:W3CDTF">2014-11-17T16:44:00Z</dcterms:created>
  <dcterms:modified xsi:type="dcterms:W3CDTF">2014-11-18T01:17:00Z</dcterms:modified>
</cp:coreProperties>
</file>