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D8917" w14:textId="03BE9C68" w:rsidR="009F3335" w:rsidRDefault="0036501B">
      <w:r>
        <w:t>Github Copilot – GPT-4.1</w:t>
      </w:r>
    </w:p>
    <w:p w14:paraId="4D6254F6" w14:textId="77777777" w:rsidR="0036501B" w:rsidRPr="0036501B" w:rsidRDefault="0036501B" w:rsidP="009F6769">
      <w:pPr>
        <w:rPr>
          <w:b/>
          <w:bCs/>
        </w:rPr>
      </w:pPr>
      <w:r w:rsidRPr="0036501B">
        <w:rPr>
          <w:b/>
          <w:bCs/>
          <w:highlight w:val="lightGray"/>
        </w:rPr>
        <w:t>Dodaj podstronę z instrukcją obsługi naszej aplikacji webowej. Skup się w niej w szczególności na: mechanizmie logowania i autoryzacji, generowaniu wyników i filtrowaniu historii</w:t>
      </w:r>
    </w:p>
    <w:p w14:paraId="35EDAC4E" w14:textId="23AE0741" w:rsidR="0036501B" w:rsidRDefault="00AC1219">
      <w:pPr>
        <w:rPr>
          <w:lang w:val="en-US"/>
        </w:rPr>
      </w:pPr>
      <w:r w:rsidRPr="00AC1219">
        <w:rPr>
          <w:lang w:val="en-US"/>
        </w:rPr>
        <w:t xml:space="preserve">Your question is a bit ambiguous because I don’t have enough context about your current Blazor project structure or where you want to add the help page. Visual Studio doesn’t automatically include file or code context in your questions, but you can reference specific files by typing </w:t>
      </w:r>
      <w:r w:rsidRPr="00AC1219">
        <w:rPr>
          <w:b/>
          <w:lang w:val="en-US"/>
        </w:rPr>
        <w:t>#</w:t>
      </w:r>
      <w:r w:rsidRPr="00AC1219">
        <w:rPr>
          <w:lang w:val="en-US"/>
        </w:rPr>
        <w:t xml:space="preserve"> (which opens a completion list), or you can select code and then ask a question for more precise help.</w:t>
      </w:r>
    </w:p>
    <w:p w14:paraId="729271B1" w14:textId="255315B7" w:rsidR="00A824FB" w:rsidRDefault="00A824FB" w:rsidP="00A824FB">
      <w:pPr>
        <w:rPr>
          <w:b/>
          <w:bCs/>
        </w:rPr>
      </w:pPr>
      <w:r w:rsidRPr="00A824FB">
        <w:rPr>
          <w:b/>
          <w:bCs/>
          <w:highlight w:val="lightGray"/>
        </w:rPr>
        <w:t xml:space="preserve">Czy możesz wygenerować instrukcję obsługi dotyczącą mechanizmu logowania i autoryzacji w naszej aplikacji, bazując na implementacji w  </w:t>
      </w:r>
      <w:r w:rsidRPr="009F6769">
        <w:rPr>
          <w:b/>
          <w:bCs/>
          <w:highlight w:val="lightGray"/>
        </w:rPr>
        <w:t>#AccountController.cs</w:t>
      </w:r>
      <w:r w:rsidRPr="00A824FB">
        <w:rPr>
          <w:b/>
          <w:bCs/>
          <w:highlight w:val="lightGray"/>
        </w:rPr>
        <w:t>?</w:t>
      </w:r>
    </w:p>
    <w:p w14:paraId="2115F8A5" w14:textId="1CE3BDCA" w:rsidR="00A824FB" w:rsidRDefault="00A824FB" w:rsidP="00A824FB">
      <w:r w:rsidRPr="00A824FB">
        <w:t xml:space="preserve">Oczywiście! Poniżej znajduje się instrukcja obsługi dotycząca mechanizmu logowania i autoryzacji w Twojej aplikacji webowej Blazor, oparta na implementacji z pliku </w:t>
      </w:r>
      <w:r w:rsidRPr="00A824FB">
        <w:rPr>
          <w:u w:val="single"/>
        </w:rPr>
        <w:t>AccountController.cs</w:t>
      </w:r>
      <w:r w:rsidRPr="00A824FB">
        <w:t>.</w:t>
      </w:r>
    </w:p>
    <w:p w14:paraId="454549E5" w14:textId="77777777" w:rsidR="009F6769" w:rsidRPr="009F6769" w:rsidRDefault="009F6769" w:rsidP="009F6769">
      <w:pPr>
        <w:rPr>
          <w:b/>
          <w:bCs/>
        </w:rPr>
      </w:pPr>
      <w:r w:rsidRPr="009F6769">
        <w:rPr>
          <w:b/>
          <w:bCs/>
        </w:rPr>
        <w:t>Instrukcja obsługi: Logowanie i autoryzacja</w:t>
      </w:r>
    </w:p>
    <w:p w14:paraId="0E30AF96" w14:textId="77777777" w:rsidR="009F6769" w:rsidRPr="009F6769" w:rsidRDefault="009F6769" w:rsidP="009F6769">
      <w:pPr>
        <w:rPr>
          <w:b/>
        </w:rPr>
      </w:pPr>
      <w:r w:rsidRPr="009F6769">
        <w:rPr>
          <w:b/>
        </w:rPr>
        <w:t>1. Logowanie do aplikacji</w:t>
      </w:r>
    </w:p>
    <w:p w14:paraId="7CCCB55A" w14:textId="77777777" w:rsidR="009F6769" w:rsidRPr="009F6769" w:rsidRDefault="009F6769" w:rsidP="009F6769">
      <w:r w:rsidRPr="009F6769">
        <w:t>Aby zalogować się do aplikacji:</w:t>
      </w:r>
    </w:p>
    <w:p w14:paraId="54562FCF" w14:textId="77777777" w:rsidR="009F6769" w:rsidRPr="009F6769" w:rsidRDefault="009F6769" w:rsidP="009F6769">
      <w:pPr>
        <w:numPr>
          <w:ilvl w:val="0"/>
          <w:numId w:val="1"/>
        </w:numPr>
      </w:pPr>
      <w:r w:rsidRPr="009F6769">
        <w:t xml:space="preserve">Przejdź do strony logowania (adres </w:t>
      </w:r>
      <w:r w:rsidRPr="009F6769">
        <w:rPr>
          <w:u w:val="single"/>
        </w:rPr>
        <w:t>/Account/Login</w:t>
      </w:r>
      <w:r w:rsidRPr="009F6769">
        <w:t>).</w:t>
      </w:r>
    </w:p>
    <w:p w14:paraId="09750A9E" w14:textId="77777777" w:rsidR="009F6769" w:rsidRPr="009F6769" w:rsidRDefault="009F6769" w:rsidP="009F6769">
      <w:pPr>
        <w:numPr>
          <w:ilvl w:val="0"/>
          <w:numId w:val="1"/>
        </w:numPr>
      </w:pPr>
      <w:r w:rsidRPr="009F6769">
        <w:t>Wprowadź swoją nazwę użytkownika.</w:t>
      </w:r>
    </w:p>
    <w:p w14:paraId="6A2510E2" w14:textId="77777777" w:rsidR="009F6769" w:rsidRPr="009F6769" w:rsidRDefault="009F6769" w:rsidP="009F6769">
      <w:pPr>
        <w:numPr>
          <w:ilvl w:val="0"/>
          <w:numId w:val="1"/>
        </w:numPr>
      </w:pPr>
      <w:r w:rsidRPr="009F6769">
        <w:t>Wybierz typ konta (np. "Standard" lub "Premium").</w:t>
      </w:r>
    </w:p>
    <w:p w14:paraId="2B05A4DD" w14:textId="77777777" w:rsidR="009F6769" w:rsidRPr="009F6769" w:rsidRDefault="009F6769" w:rsidP="009F6769">
      <w:pPr>
        <w:numPr>
          <w:ilvl w:val="0"/>
          <w:numId w:val="1"/>
        </w:numPr>
      </w:pPr>
      <w:r w:rsidRPr="009F6769">
        <w:t>Kliknij przycisk logowania.</w:t>
      </w:r>
    </w:p>
    <w:p w14:paraId="1292884E" w14:textId="77777777" w:rsidR="009F6769" w:rsidRPr="009F6769" w:rsidRDefault="009F6769" w:rsidP="009F6769">
      <w:r w:rsidRPr="009F6769">
        <w:rPr>
          <w:b/>
        </w:rPr>
        <w:t>Ważne:</w:t>
      </w:r>
      <w:r w:rsidRPr="009F6769">
        <w:t xml:space="preserve"> Nazwa użytkownika jest wymagana. Jeśli pole pozostanie puste, pojawi się odpowiedni komunikat o błędzie.</w:t>
      </w:r>
    </w:p>
    <w:p w14:paraId="1A83DFE5" w14:textId="77777777" w:rsidR="009F6769" w:rsidRPr="009F6769" w:rsidRDefault="009F6769" w:rsidP="009F6769">
      <w:r w:rsidRPr="009F6769">
        <w:t>Po poprawnym zalogowaniu:</w:t>
      </w:r>
    </w:p>
    <w:p w14:paraId="50311993" w14:textId="77777777" w:rsidR="009F6769" w:rsidRPr="009F6769" w:rsidRDefault="009F6769" w:rsidP="009F6769">
      <w:pPr>
        <w:numPr>
          <w:ilvl w:val="0"/>
          <w:numId w:val="2"/>
        </w:numPr>
      </w:pPr>
      <w:r w:rsidRPr="009F6769">
        <w:t>Tworzone są tzw. "claims" (informacje o użytkowniku i jego roli).</w:t>
      </w:r>
    </w:p>
    <w:p w14:paraId="06AEFDE3" w14:textId="77777777" w:rsidR="009F6769" w:rsidRPr="009F6769" w:rsidRDefault="009F6769" w:rsidP="009F6769">
      <w:pPr>
        <w:numPr>
          <w:ilvl w:val="0"/>
          <w:numId w:val="2"/>
        </w:numPr>
      </w:pPr>
      <w:r w:rsidRPr="009F6769">
        <w:t>Użytkownik zostaje uwierzytelniony i otrzymuje ciasteczko logowania ważne przez 30 dni.</w:t>
      </w:r>
    </w:p>
    <w:p w14:paraId="024EAD02" w14:textId="77777777" w:rsidR="009F6769" w:rsidRPr="009F6769" w:rsidRDefault="009F6769" w:rsidP="009F6769">
      <w:pPr>
        <w:numPr>
          <w:ilvl w:val="0"/>
          <w:numId w:val="2"/>
        </w:numPr>
      </w:pPr>
      <w:r w:rsidRPr="009F6769">
        <w:t>Następuje przekierowanie do głównej strony analizy sentymentu.</w:t>
      </w:r>
    </w:p>
    <w:p w14:paraId="1F4FDA67" w14:textId="77777777" w:rsidR="009F6769" w:rsidRPr="009F6769" w:rsidRDefault="009F6769" w:rsidP="009F6769">
      <w:pPr>
        <w:rPr>
          <w:b/>
        </w:rPr>
      </w:pPr>
      <w:r w:rsidRPr="009F6769">
        <w:rPr>
          <w:b/>
        </w:rPr>
        <w:t>2. Autoryzacja i role</w:t>
      </w:r>
    </w:p>
    <w:p w14:paraId="557A6F7F" w14:textId="77777777" w:rsidR="009F6769" w:rsidRPr="009F6769" w:rsidRDefault="009F6769" w:rsidP="009F6769">
      <w:pPr>
        <w:numPr>
          <w:ilvl w:val="0"/>
          <w:numId w:val="2"/>
        </w:numPr>
      </w:pPr>
      <w:r w:rsidRPr="009F6769">
        <w:t>Po zalogowaniu użytkownik otrzymuje rolę zgodną z wybranym typem konta.</w:t>
      </w:r>
    </w:p>
    <w:p w14:paraId="55142FF4" w14:textId="77777777" w:rsidR="009F6769" w:rsidRPr="009F6769" w:rsidRDefault="009F6769" w:rsidP="009F6769">
      <w:pPr>
        <w:numPr>
          <w:ilvl w:val="0"/>
          <w:numId w:val="2"/>
        </w:numPr>
      </w:pPr>
      <w:r w:rsidRPr="009F6769">
        <w:t>Dostęp do niektórych funkcji aplikacji może być ograniczony na podstawie roli użytkownika (np. "Standard" lub "Premium").</w:t>
      </w:r>
    </w:p>
    <w:p w14:paraId="02809529" w14:textId="77777777" w:rsidR="009F6769" w:rsidRPr="009F6769" w:rsidRDefault="009F6769" w:rsidP="009F6769">
      <w:pPr>
        <w:numPr>
          <w:ilvl w:val="0"/>
          <w:numId w:val="2"/>
        </w:numPr>
      </w:pPr>
      <w:r w:rsidRPr="009F6769">
        <w:lastRenderedPageBreak/>
        <w:t>System autoryzacji oparty jest o role i claims, co pozwala na łatwe zarządzanie uprawnieniami.</w:t>
      </w:r>
    </w:p>
    <w:p w14:paraId="19E7007E" w14:textId="77777777" w:rsidR="009F6769" w:rsidRPr="009F6769" w:rsidRDefault="009F6769" w:rsidP="009F6769">
      <w:pPr>
        <w:rPr>
          <w:b/>
        </w:rPr>
      </w:pPr>
      <w:r w:rsidRPr="009F6769">
        <w:rPr>
          <w:b/>
        </w:rPr>
        <w:t>3. Wylogowanie</w:t>
      </w:r>
    </w:p>
    <w:p w14:paraId="4E0A96E6" w14:textId="77777777" w:rsidR="009F6769" w:rsidRPr="009F6769" w:rsidRDefault="009F6769" w:rsidP="009F6769">
      <w:r w:rsidRPr="009F6769">
        <w:t>Aby się wylogować:</w:t>
      </w:r>
    </w:p>
    <w:p w14:paraId="074BDE15" w14:textId="77777777" w:rsidR="009F6769" w:rsidRPr="009F6769" w:rsidRDefault="009F6769" w:rsidP="009F6769">
      <w:pPr>
        <w:numPr>
          <w:ilvl w:val="0"/>
          <w:numId w:val="3"/>
        </w:numPr>
      </w:pPr>
      <w:r w:rsidRPr="009F6769">
        <w:t>Skorzystaj z opcji wylogowania dostępnej w aplikacji.</w:t>
      </w:r>
    </w:p>
    <w:p w14:paraId="04938E05" w14:textId="77777777" w:rsidR="009F6769" w:rsidRPr="009F6769" w:rsidRDefault="009F6769" w:rsidP="009F6769">
      <w:pPr>
        <w:numPr>
          <w:ilvl w:val="0"/>
          <w:numId w:val="3"/>
        </w:numPr>
      </w:pPr>
      <w:r w:rsidRPr="009F6769">
        <w:t>Po wylogowaniu sesja zostaje zakończona, a ciasteczko logowania usunięte.</w:t>
      </w:r>
    </w:p>
    <w:p w14:paraId="2BBC06BF" w14:textId="77777777" w:rsidR="009F6769" w:rsidRPr="009F6769" w:rsidRDefault="009F6769" w:rsidP="009F6769">
      <w:pPr>
        <w:numPr>
          <w:ilvl w:val="0"/>
          <w:numId w:val="3"/>
        </w:numPr>
      </w:pPr>
      <w:r w:rsidRPr="009F6769">
        <w:t>Użytkownik zostaje przekierowany z powrotem na stronę logowania.</w:t>
      </w:r>
    </w:p>
    <w:p w14:paraId="675B9850" w14:textId="77777777" w:rsidR="009F6769" w:rsidRPr="009F6769" w:rsidRDefault="009F6769" w:rsidP="009F6769">
      <w:r w:rsidRPr="009F6769">
        <w:t>---</w:t>
      </w:r>
    </w:p>
    <w:p w14:paraId="3FEF277A" w14:textId="77777777" w:rsidR="009F6769" w:rsidRDefault="009F6769" w:rsidP="009F6769">
      <w:r w:rsidRPr="009F6769">
        <w:rPr>
          <w:b/>
        </w:rPr>
        <w:t>Podsumowanie:</w:t>
      </w:r>
      <w:r w:rsidRPr="009F6769">
        <w:br/>
        <w:t>Mechanizm logowania i autoryzacji w aplikacji opiera się na uwierzytelnianiu za pomocą ciasteczek oraz przypisywaniu ról użytkownikom. Dzięki temu możliwe jest bezpieczne zarządzanie dostępem do funkcji aplikacji w zależności od typu konta.</w:t>
      </w:r>
    </w:p>
    <w:p w14:paraId="2534D59D" w14:textId="0D9FC05F" w:rsidR="009F6769" w:rsidRDefault="00045AB3" w:rsidP="009F6769">
      <w:pPr>
        <w:rPr>
          <w:b/>
          <w:bCs/>
        </w:rPr>
      </w:pPr>
      <w:r w:rsidRPr="00045AB3">
        <w:rPr>
          <w:b/>
          <w:bCs/>
          <w:highlight w:val="lightGray"/>
        </w:rPr>
        <w:t>Dopisz na podstawie pliku SentimentController.cs działanie filtracji wyników w historii</w:t>
      </w:r>
    </w:p>
    <w:p w14:paraId="566D21B9" w14:textId="77777777" w:rsidR="00FA05B7" w:rsidRPr="00FA05B7" w:rsidRDefault="00FA05B7" w:rsidP="00FA05B7">
      <w:pPr>
        <w:rPr>
          <w:b/>
          <w:bCs/>
        </w:rPr>
      </w:pPr>
      <w:r w:rsidRPr="00FA05B7">
        <w:rPr>
          <w:b/>
          <w:bCs/>
        </w:rPr>
        <w:t>Instrukcja obsługi: Filtrowanie wyników w historii analiz</w:t>
      </w:r>
    </w:p>
    <w:p w14:paraId="33B38B07" w14:textId="77777777" w:rsidR="00FA05B7" w:rsidRPr="00FA05B7" w:rsidRDefault="00FA05B7" w:rsidP="00FA05B7">
      <w:r w:rsidRPr="00FA05B7">
        <w:t>Na stronie historii analiz możesz przeglądać swoje wcześniejsze analizy sentymentu oraz korzystać z zaawansowanych filtrów, aby szybko znaleźć interesujące Cię wyniki. Oto jak działa filtracja:</w:t>
      </w:r>
    </w:p>
    <w:p w14:paraId="09E956B3" w14:textId="77777777" w:rsidR="00FA05B7" w:rsidRPr="00FA05B7" w:rsidRDefault="00FA05B7" w:rsidP="00FA05B7">
      <w:pPr>
        <w:rPr>
          <w:u w:val="single"/>
        </w:rPr>
      </w:pPr>
      <w:r w:rsidRPr="00FA05B7">
        <w:rPr>
          <w:u w:val="single"/>
        </w:rPr>
        <w:t>1. Zakres widocznych danych</w:t>
      </w:r>
    </w:p>
    <w:p w14:paraId="57AFCB9F" w14:textId="77777777" w:rsidR="00FA05B7" w:rsidRPr="00FA05B7" w:rsidRDefault="00FA05B7" w:rsidP="00FA05B7">
      <w:pPr>
        <w:numPr>
          <w:ilvl w:val="0"/>
          <w:numId w:val="2"/>
        </w:numPr>
      </w:pPr>
      <w:r w:rsidRPr="00FA05B7">
        <w:rPr>
          <w:b/>
        </w:rPr>
        <w:t>Użytkownik Standardowy</w:t>
      </w:r>
      <w:r w:rsidRPr="00FA05B7">
        <w:t>: widzi tylko analizy wykonane danego dnia.</w:t>
      </w:r>
    </w:p>
    <w:p w14:paraId="0E236E41" w14:textId="77777777" w:rsidR="00FA05B7" w:rsidRPr="00FA05B7" w:rsidRDefault="00FA05B7" w:rsidP="00FA05B7">
      <w:pPr>
        <w:numPr>
          <w:ilvl w:val="0"/>
          <w:numId w:val="2"/>
        </w:numPr>
      </w:pPr>
      <w:r w:rsidRPr="00FA05B7">
        <w:rPr>
          <w:b/>
        </w:rPr>
        <w:t>Użytkownik Premium</w:t>
      </w:r>
      <w:r w:rsidRPr="00FA05B7">
        <w:t>: ma dostęp do pełnej historii swoich analiz.</w:t>
      </w:r>
    </w:p>
    <w:p w14:paraId="00495EC7" w14:textId="77777777" w:rsidR="00FA05B7" w:rsidRPr="00FA05B7" w:rsidRDefault="00FA05B7" w:rsidP="00FA05B7">
      <w:pPr>
        <w:rPr>
          <w:u w:val="single"/>
        </w:rPr>
      </w:pPr>
      <w:r w:rsidRPr="00FA05B7">
        <w:rPr>
          <w:u w:val="single"/>
        </w:rPr>
        <w:t>2. Dostępne filtry</w:t>
      </w:r>
    </w:p>
    <w:p w14:paraId="19C59D63" w14:textId="77777777" w:rsidR="00FA05B7" w:rsidRPr="00FA05B7" w:rsidRDefault="00FA05B7" w:rsidP="00FA05B7">
      <w:r w:rsidRPr="00FA05B7">
        <w:t>Możesz zawęzić listę wyników za pomocą następujących kryteriów:</w:t>
      </w:r>
    </w:p>
    <w:p w14:paraId="4D338F12" w14:textId="77777777" w:rsidR="00FA05B7" w:rsidRPr="00FA05B7" w:rsidRDefault="00FA05B7" w:rsidP="00FA05B7">
      <w:pPr>
        <w:numPr>
          <w:ilvl w:val="0"/>
          <w:numId w:val="2"/>
        </w:numPr>
      </w:pPr>
      <w:r w:rsidRPr="00FA05B7">
        <w:rPr>
          <w:b/>
        </w:rPr>
        <w:t>Data</w:t>
      </w:r>
      <w:r w:rsidRPr="00FA05B7">
        <w:t xml:space="preserve"> – wyświetl tylko analizy wykonane konkretnego dnia.</w:t>
      </w:r>
    </w:p>
    <w:p w14:paraId="4E047EE9" w14:textId="77777777" w:rsidR="00FA05B7" w:rsidRPr="00FA05B7" w:rsidRDefault="00FA05B7" w:rsidP="00FA05B7">
      <w:pPr>
        <w:numPr>
          <w:ilvl w:val="0"/>
          <w:numId w:val="2"/>
        </w:numPr>
      </w:pPr>
      <w:r w:rsidRPr="00FA05B7">
        <w:rPr>
          <w:b/>
        </w:rPr>
        <w:t>Sentyment</w:t>
      </w:r>
      <w:r w:rsidRPr="00FA05B7">
        <w:t xml:space="preserve"> – filtruj po rodzaju sentymentu (np. Pozytywny, Negatywny, Neutralny).</w:t>
      </w:r>
    </w:p>
    <w:p w14:paraId="1D8586BD" w14:textId="77777777" w:rsidR="00FA05B7" w:rsidRPr="00FA05B7" w:rsidRDefault="00FA05B7" w:rsidP="00FA05B7">
      <w:pPr>
        <w:numPr>
          <w:ilvl w:val="0"/>
          <w:numId w:val="2"/>
        </w:numPr>
      </w:pPr>
      <w:r w:rsidRPr="00FA05B7">
        <w:rPr>
          <w:b/>
        </w:rPr>
        <w:t>Minimalna liczba słów</w:t>
      </w:r>
      <w:r w:rsidRPr="00FA05B7">
        <w:t xml:space="preserve"> – pokaż tylko te analizy, w których wiadomość zawierała co najmniej określoną liczbę słów.</w:t>
      </w:r>
    </w:p>
    <w:p w14:paraId="268ECF30" w14:textId="77777777" w:rsidR="00FA05B7" w:rsidRPr="00FA05B7" w:rsidRDefault="00FA05B7" w:rsidP="00FA05B7">
      <w:pPr>
        <w:numPr>
          <w:ilvl w:val="0"/>
          <w:numId w:val="2"/>
        </w:numPr>
      </w:pPr>
      <w:r w:rsidRPr="00FA05B7">
        <w:rPr>
          <w:b/>
        </w:rPr>
        <w:t>Minimalny poziom ufności</w:t>
      </w:r>
      <w:r w:rsidRPr="00FA05B7">
        <w:t xml:space="preserve"> – wyświetl tylko wyniki, gdzie poziom ufności modelu był wyższy niż podana wartość.</w:t>
      </w:r>
    </w:p>
    <w:p w14:paraId="4FAF25B3" w14:textId="77777777" w:rsidR="00FA05B7" w:rsidRPr="00FA05B7" w:rsidRDefault="00FA05B7" w:rsidP="00FA05B7">
      <w:pPr>
        <w:numPr>
          <w:ilvl w:val="0"/>
          <w:numId w:val="2"/>
        </w:numPr>
      </w:pPr>
      <w:r w:rsidRPr="00FA05B7">
        <w:rPr>
          <w:b/>
        </w:rPr>
        <w:t>Zawartość wiadomości</w:t>
      </w:r>
      <w:r w:rsidRPr="00FA05B7">
        <w:t xml:space="preserve"> – wyszukaj analizy, w których wiadomość zawiera określone słowo lub frazę.</w:t>
      </w:r>
    </w:p>
    <w:p w14:paraId="0D4625E3" w14:textId="77777777" w:rsidR="00FA05B7" w:rsidRPr="00FA05B7" w:rsidRDefault="00FA05B7" w:rsidP="00FA05B7">
      <w:pPr>
        <w:rPr>
          <w:u w:val="single"/>
        </w:rPr>
      </w:pPr>
      <w:r w:rsidRPr="00FA05B7">
        <w:rPr>
          <w:u w:val="single"/>
        </w:rPr>
        <w:lastRenderedPageBreak/>
        <w:t>3. Sortowanie wyników</w:t>
      </w:r>
    </w:p>
    <w:p w14:paraId="5728317B" w14:textId="77777777" w:rsidR="00FA05B7" w:rsidRPr="00FA05B7" w:rsidRDefault="00FA05B7" w:rsidP="00FA05B7">
      <w:r w:rsidRPr="00FA05B7">
        <w:t>Wyniki możesz sortować rosnąco lub malejąco według wybranej kolumny:</w:t>
      </w:r>
    </w:p>
    <w:p w14:paraId="3BFF287B" w14:textId="77777777" w:rsidR="00FA05B7" w:rsidRPr="00FA05B7" w:rsidRDefault="00FA05B7" w:rsidP="00FA05B7">
      <w:pPr>
        <w:numPr>
          <w:ilvl w:val="0"/>
          <w:numId w:val="2"/>
        </w:numPr>
      </w:pPr>
      <w:r w:rsidRPr="00FA05B7">
        <w:t>Treść wiadomości</w:t>
      </w:r>
    </w:p>
    <w:p w14:paraId="46C0C6A2" w14:textId="77777777" w:rsidR="00FA05B7" w:rsidRPr="00FA05B7" w:rsidRDefault="00FA05B7" w:rsidP="00FA05B7">
      <w:pPr>
        <w:numPr>
          <w:ilvl w:val="0"/>
          <w:numId w:val="2"/>
        </w:numPr>
      </w:pPr>
      <w:r w:rsidRPr="00FA05B7">
        <w:t>Data analizy</w:t>
      </w:r>
    </w:p>
    <w:p w14:paraId="6C91076C" w14:textId="77777777" w:rsidR="00FA05B7" w:rsidRPr="00FA05B7" w:rsidRDefault="00FA05B7" w:rsidP="00FA05B7">
      <w:pPr>
        <w:numPr>
          <w:ilvl w:val="0"/>
          <w:numId w:val="2"/>
        </w:numPr>
      </w:pPr>
      <w:r w:rsidRPr="00FA05B7">
        <w:t>Sentyment</w:t>
      </w:r>
    </w:p>
    <w:p w14:paraId="12D69A85" w14:textId="77777777" w:rsidR="00FA05B7" w:rsidRPr="00FA05B7" w:rsidRDefault="00FA05B7" w:rsidP="00FA05B7">
      <w:pPr>
        <w:numPr>
          <w:ilvl w:val="0"/>
          <w:numId w:val="2"/>
        </w:numPr>
      </w:pPr>
      <w:r w:rsidRPr="00FA05B7">
        <w:t>Poziom ufności</w:t>
      </w:r>
    </w:p>
    <w:p w14:paraId="4DF2A387" w14:textId="77777777" w:rsidR="00FA05B7" w:rsidRPr="00FA05B7" w:rsidRDefault="00FA05B7" w:rsidP="00FA05B7">
      <w:pPr>
        <w:numPr>
          <w:ilvl w:val="0"/>
          <w:numId w:val="2"/>
        </w:numPr>
      </w:pPr>
      <w:r w:rsidRPr="00FA05B7">
        <w:t>Liczba słów</w:t>
      </w:r>
    </w:p>
    <w:p w14:paraId="70784942" w14:textId="77777777" w:rsidR="00FA05B7" w:rsidRPr="00FA05B7" w:rsidRDefault="00FA05B7" w:rsidP="00FA05B7">
      <w:pPr>
        <w:numPr>
          <w:ilvl w:val="0"/>
          <w:numId w:val="2"/>
        </w:numPr>
      </w:pPr>
      <w:r w:rsidRPr="00FA05B7">
        <w:t>Liczba znaków</w:t>
      </w:r>
    </w:p>
    <w:p w14:paraId="519F534D" w14:textId="77777777" w:rsidR="00FA05B7" w:rsidRPr="00FA05B7" w:rsidRDefault="00FA05B7" w:rsidP="00FA05B7">
      <w:r w:rsidRPr="00FA05B7">
        <w:t>Domyślnie wyniki są sortowane malejąco według daty analizy (najnowsze na górze).</w:t>
      </w:r>
    </w:p>
    <w:p w14:paraId="684B8138" w14:textId="77777777" w:rsidR="00FA05B7" w:rsidRPr="00FA05B7" w:rsidRDefault="00FA05B7" w:rsidP="00FA05B7">
      <w:pPr>
        <w:rPr>
          <w:u w:val="single"/>
        </w:rPr>
      </w:pPr>
      <w:r w:rsidRPr="00FA05B7">
        <w:rPr>
          <w:u w:val="single"/>
        </w:rPr>
        <w:t>4. Przykład użycia</w:t>
      </w:r>
    </w:p>
    <w:p w14:paraId="33A92FCA" w14:textId="77777777" w:rsidR="00FA05B7" w:rsidRPr="00FA05B7" w:rsidRDefault="00FA05B7" w:rsidP="00FA05B7">
      <w:r w:rsidRPr="00FA05B7">
        <w:t>Aby znaleźć wszystkie pozytywne analizy z ostatniego tygodnia, w których wiadomość zawierała słowo „sukces” i poziom ufności był wyższy niż 80%:</w:t>
      </w:r>
    </w:p>
    <w:p w14:paraId="7C9B282E" w14:textId="77777777" w:rsidR="00FA05B7" w:rsidRPr="00FA05B7" w:rsidRDefault="00FA05B7" w:rsidP="00FA05B7">
      <w:pPr>
        <w:numPr>
          <w:ilvl w:val="0"/>
          <w:numId w:val="2"/>
        </w:numPr>
      </w:pPr>
      <w:r w:rsidRPr="00FA05B7">
        <w:t>Ustaw filtr daty na odpowiedni zakres.</w:t>
      </w:r>
    </w:p>
    <w:p w14:paraId="676157B5" w14:textId="77777777" w:rsidR="00FA05B7" w:rsidRPr="00FA05B7" w:rsidRDefault="00FA05B7" w:rsidP="00FA05B7">
      <w:pPr>
        <w:numPr>
          <w:ilvl w:val="0"/>
          <w:numId w:val="2"/>
        </w:numPr>
      </w:pPr>
      <w:r w:rsidRPr="00FA05B7">
        <w:t>Wybierz sentyment „Pozytywny”.</w:t>
      </w:r>
    </w:p>
    <w:p w14:paraId="1C6EA348" w14:textId="77777777" w:rsidR="00FA05B7" w:rsidRPr="00FA05B7" w:rsidRDefault="00FA05B7" w:rsidP="00FA05B7">
      <w:pPr>
        <w:numPr>
          <w:ilvl w:val="0"/>
          <w:numId w:val="2"/>
        </w:numPr>
      </w:pPr>
      <w:r w:rsidRPr="00FA05B7">
        <w:t>Wpisz „sukces” w polu zawartości wiadomości.</w:t>
      </w:r>
    </w:p>
    <w:p w14:paraId="5B7AC38B" w14:textId="77777777" w:rsidR="00FA05B7" w:rsidRPr="00FA05B7" w:rsidRDefault="00FA05B7" w:rsidP="00FA05B7">
      <w:pPr>
        <w:numPr>
          <w:ilvl w:val="0"/>
          <w:numId w:val="2"/>
        </w:numPr>
      </w:pPr>
      <w:r w:rsidRPr="00FA05B7">
        <w:t>Ustaw minimalny poziom ufności na 0,8.</w:t>
      </w:r>
    </w:p>
    <w:p w14:paraId="0FAC82CA" w14:textId="77777777" w:rsidR="00FA05B7" w:rsidRPr="00FA05B7" w:rsidRDefault="00FA05B7" w:rsidP="00FA05B7">
      <w:r w:rsidRPr="00FA05B7">
        <w:t>---</w:t>
      </w:r>
    </w:p>
    <w:p w14:paraId="68224A4F" w14:textId="77777777" w:rsidR="00FA05B7" w:rsidRPr="00FA05B7" w:rsidRDefault="00FA05B7" w:rsidP="00FA05B7">
      <w:r w:rsidRPr="00FA05B7">
        <w:rPr>
          <w:b/>
        </w:rPr>
        <w:t>Podsumowanie:</w:t>
      </w:r>
      <w:r w:rsidRPr="00FA05B7">
        <w:br/>
        <w:t>Filtracja historii analiz pozwala szybko odnaleźć interesujące wyniki według wielu kryteriów, a użytkownicy premium mają dostęp do pełnej historii swoich analiz.</w:t>
      </w:r>
    </w:p>
    <w:p w14:paraId="44407BFB" w14:textId="57ED0668" w:rsidR="00045AB3" w:rsidRDefault="00DB39B0" w:rsidP="009F6769">
      <w:pPr>
        <w:rPr>
          <w:b/>
          <w:bCs/>
        </w:rPr>
      </w:pPr>
      <w:r w:rsidRPr="00DB39B0">
        <w:rPr>
          <w:b/>
          <w:bCs/>
        </w:rPr>
        <w:t xml:space="preserve">  </w:t>
      </w:r>
      <w:r w:rsidR="00AA63D6" w:rsidRPr="00AA63D6">
        <w:rPr>
          <w:b/>
          <w:bCs/>
        </w:rPr>
        <w:t xml:space="preserve"> </w:t>
      </w:r>
      <w:r w:rsidR="00AA63D6" w:rsidRPr="00AA63D6">
        <w:rPr>
          <w:b/>
          <w:bCs/>
          <w:highlight w:val="lightGray"/>
        </w:rPr>
        <w:t xml:space="preserve">#ExpToPdfController.cs </w:t>
      </w:r>
      <w:r w:rsidRPr="00AA63D6">
        <w:rPr>
          <w:b/>
          <w:bCs/>
          <w:highlight w:val="lightGray"/>
        </w:rPr>
        <w:t>dodaj do instrukcji generowanie pdf-a z wynikami</w:t>
      </w:r>
    </w:p>
    <w:p w14:paraId="79B96216" w14:textId="77777777" w:rsidR="006600F5" w:rsidRPr="006600F5" w:rsidRDefault="006600F5" w:rsidP="006600F5">
      <w:r w:rsidRPr="006600F5">
        <w:t>Oczywiście! Oto zaktualizowana instrukcja obsługi, uwzględniająca generowanie PDF-a z wynikami analizy sentymentu:</w:t>
      </w:r>
    </w:p>
    <w:p w14:paraId="57F4CDFE" w14:textId="77777777" w:rsidR="006600F5" w:rsidRPr="006600F5" w:rsidRDefault="006600F5" w:rsidP="006600F5">
      <w:r w:rsidRPr="006600F5">
        <w:t>---</w:t>
      </w:r>
    </w:p>
    <w:p w14:paraId="658F679B" w14:textId="77777777" w:rsidR="006600F5" w:rsidRPr="006600F5" w:rsidRDefault="006600F5" w:rsidP="006600F5">
      <w:pPr>
        <w:rPr>
          <w:b/>
        </w:rPr>
      </w:pPr>
      <w:r w:rsidRPr="006600F5">
        <w:rPr>
          <w:b/>
        </w:rPr>
        <w:t>Instrukcja obsługi: Generowanie PDF-a z wynikami analizy</w:t>
      </w:r>
    </w:p>
    <w:p w14:paraId="49869972" w14:textId="77777777" w:rsidR="006600F5" w:rsidRPr="006600F5" w:rsidRDefault="006600F5" w:rsidP="006600F5">
      <w:r w:rsidRPr="006600F5">
        <w:t>Po przeprowadzeniu analizy sentymentu możesz łatwo pobrać wyniki w formacie PDF. Funkcja ta pozwala na wygodne archiwizowanie lub udostępnianie rezultatów.</w:t>
      </w:r>
    </w:p>
    <w:p w14:paraId="4BB99915" w14:textId="77777777" w:rsidR="006600F5" w:rsidRPr="006600F5" w:rsidRDefault="006600F5" w:rsidP="006600F5">
      <w:pPr>
        <w:rPr>
          <w:b/>
        </w:rPr>
      </w:pPr>
      <w:r w:rsidRPr="006600F5">
        <w:rPr>
          <w:b/>
        </w:rPr>
        <w:t>Jak wygenerować PDF z wynikami?</w:t>
      </w:r>
    </w:p>
    <w:p w14:paraId="2A329F56" w14:textId="77777777" w:rsidR="006600F5" w:rsidRPr="006600F5" w:rsidRDefault="006600F5" w:rsidP="006600F5">
      <w:pPr>
        <w:numPr>
          <w:ilvl w:val="0"/>
          <w:numId w:val="9"/>
        </w:numPr>
      </w:pPr>
      <w:r w:rsidRPr="006600F5">
        <w:rPr>
          <w:b/>
        </w:rPr>
        <w:t>Wykonaj analizę sentymentu</w:t>
      </w:r>
      <w:r w:rsidRPr="006600F5">
        <w:t xml:space="preserve"> – wprowadź teksty do analizy i zatwierdź formularz.</w:t>
      </w:r>
    </w:p>
    <w:p w14:paraId="73175E83" w14:textId="77777777" w:rsidR="006600F5" w:rsidRPr="006600F5" w:rsidRDefault="006600F5" w:rsidP="006600F5">
      <w:pPr>
        <w:numPr>
          <w:ilvl w:val="0"/>
          <w:numId w:val="9"/>
        </w:numPr>
      </w:pPr>
      <w:r w:rsidRPr="006600F5">
        <w:rPr>
          <w:b/>
        </w:rPr>
        <w:lastRenderedPageBreak/>
        <w:t>Przejdź do strony z wynikami</w:t>
      </w:r>
      <w:r w:rsidRPr="006600F5">
        <w:t xml:space="preserve"> – po zakończeniu analizy zostaniesz automatycznie przekierowany na stronę z tabelą wyników.</w:t>
      </w:r>
    </w:p>
    <w:p w14:paraId="6291B13D" w14:textId="77777777" w:rsidR="006600F5" w:rsidRPr="006600F5" w:rsidRDefault="006600F5" w:rsidP="006600F5">
      <w:pPr>
        <w:numPr>
          <w:ilvl w:val="0"/>
          <w:numId w:val="9"/>
        </w:numPr>
      </w:pPr>
      <w:r w:rsidRPr="006600F5">
        <w:rPr>
          <w:b/>
        </w:rPr>
        <w:t>Kliknij przycisk „Eksportuj do PDF”</w:t>
      </w:r>
      <w:r w:rsidRPr="006600F5">
        <w:br/>
        <w:t>Na stronie wyników znajdziesz przycisk:</w:t>
      </w:r>
    </w:p>
    <w:p w14:paraId="239B56B0" w14:textId="77777777" w:rsidR="004B1F01" w:rsidRPr="004B1F01" w:rsidRDefault="004B1F01" w:rsidP="004B1F01">
      <w:pPr>
        <w:pStyle w:val="Akapitzlist"/>
        <w:numPr>
          <w:ilvl w:val="0"/>
          <w:numId w:val="9"/>
        </w:num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B1F01">
        <w:rPr>
          <w:rFonts w:ascii="Cascadia Mono" w:hAnsi="Cascadia Mono" w:cs="Cascadia Mono"/>
          <w:color w:val="000000"/>
          <w:kern w:val="0"/>
          <w:sz w:val="19"/>
          <w:szCs w:val="19"/>
          <w:highlight w:val="white"/>
          <w:lang w:val="en-US"/>
        </w:rPr>
        <w:t xml:space="preserve">  &lt;button type="submit" class="btn btn-success"&gt;</w:t>
      </w:r>
    </w:p>
    <w:p w14:paraId="195974B5" w14:textId="77777777" w:rsidR="004B1F01" w:rsidRPr="004B1F01" w:rsidRDefault="004B1F01" w:rsidP="004B1F01">
      <w:pPr>
        <w:pStyle w:val="Akapitzlist"/>
        <w:numPr>
          <w:ilvl w:val="0"/>
          <w:numId w:val="9"/>
        </w:numPr>
        <w:autoSpaceDE w:val="0"/>
        <w:autoSpaceDN w:val="0"/>
        <w:adjustRightInd w:val="0"/>
        <w:spacing w:after="0" w:line="240" w:lineRule="auto"/>
        <w:rPr>
          <w:rFonts w:ascii="Cascadia Mono" w:hAnsi="Cascadia Mono" w:cs="Cascadia Mono"/>
          <w:color w:val="000000"/>
          <w:kern w:val="0"/>
          <w:sz w:val="19"/>
          <w:szCs w:val="19"/>
          <w:highlight w:val="white"/>
        </w:rPr>
      </w:pPr>
      <w:r w:rsidRPr="004B1F01">
        <w:rPr>
          <w:rFonts w:ascii="Cascadia Mono" w:hAnsi="Cascadia Mono" w:cs="Cascadia Mono"/>
          <w:color w:val="000000"/>
          <w:kern w:val="0"/>
          <w:sz w:val="19"/>
          <w:szCs w:val="19"/>
          <w:highlight w:val="white"/>
          <w:lang w:val="en-US"/>
        </w:rPr>
        <w:t xml:space="preserve">      </w:t>
      </w:r>
      <w:r w:rsidRPr="004B1F01">
        <w:rPr>
          <w:rFonts w:ascii="Cascadia Mono" w:hAnsi="Cascadia Mono" w:cs="Cascadia Mono"/>
          <w:color w:val="000000"/>
          <w:kern w:val="0"/>
          <w:sz w:val="19"/>
          <w:szCs w:val="19"/>
          <w:highlight w:val="white"/>
        </w:rPr>
        <w:t>&lt;i class="fas fa-file-pdf me-1"&gt;&lt;/i&gt; Eksportuj do PDF</w:t>
      </w:r>
    </w:p>
    <w:p w14:paraId="2E5AE459" w14:textId="17DF0445" w:rsidR="00AA63D6" w:rsidRPr="004B1F01" w:rsidRDefault="004B1F01" w:rsidP="004B1F01">
      <w:pPr>
        <w:pStyle w:val="Akapitzlist"/>
        <w:numPr>
          <w:ilvl w:val="0"/>
          <w:numId w:val="9"/>
        </w:numPr>
      </w:pPr>
      <w:r w:rsidRPr="004B1F01">
        <w:rPr>
          <w:rFonts w:ascii="Cascadia Mono" w:hAnsi="Cascadia Mono" w:cs="Cascadia Mono"/>
          <w:color w:val="000000"/>
          <w:kern w:val="0"/>
          <w:sz w:val="19"/>
          <w:szCs w:val="19"/>
          <w:highlight w:val="white"/>
        </w:rPr>
        <w:t xml:space="preserve">  &lt;/button&gt;</w:t>
      </w:r>
    </w:p>
    <w:p w14:paraId="686EF1D1" w14:textId="77777777" w:rsidR="004B1F01" w:rsidRPr="006600F5" w:rsidRDefault="004B1F01" w:rsidP="004B1F01">
      <w:pPr>
        <w:ind w:left="720"/>
      </w:pPr>
    </w:p>
    <w:p w14:paraId="350B7CAE" w14:textId="77777777" w:rsidR="004B1F01" w:rsidRPr="004B1F01" w:rsidRDefault="004B1F01" w:rsidP="004B1F01">
      <w:pPr>
        <w:rPr>
          <w:b/>
          <w:bCs/>
        </w:rPr>
      </w:pPr>
      <w:r w:rsidRPr="004B1F01">
        <w:rPr>
          <w:b/>
          <w:bCs/>
        </w:rPr>
        <w:t>Co zawiera PDF?</w:t>
      </w:r>
    </w:p>
    <w:p w14:paraId="14BAF8D4" w14:textId="77777777" w:rsidR="004B1F01" w:rsidRPr="004B1F01" w:rsidRDefault="004B1F01" w:rsidP="004B1F01">
      <w:r w:rsidRPr="004B1F01">
        <w:t>Wygenerowany dokument PDF zawiera tabelę z następującymi informacjami dla każdej przeanalizowanej wiadomości:</w:t>
      </w:r>
    </w:p>
    <w:p w14:paraId="63E899C8" w14:textId="77777777" w:rsidR="004B1F01" w:rsidRPr="004B1F01" w:rsidRDefault="004B1F01" w:rsidP="004B1F01">
      <w:pPr>
        <w:numPr>
          <w:ilvl w:val="0"/>
          <w:numId w:val="2"/>
        </w:numPr>
      </w:pPr>
      <w:r w:rsidRPr="004B1F01">
        <w:t>Treść wiadomości</w:t>
      </w:r>
    </w:p>
    <w:p w14:paraId="6D607368" w14:textId="77777777" w:rsidR="004B1F01" w:rsidRPr="004B1F01" w:rsidRDefault="004B1F01" w:rsidP="004B1F01">
      <w:pPr>
        <w:numPr>
          <w:ilvl w:val="0"/>
          <w:numId w:val="2"/>
        </w:numPr>
      </w:pPr>
      <w:r w:rsidRPr="004B1F01">
        <w:t>Data analizy</w:t>
      </w:r>
    </w:p>
    <w:p w14:paraId="2838503F" w14:textId="77777777" w:rsidR="004B1F01" w:rsidRPr="004B1F01" w:rsidRDefault="004B1F01" w:rsidP="004B1F01">
      <w:pPr>
        <w:numPr>
          <w:ilvl w:val="0"/>
          <w:numId w:val="2"/>
        </w:numPr>
      </w:pPr>
      <w:r w:rsidRPr="004B1F01">
        <w:t>Liczba słów</w:t>
      </w:r>
    </w:p>
    <w:p w14:paraId="136B5748" w14:textId="77777777" w:rsidR="004B1F01" w:rsidRPr="004B1F01" w:rsidRDefault="004B1F01" w:rsidP="004B1F01">
      <w:pPr>
        <w:numPr>
          <w:ilvl w:val="0"/>
          <w:numId w:val="2"/>
        </w:numPr>
      </w:pPr>
      <w:r w:rsidRPr="004B1F01">
        <w:t>Liczba znaków</w:t>
      </w:r>
    </w:p>
    <w:p w14:paraId="18002932" w14:textId="77777777" w:rsidR="004B1F01" w:rsidRPr="004B1F01" w:rsidRDefault="004B1F01" w:rsidP="004B1F01">
      <w:pPr>
        <w:numPr>
          <w:ilvl w:val="0"/>
          <w:numId w:val="2"/>
        </w:numPr>
      </w:pPr>
      <w:r w:rsidRPr="004B1F01">
        <w:t>Sentyment</w:t>
      </w:r>
    </w:p>
    <w:p w14:paraId="593913F1" w14:textId="77777777" w:rsidR="004B1F01" w:rsidRPr="004B1F01" w:rsidRDefault="004B1F01" w:rsidP="004B1F01">
      <w:pPr>
        <w:numPr>
          <w:ilvl w:val="0"/>
          <w:numId w:val="2"/>
        </w:numPr>
      </w:pPr>
      <w:r w:rsidRPr="004B1F01">
        <w:t>Poziom ufności (w procentach)</w:t>
      </w:r>
    </w:p>
    <w:p w14:paraId="7DBEE7E7" w14:textId="77777777" w:rsidR="004B1F01" w:rsidRPr="004B1F01" w:rsidRDefault="004B1F01" w:rsidP="004B1F01">
      <w:r w:rsidRPr="004B1F01">
        <w:t>---</w:t>
      </w:r>
    </w:p>
    <w:p w14:paraId="1FD38394" w14:textId="77777777" w:rsidR="004B1F01" w:rsidRPr="004B1F01" w:rsidRDefault="004B1F01" w:rsidP="004B1F01">
      <w:r w:rsidRPr="004B1F01">
        <w:rPr>
          <w:b/>
        </w:rPr>
        <w:t>Podsumowanie:</w:t>
      </w:r>
      <w:r w:rsidRPr="004B1F01">
        <w:br/>
        <w:t>Aby pobrać wyniki analizy sentymentu w formacie PDF, wystarczy skorzystać z przycisku „Eksportuj do PDF” na stronie z wynikami. Dokument PDF będzie zawierał wszystkie kluczowe dane z analizy, gotowe do archiwizacji lub udostępnienia.</w:t>
      </w:r>
    </w:p>
    <w:p w14:paraId="380602EF" w14:textId="772DE6A9" w:rsidR="00A824FB" w:rsidRDefault="008C3A51" w:rsidP="00A824FB">
      <w:pPr>
        <w:rPr>
          <w:b/>
          <w:bCs/>
        </w:rPr>
      </w:pPr>
      <w:r w:rsidRPr="008C3A51">
        <w:rPr>
          <w:b/>
          <w:bCs/>
          <w:highlight w:val="lightGray"/>
        </w:rPr>
        <w:t>Połącz to wszystko co napisałeś w jedną zwięzłą instrukcję.</w:t>
      </w:r>
    </w:p>
    <w:p w14:paraId="2013165F" w14:textId="77777777" w:rsidR="00A5147F" w:rsidRPr="00A5147F" w:rsidRDefault="00A5147F" w:rsidP="00A5147F">
      <w:r w:rsidRPr="00A5147F">
        <w:t>Oczywiście! Oto zwięzła instrukcja obsługi Twojej aplikacji webowej do analizy sentymentu:</w:t>
      </w:r>
    </w:p>
    <w:p w14:paraId="174E0298" w14:textId="77777777" w:rsidR="00A5147F" w:rsidRPr="00A5147F" w:rsidRDefault="00A5147F" w:rsidP="00A5147F">
      <w:r w:rsidRPr="00A5147F">
        <w:t>---</w:t>
      </w:r>
    </w:p>
    <w:p w14:paraId="26C65105" w14:textId="77777777" w:rsidR="00A5147F" w:rsidRPr="00A5147F" w:rsidRDefault="00A5147F" w:rsidP="00A5147F">
      <w:pPr>
        <w:rPr>
          <w:b/>
        </w:rPr>
      </w:pPr>
      <w:r w:rsidRPr="00A5147F">
        <w:rPr>
          <w:b/>
        </w:rPr>
        <w:t>Instrukcja obsługi aplikacji do analizy sentymentu</w:t>
      </w:r>
    </w:p>
    <w:p w14:paraId="211EF174" w14:textId="77777777" w:rsidR="00A5147F" w:rsidRPr="00A5147F" w:rsidRDefault="00A5147F" w:rsidP="00A5147F">
      <w:pPr>
        <w:rPr>
          <w:b/>
        </w:rPr>
      </w:pPr>
      <w:r w:rsidRPr="00A5147F">
        <w:rPr>
          <w:b/>
        </w:rPr>
        <w:t>1. Logowanie i autoryzacja</w:t>
      </w:r>
    </w:p>
    <w:p w14:paraId="3B21B14E" w14:textId="77777777" w:rsidR="00A5147F" w:rsidRPr="00A5147F" w:rsidRDefault="00A5147F" w:rsidP="00A5147F">
      <w:pPr>
        <w:numPr>
          <w:ilvl w:val="0"/>
          <w:numId w:val="10"/>
        </w:numPr>
      </w:pPr>
      <w:r w:rsidRPr="00A5147F">
        <w:t>Przejdź do strony logowania.</w:t>
      </w:r>
    </w:p>
    <w:p w14:paraId="169BBFBA" w14:textId="77777777" w:rsidR="00A5147F" w:rsidRPr="00A5147F" w:rsidRDefault="00A5147F" w:rsidP="00A5147F">
      <w:pPr>
        <w:numPr>
          <w:ilvl w:val="0"/>
          <w:numId w:val="10"/>
        </w:numPr>
      </w:pPr>
      <w:r w:rsidRPr="00A5147F">
        <w:t>Wprowadź nazwę użytkownika i wybierz typ konta ("Standard" lub "Premium").</w:t>
      </w:r>
    </w:p>
    <w:p w14:paraId="7016F37F" w14:textId="77777777" w:rsidR="00A5147F" w:rsidRPr="00A5147F" w:rsidRDefault="00A5147F" w:rsidP="00A5147F">
      <w:pPr>
        <w:numPr>
          <w:ilvl w:val="0"/>
          <w:numId w:val="10"/>
        </w:numPr>
      </w:pPr>
      <w:r w:rsidRPr="00A5147F">
        <w:t>Po zalogowaniu otrzymujesz dostęp do funkcji aplikacji zgodnie z wybraną rolą.</w:t>
      </w:r>
    </w:p>
    <w:p w14:paraId="3B88406E" w14:textId="77777777" w:rsidR="00A5147F" w:rsidRPr="00A5147F" w:rsidRDefault="00A5147F" w:rsidP="00A5147F">
      <w:pPr>
        <w:numPr>
          <w:ilvl w:val="1"/>
          <w:numId w:val="10"/>
        </w:numPr>
      </w:pPr>
      <w:r w:rsidRPr="00A5147F">
        <w:rPr>
          <w:b/>
        </w:rPr>
        <w:lastRenderedPageBreak/>
        <w:t>Standard</w:t>
      </w:r>
      <w:r w:rsidRPr="00A5147F">
        <w:t>: dostęp do analiz z bieżącego dnia.</w:t>
      </w:r>
    </w:p>
    <w:p w14:paraId="751C8803" w14:textId="77777777" w:rsidR="00A5147F" w:rsidRPr="00A5147F" w:rsidRDefault="00A5147F" w:rsidP="00A5147F">
      <w:pPr>
        <w:numPr>
          <w:ilvl w:val="1"/>
          <w:numId w:val="10"/>
        </w:numPr>
      </w:pPr>
      <w:r w:rsidRPr="00A5147F">
        <w:rPr>
          <w:b/>
        </w:rPr>
        <w:t>Premium</w:t>
      </w:r>
      <w:r w:rsidRPr="00A5147F">
        <w:t>: dostęp do pełnej historii analiz.</w:t>
      </w:r>
    </w:p>
    <w:p w14:paraId="629AC2F0" w14:textId="77777777" w:rsidR="00A5147F" w:rsidRPr="00A5147F" w:rsidRDefault="00A5147F" w:rsidP="00A5147F">
      <w:pPr>
        <w:numPr>
          <w:ilvl w:val="0"/>
          <w:numId w:val="10"/>
        </w:numPr>
      </w:pPr>
      <w:r w:rsidRPr="00A5147F">
        <w:t>Wylogowanie kończy sesję i usuwa ciasteczko logowania.</w:t>
      </w:r>
    </w:p>
    <w:p w14:paraId="66356819" w14:textId="77777777" w:rsidR="00A5147F" w:rsidRPr="00A5147F" w:rsidRDefault="00A5147F" w:rsidP="00A5147F">
      <w:pPr>
        <w:rPr>
          <w:b/>
        </w:rPr>
      </w:pPr>
      <w:r w:rsidRPr="00A5147F">
        <w:rPr>
          <w:b/>
        </w:rPr>
        <w:t>2. Analiza sentymentu</w:t>
      </w:r>
    </w:p>
    <w:p w14:paraId="29E76B0A" w14:textId="77777777" w:rsidR="00A5147F" w:rsidRPr="00A5147F" w:rsidRDefault="00A5147F" w:rsidP="00A5147F">
      <w:pPr>
        <w:numPr>
          <w:ilvl w:val="0"/>
          <w:numId w:val="10"/>
        </w:numPr>
      </w:pPr>
      <w:r w:rsidRPr="00A5147F">
        <w:t>Wprowadź jedno lub więcej zdań/tekstów do formularza analizy.</w:t>
      </w:r>
    </w:p>
    <w:p w14:paraId="2E021DF3" w14:textId="77777777" w:rsidR="00A5147F" w:rsidRPr="00A5147F" w:rsidRDefault="00A5147F" w:rsidP="00A5147F">
      <w:pPr>
        <w:numPr>
          <w:ilvl w:val="0"/>
          <w:numId w:val="10"/>
        </w:numPr>
      </w:pPr>
      <w:r w:rsidRPr="00A5147F">
        <w:t>Zatwierdź formularz, aby przeprowadzić analizę sentymentu.</w:t>
      </w:r>
    </w:p>
    <w:p w14:paraId="2243B96A" w14:textId="77777777" w:rsidR="00A5147F" w:rsidRPr="00A5147F" w:rsidRDefault="00A5147F" w:rsidP="00A5147F">
      <w:pPr>
        <w:numPr>
          <w:ilvl w:val="0"/>
          <w:numId w:val="10"/>
        </w:numPr>
      </w:pPr>
      <w:r w:rsidRPr="00A5147F">
        <w:t>Wyniki pojawią się w formie tabeli, zawierającej:</w:t>
      </w:r>
    </w:p>
    <w:p w14:paraId="1B2CCB96" w14:textId="77777777" w:rsidR="00A5147F" w:rsidRPr="00A5147F" w:rsidRDefault="00A5147F" w:rsidP="00A5147F">
      <w:pPr>
        <w:numPr>
          <w:ilvl w:val="1"/>
          <w:numId w:val="10"/>
        </w:numPr>
      </w:pPr>
      <w:r w:rsidRPr="00A5147F">
        <w:t>Treść wiadomości (skrócona)</w:t>
      </w:r>
    </w:p>
    <w:p w14:paraId="208AF630" w14:textId="77777777" w:rsidR="00A5147F" w:rsidRPr="00A5147F" w:rsidRDefault="00A5147F" w:rsidP="00A5147F">
      <w:pPr>
        <w:numPr>
          <w:ilvl w:val="1"/>
          <w:numId w:val="10"/>
        </w:numPr>
      </w:pPr>
      <w:r w:rsidRPr="00A5147F">
        <w:t>Sentyment (np. Pozytywny, Negatywny, Neutralny)</w:t>
      </w:r>
    </w:p>
    <w:p w14:paraId="0E1347DD" w14:textId="77777777" w:rsidR="00A5147F" w:rsidRPr="00A5147F" w:rsidRDefault="00A5147F" w:rsidP="00A5147F">
      <w:pPr>
        <w:numPr>
          <w:ilvl w:val="1"/>
          <w:numId w:val="10"/>
        </w:numPr>
      </w:pPr>
      <w:r w:rsidRPr="00A5147F">
        <w:t>Poziom ufności (w procentach)</w:t>
      </w:r>
    </w:p>
    <w:p w14:paraId="14B89426" w14:textId="77777777" w:rsidR="00A5147F" w:rsidRPr="00A5147F" w:rsidRDefault="00A5147F" w:rsidP="00A5147F">
      <w:pPr>
        <w:numPr>
          <w:ilvl w:val="1"/>
          <w:numId w:val="10"/>
        </w:numPr>
      </w:pPr>
      <w:r w:rsidRPr="00A5147F">
        <w:t>Liczbę słów i znaków</w:t>
      </w:r>
    </w:p>
    <w:p w14:paraId="08182563" w14:textId="77777777" w:rsidR="00A5147F" w:rsidRPr="00A5147F" w:rsidRDefault="00A5147F" w:rsidP="00A5147F">
      <w:pPr>
        <w:numPr>
          <w:ilvl w:val="1"/>
          <w:numId w:val="10"/>
        </w:numPr>
      </w:pPr>
      <w:r w:rsidRPr="00A5147F">
        <w:t>Datę analizy</w:t>
      </w:r>
    </w:p>
    <w:p w14:paraId="215F078E" w14:textId="77777777" w:rsidR="00A5147F" w:rsidRPr="00A5147F" w:rsidRDefault="00A5147F" w:rsidP="00A5147F">
      <w:pPr>
        <w:rPr>
          <w:b/>
        </w:rPr>
      </w:pPr>
      <w:r w:rsidRPr="00A5147F">
        <w:rPr>
          <w:b/>
        </w:rPr>
        <w:t>3. Filtrowanie historii analiz</w:t>
      </w:r>
    </w:p>
    <w:p w14:paraId="55B19C17" w14:textId="77777777" w:rsidR="00A5147F" w:rsidRPr="00A5147F" w:rsidRDefault="00A5147F" w:rsidP="00A5147F">
      <w:r w:rsidRPr="00A5147F">
        <w:t>Na stronie historii możesz filtrować swoje analizy według:</w:t>
      </w:r>
    </w:p>
    <w:p w14:paraId="19BDFF77" w14:textId="77777777" w:rsidR="00A5147F" w:rsidRPr="00A5147F" w:rsidRDefault="00A5147F" w:rsidP="00A5147F">
      <w:pPr>
        <w:numPr>
          <w:ilvl w:val="0"/>
          <w:numId w:val="2"/>
        </w:numPr>
      </w:pPr>
      <w:r w:rsidRPr="00A5147F">
        <w:t>Daty wykonania</w:t>
      </w:r>
    </w:p>
    <w:p w14:paraId="28FE3B4B" w14:textId="77777777" w:rsidR="00A5147F" w:rsidRPr="00A5147F" w:rsidRDefault="00A5147F" w:rsidP="00A5147F">
      <w:pPr>
        <w:numPr>
          <w:ilvl w:val="0"/>
          <w:numId w:val="2"/>
        </w:numPr>
      </w:pPr>
      <w:r w:rsidRPr="00A5147F">
        <w:t>Sentymentu</w:t>
      </w:r>
    </w:p>
    <w:p w14:paraId="3C357587" w14:textId="77777777" w:rsidR="00A5147F" w:rsidRPr="00A5147F" w:rsidRDefault="00A5147F" w:rsidP="00A5147F">
      <w:pPr>
        <w:numPr>
          <w:ilvl w:val="0"/>
          <w:numId w:val="2"/>
        </w:numPr>
      </w:pPr>
      <w:r w:rsidRPr="00A5147F">
        <w:t>Minimalnej liczby słów</w:t>
      </w:r>
    </w:p>
    <w:p w14:paraId="69EA883E" w14:textId="77777777" w:rsidR="00A5147F" w:rsidRPr="00A5147F" w:rsidRDefault="00A5147F" w:rsidP="00A5147F">
      <w:pPr>
        <w:numPr>
          <w:ilvl w:val="0"/>
          <w:numId w:val="2"/>
        </w:numPr>
      </w:pPr>
      <w:r w:rsidRPr="00A5147F">
        <w:t>Minimalnego poziomu ufności</w:t>
      </w:r>
    </w:p>
    <w:p w14:paraId="6579A84F" w14:textId="77777777" w:rsidR="00A5147F" w:rsidRPr="00A5147F" w:rsidRDefault="00A5147F" w:rsidP="00A5147F">
      <w:pPr>
        <w:numPr>
          <w:ilvl w:val="0"/>
          <w:numId w:val="2"/>
        </w:numPr>
      </w:pPr>
      <w:r w:rsidRPr="00A5147F">
        <w:t>Zawartości wiadomości (wyszukiwanie po frazie)</w:t>
      </w:r>
    </w:p>
    <w:p w14:paraId="073ACD39" w14:textId="77777777" w:rsidR="00A5147F" w:rsidRPr="00A5147F" w:rsidRDefault="00A5147F" w:rsidP="00A5147F">
      <w:pPr>
        <w:numPr>
          <w:ilvl w:val="0"/>
          <w:numId w:val="2"/>
        </w:numPr>
      </w:pPr>
      <w:r w:rsidRPr="00A5147F">
        <w:t>Wyniki możesz sortować po dowolnej kolumnie (rosnąco/malejąco).</w:t>
      </w:r>
    </w:p>
    <w:p w14:paraId="75DFB41C" w14:textId="77777777" w:rsidR="00A5147F" w:rsidRPr="00A5147F" w:rsidRDefault="00A5147F" w:rsidP="00A5147F">
      <w:pPr>
        <w:rPr>
          <w:b/>
        </w:rPr>
      </w:pPr>
      <w:r w:rsidRPr="00A5147F">
        <w:rPr>
          <w:b/>
        </w:rPr>
        <w:t>4. Eksport wyników do PDF</w:t>
      </w:r>
    </w:p>
    <w:p w14:paraId="220D7D0D" w14:textId="77777777" w:rsidR="00A5147F" w:rsidRPr="00A5147F" w:rsidRDefault="00A5147F" w:rsidP="00A5147F">
      <w:pPr>
        <w:numPr>
          <w:ilvl w:val="0"/>
          <w:numId w:val="2"/>
        </w:numPr>
      </w:pPr>
      <w:r w:rsidRPr="00A5147F">
        <w:t xml:space="preserve">Po wykonaniu analizy na stronie z wynikami kliknij przycisk </w:t>
      </w:r>
      <w:r w:rsidRPr="00A5147F">
        <w:rPr>
          <w:b/>
        </w:rPr>
        <w:t>"Eksportuj do PDF"</w:t>
      </w:r>
      <w:r w:rsidRPr="00A5147F">
        <w:t>.</w:t>
      </w:r>
    </w:p>
    <w:p w14:paraId="7A831E55" w14:textId="77777777" w:rsidR="00A5147F" w:rsidRPr="00A5147F" w:rsidRDefault="00A5147F" w:rsidP="00A5147F">
      <w:pPr>
        <w:numPr>
          <w:ilvl w:val="0"/>
          <w:numId w:val="2"/>
        </w:numPr>
      </w:pPr>
      <w:r w:rsidRPr="00A5147F">
        <w:t>Aplikacja wygeneruje i pobierze plik PDF z tabelą wszystkich wyników analizy (treść, data, liczba słów, liczba znaków, sentyment, poziom ufności).</w:t>
      </w:r>
    </w:p>
    <w:p w14:paraId="132F8F14" w14:textId="77777777" w:rsidR="00A5147F" w:rsidRPr="00A5147F" w:rsidRDefault="00A5147F" w:rsidP="00A5147F">
      <w:pPr>
        <w:numPr>
          <w:ilvl w:val="0"/>
          <w:numId w:val="2"/>
        </w:numPr>
      </w:pPr>
      <w:r w:rsidRPr="00A5147F">
        <w:t>Plik PDF możesz archiwizować lub udostępniać.</w:t>
      </w:r>
    </w:p>
    <w:p w14:paraId="2290B0D5" w14:textId="77777777" w:rsidR="00A5147F" w:rsidRPr="00A5147F" w:rsidRDefault="00A5147F" w:rsidP="00A5147F">
      <w:r w:rsidRPr="00A5147F">
        <w:t>---</w:t>
      </w:r>
    </w:p>
    <w:p w14:paraId="23DCA88F" w14:textId="77777777" w:rsidR="00A5147F" w:rsidRPr="00A5147F" w:rsidRDefault="00A5147F" w:rsidP="00A5147F">
      <w:r w:rsidRPr="00A5147F">
        <w:rPr>
          <w:b/>
        </w:rPr>
        <w:t>Podsumowanie:</w:t>
      </w:r>
      <w:r w:rsidRPr="00A5147F">
        <w:br/>
        <w:t xml:space="preserve">Aplikacja umożliwia analizę sentymentu tekstów, przeglądanie i filtrowanie historii </w:t>
      </w:r>
      <w:r w:rsidRPr="00A5147F">
        <w:lastRenderedPageBreak/>
        <w:t>wyników oraz wygodny eksport rezultatów do pliku PDF. Dostęp do funkcji zależy od wybranego typu konta.</w:t>
      </w:r>
    </w:p>
    <w:p w14:paraId="1387466C" w14:textId="5F13893A" w:rsidR="008C3A51" w:rsidRDefault="00DC7B88" w:rsidP="00A824FB">
      <w:pPr>
        <w:rPr>
          <w:b/>
          <w:bCs/>
        </w:rPr>
      </w:pPr>
      <w:r w:rsidRPr="00DC7B88">
        <w:rPr>
          <w:b/>
          <w:bCs/>
          <w:highlight w:val="lightGray"/>
        </w:rPr>
        <w:t>Stwórz nową podstronę spójną kolorystycznie z resztą projektu, na której zamieścisz tę zwięzłą instrukcję (w punktach i bulletpointach)</w:t>
      </w:r>
    </w:p>
    <w:p w14:paraId="037F00D0" w14:textId="77777777" w:rsidR="008F1D91" w:rsidRPr="008F1D91" w:rsidRDefault="008F1D91" w:rsidP="008F1D91">
      <w:r w:rsidRPr="008F1D91">
        <w:t>Poniżej znajdziesz przykładową podstronę instrukcji (</w:t>
      </w:r>
      <w:r w:rsidRPr="008F1D91">
        <w:rPr>
          <w:u w:val="single"/>
        </w:rPr>
        <w:t>Help.cshtml</w:t>
      </w:r>
      <w:r w:rsidRPr="008F1D91">
        <w:t xml:space="preserve">) spójną z Twoim projektem (wykorzystuje klasy Bootstrap, jak w pozostałych widokach). Umieść ten plik w katalogu </w:t>
      </w:r>
      <w:r w:rsidRPr="008F1D91">
        <w:rPr>
          <w:u w:val="single"/>
        </w:rPr>
        <w:t>Views/Shared</w:t>
      </w:r>
      <w:r w:rsidRPr="008F1D91">
        <w:t xml:space="preserve"> lub </w:t>
      </w:r>
      <w:r w:rsidRPr="008F1D91">
        <w:rPr>
          <w:u w:val="single"/>
        </w:rPr>
        <w:t>Views/Help</w:t>
      </w:r>
      <w:r w:rsidRPr="008F1D91">
        <w:t xml:space="preserve"> i dodaj odpowiednią trasę w projekcie.</w:t>
      </w:r>
    </w:p>
    <w:p w14:paraId="2470E342"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w:t>
      </w:r>
    </w:p>
    <w:p w14:paraId="19CB2C5A"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ViewData[</w:t>
      </w:r>
      <w:r w:rsidRPr="00AB5B9C">
        <w:rPr>
          <w:rFonts w:ascii="Cascadia Mono" w:hAnsi="Cascadia Mono" w:cs="Cascadia Mono"/>
          <w:color w:val="A31515"/>
          <w:kern w:val="0"/>
          <w:sz w:val="19"/>
          <w:szCs w:val="19"/>
          <w:highlight w:val="white"/>
          <w:lang w:val="en-US"/>
        </w:rPr>
        <w:t>"Title"</w:t>
      </w:r>
      <w:r w:rsidRPr="00AB5B9C">
        <w:rPr>
          <w:rFonts w:ascii="Cascadia Mono" w:hAnsi="Cascadia Mono" w:cs="Cascadia Mono"/>
          <w:color w:val="000000"/>
          <w:kern w:val="0"/>
          <w:sz w:val="19"/>
          <w:szCs w:val="19"/>
          <w:highlight w:val="white"/>
          <w:lang w:val="en-US"/>
        </w:rPr>
        <w:t xml:space="preserve">] = </w:t>
      </w:r>
      <w:r w:rsidRPr="00AB5B9C">
        <w:rPr>
          <w:rFonts w:ascii="Cascadia Mono" w:hAnsi="Cascadia Mono" w:cs="Cascadia Mono"/>
          <w:color w:val="A31515"/>
          <w:kern w:val="0"/>
          <w:sz w:val="19"/>
          <w:szCs w:val="19"/>
          <w:highlight w:val="white"/>
          <w:lang w:val="en-US"/>
        </w:rPr>
        <w:t>"Instrukcja obsługi"</w:t>
      </w:r>
      <w:r w:rsidRPr="00AB5B9C">
        <w:rPr>
          <w:rFonts w:ascii="Cascadia Mono" w:hAnsi="Cascadia Mono" w:cs="Cascadia Mono"/>
          <w:color w:val="000000"/>
          <w:kern w:val="0"/>
          <w:sz w:val="19"/>
          <w:szCs w:val="19"/>
          <w:highlight w:val="white"/>
          <w:lang w:val="en-US"/>
        </w:rPr>
        <w:t>;</w:t>
      </w:r>
    </w:p>
    <w:p w14:paraId="22713637"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w:t>
      </w:r>
    </w:p>
    <w:p w14:paraId="6C399453"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"container py-5"</w:t>
      </w:r>
      <w:r w:rsidRPr="00AB5B9C">
        <w:rPr>
          <w:rFonts w:ascii="Cascadia Mono" w:hAnsi="Cascadia Mono" w:cs="Cascadia Mono"/>
          <w:color w:val="0000FF"/>
          <w:kern w:val="0"/>
          <w:sz w:val="19"/>
          <w:szCs w:val="19"/>
          <w:highlight w:val="white"/>
          <w:lang w:val="en-US"/>
        </w:rPr>
        <w:t>&gt;</w:t>
      </w:r>
    </w:p>
    <w:p w14:paraId="77FC24C4"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"mb-4"</w:t>
      </w:r>
      <w:r w:rsidRPr="00AB5B9C">
        <w:rPr>
          <w:rFonts w:ascii="Cascadia Mono" w:hAnsi="Cascadia Mono" w:cs="Cascadia Mono"/>
          <w:color w:val="0000FF"/>
          <w:kern w:val="0"/>
          <w:sz w:val="19"/>
          <w:szCs w:val="19"/>
          <w:highlight w:val="white"/>
          <w:lang w:val="en-US"/>
        </w:rPr>
        <w:t>&gt;</w:t>
      </w:r>
    </w:p>
    <w:p w14:paraId="1F1B73B5"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h1</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"display-6 fw-bold text-primary"</w:t>
      </w:r>
      <w:r w:rsidRPr="00AB5B9C">
        <w:rPr>
          <w:rFonts w:ascii="Cascadia Mono" w:hAnsi="Cascadia Mono" w:cs="Cascadia Mono"/>
          <w:color w:val="0000FF"/>
          <w:kern w:val="0"/>
          <w:sz w:val="19"/>
          <w:szCs w:val="19"/>
          <w:highlight w:val="white"/>
          <w:lang w:val="en-US"/>
        </w:rPr>
        <w:t>&gt;</w:t>
      </w:r>
    </w:p>
    <w:p w14:paraId="7B32AE02"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sidRPr="00AB5B9C">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Instrukcja obsługi aplikacji do analizy sentymentu</w:t>
      </w:r>
    </w:p>
    <w:p w14:paraId="624A78F6"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h1</w:t>
      </w:r>
      <w:r w:rsidRPr="00AB5B9C">
        <w:rPr>
          <w:rFonts w:ascii="Cascadia Mono" w:hAnsi="Cascadia Mono" w:cs="Cascadia Mono"/>
          <w:color w:val="0000FF"/>
          <w:kern w:val="0"/>
          <w:sz w:val="19"/>
          <w:szCs w:val="19"/>
          <w:highlight w:val="white"/>
          <w:lang w:val="en-US"/>
        </w:rPr>
        <w:t>&gt;</w:t>
      </w:r>
    </w:p>
    <w:p w14:paraId="5E0F677B"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1001CC07"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2FFCE310"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 shadow-sm border-0 mb-4"</w:t>
      </w:r>
      <w:r w:rsidRPr="00AB5B9C">
        <w:rPr>
          <w:rFonts w:ascii="Cascadia Mono" w:hAnsi="Cascadia Mono" w:cs="Cascadia Mono"/>
          <w:color w:val="0000FF"/>
          <w:kern w:val="0"/>
          <w:sz w:val="19"/>
          <w:szCs w:val="19"/>
          <w:highlight w:val="white"/>
          <w:lang w:val="en-US"/>
        </w:rPr>
        <w:t>&gt;</w:t>
      </w:r>
    </w:p>
    <w:p w14:paraId="139FB156"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"card-body"</w:t>
      </w:r>
      <w:r w:rsidRPr="00AB5B9C">
        <w:rPr>
          <w:rFonts w:ascii="Cascadia Mono" w:hAnsi="Cascadia Mono" w:cs="Cascadia Mono"/>
          <w:color w:val="0000FF"/>
          <w:kern w:val="0"/>
          <w:sz w:val="19"/>
          <w:szCs w:val="19"/>
          <w:highlight w:val="white"/>
          <w:lang w:val="en-US"/>
        </w:rPr>
        <w:t>&gt;</w:t>
      </w:r>
    </w:p>
    <w:p w14:paraId="7062DF8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h5</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"card-title text-primary mb-3"</w:t>
      </w:r>
      <w:r w:rsidRPr="00AB5B9C">
        <w:rPr>
          <w:rFonts w:ascii="Cascadia Mono" w:hAnsi="Cascadia Mono" w:cs="Cascadia Mono"/>
          <w:color w:val="0000FF"/>
          <w:kern w:val="0"/>
          <w:sz w:val="19"/>
          <w:szCs w:val="19"/>
          <w:highlight w:val="white"/>
          <w:lang w:val="en-US"/>
        </w:rPr>
        <w:t>&gt;</w:t>
      </w:r>
      <w:r w:rsidRPr="00AB5B9C">
        <w:rPr>
          <w:rFonts w:ascii="Cascadia Mono" w:hAnsi="Cascadia Mono" w:cs="Cascadia Mono"/>
          <w:color w:val="000000"/>
          <w:kern w:val="0"/>
          <w:sz w:val="19"/>
          <w:szCs w:val="19"/>
          <w:highlight w:val="white"/>
          <w:lang w:val="en-US"/>
        </w:rPr>
        <w:t xml:space="preserve">1. </w:t>
      </w:r>
      <w:r>
        <w:rPr>
          <w:rFonts w:ascii="Cascadia Mono" w:hAnsi="Cascadia Mono" w:cs="Cascadia Mono"/>
          <w:color w:val="000000"/>
          <w:kern w:val="0"/>
          <w:sz w:val="19"/>
          <w:szCs w:val="19"/>
          <w:highlight w:val="white"/>
        </w:rPr>
        <w:t>Logowanie i autoryzacja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h5</w:t>
      </w:r>
      <w:r>
        <w:rPr>
          <w:rFonts w:ascii="Cascadia Mono" w:hAnsi="Cascadia Mono" w:cs="Cascadia Mono"/>
          <w:color w:val="0000FF"/>
          <w:kern w:val="0"/>
          <w:sz w:val="19"/>
          <w:szCs w:val="19"/>
          <w:highlight w:val="white"/>
        </w:rPr>
        <w:t>&gt;</w:t>
      </w:r>
    </w:p>
    <w:p w14:paraId="1C25E2C3"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7479069D"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Przejdź do strony logowania.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61FFA294"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Wprowadź nazwę użytkownika i wybierz typ konta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Standard</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 lub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Premium</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270CF730"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3773A3BC"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Po zalogowaniu:</w:t>
      </w:r>
    </w:p>
    <w:p w14:paraId="6A5D3F1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1649F607"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Standard</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 – dostęp do analiz z bieżącego dnia.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2E702583"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Premium</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 – dostęp do pełnej historii analiz.</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1F5BEA8F"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24422CDE"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19C00DFA"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Wylogowanie kończy sesję i usuwa ciasteczko logowania.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77E4F4AD"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ul</w:t>
      </w:r>
      <w:r w:rsidRPr="00AB5B9C">
        <w:rPr>
          <w:rFonts w:ascii="Cascadia Mono" w:hAnsi="Cascadia Mono" w:cs="Cascadia Mono"/>
          <w:color w:val="0000FF"/>
          <w:kern w:val="0"/>
          <w:sz w:val="19"/>
          <w:szCs w:val="19"/>
          <w:highlight w:val="white"/>
          <w:lang w:val="en-US"/>
        </w:rPr>
        <w:t>&gt;</w:t>
      </w:r>
    </w:p>
    <w:p w14:paraId="258B8E48"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75DE1654"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640B7ADE"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27757549"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 shadow-sm border-0 mb-4"</w:t>
      </w:r>
      <w:r w:rsidRPr="00AB5B9C">
        <w:rPr>
          <w:rFonts w:ascii="Cascadia Mono" w:hAnsi="Cascadia Mono" w:cs="Cascadia Mono"/>
          <w:color w:val="0000FF"/>
          <w:kern w:val="0"/>
          <w:sz w:val="19"/>
          <w:szCs w:val="19"/>
          <w:highlight w:val="white"/>
          <w:lang w:val="en-US"/>
        </w:rPr>
        <w:t>&gt;</w:t>
      </w:r>
    </w:p>
    <w:p w14:paraId="602134CE"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"card-body"</w:t>
      </w:r>
      <w:r w:rsidRPr="00AB5B9C">
        <w:rPr>
          <w:rFonts w:ascii="Cascadia Mono" w:hAnsi="Cascadia Mono" w:cs="Cascadia Mono"/>
          <w:color w:val="0000FF"/>
          <w:kern w:val="0"/>
          <w:sz w:val="19"/>
          <w:szCs w:val="19"/>
          <w:highlight w:val="white"/>
          <w:lang w:val="en-US"/>
        </w:rPr>
        <w:t>&gt;</w:t>
      </w:r>
    </w:p>
    <w:p w14:paraId="74F3A10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h5</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"card-title text-primary mb-3"</w:t>
      </w:r>
      <w:r w:rsidRPr="00AB5B9C">
        <w:rPr>
          <w:rFonts w:ascii="Cascadia Mono" w:hAnsi="Cascadia Mono" w:cs="Cascadia Mono"/>
          <w:color w:val="0000FF"/>
          <w:kern w:val="0"/>
          <w:sz w:val="19"/>
          <w:szCs w:val="19"/>
          <w:highlight w:val="white"/>
          <w:lang w:val="en-US"/>
        </w:rPr>
        <w:t>&gt;</w:t>
      </w:r>
      <w:r w:rsidRPr="00AB5B9C">
        <w:rPr>
          <w:rFonts w:ascii="Cascadia Mono" w:hAnsi="Cascadia Mono" w:cs="Cascadia Mono"/>
          <w:color w:val="000000"/>
          <w:kern w:val="0"/>
          <w:sz w:val="19"/>
          <w:szCs w:val="19"/>
          <w:highlight w:val="white"/>
          <w:lang w:val="en-US"/>
        </w:rPr>
        <w:t xml:space="preserve">2. </w:t>
      </w:r>
      <w:r>
        <w:rPr>
          <w:rFonts w:ascii="Cascadia Mono" w:hAnsi="Cascadia Mono" w:cs="Cascadia Mono"/>
          <w:color w:val="000000"/>
          <w:kern w:val="0"/>
          <w:sz w:val="19"/>
          <w:szCs w:val="19"/>
          <w:highlight w:val="white"/>
        </w:rPr>
        <w:t>Analiza sentymentu</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h5</w:t>
      </w:r>
      <w:r>
        <w:rPr>
          <w:rFonts w:ascii="Cascadia Mono" w:hAnsi="Cascadia Mono" w:cs="Cascadia Mono"/>
          <w:color w:val="0000FF"/>
          <w:kern w:val="0"/>
          <w:sz w:val="19"/>
          <w:szCs w:val="19"/>
          <w:highlight w:val="white"/>
        </w:rPr>
        <w:t>&gt;</w:t>
      </w:r>
    </w:p>
    <w:p w14:paraId="4175230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45CD475D"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Wprowadź jedno lub więcej zdań/tekstów do formularza analizy.</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6F379EBD"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Zatwierdź formularz, aby przeprowadzić analizę sentymentu.</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43D19E57"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Wyniki pojawią się w formie tabeli, zawierającej:</w:t>
      </w:r>
    </w:p>
    <w:p w14:paraId="5BB435D0"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2B814DF9"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Treść wiadomości (skrócona)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1A990208"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Sentyment (np. Pozytywny, Negatywny, Neutralny)</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7AEFA5B3"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Poziom ufności (w procentach)</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56B4B817"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Liczbę słów i znaków</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6E073221"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Datę analizy</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251B0BC9"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199FD1CC"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li</w:t>
      </w:r>
      <w:r w:rsidRPr="00AB5B9C">
        <w:rPr>
          <w:rFonts w:ascii="Cascadia Mono" w:hAnsi="Cascadia Mono" w:cs="Cascadia Mono"/>
          <w:color w:val="0000FF"/>
          <w:kern w:val="0"/>
          <w:sz w:val="19"/>
          <w:szCs w:val="19"/>
          <w:highlight w:val="white"/>
          <w:lang w:val="en-US"/>
        </w:rPr>
        <w:t>&gt;</w:t>
      </w:r>
    </w:p>
    <w:p w14:paraId="2340464B"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ul</w:t>
      </w:r>
      <w:r w:rsidRPr="00AB5B9C">
        <w:rPr>
          <w:rFonts w:ascii="Cascadia Mono" w:hAnsi="Cascadia Mono" w:cs="Cascadia Mono"/>
          <w:color w:val="0000FF"/>
          <w:kern w:val="0"/>
          <w:sz w:val="19"/>
          <w:szCs w:val="19"/>
          <w:highlight w:val="white"/>
          <w:lang w:val="en-US"/>
        </w:rPr>
        <w:t>&gt;</w:t>
      </w:r>
    </w:p>
    <w:p w14:paraId="73D57426"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lastRenderedPageBreak/>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5ED5CBE4"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4AFBCDDB"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39153735"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 shadow-sm border-0 mb-4"</w:t>
      </w:r>
      <w:r w:rsidRPr="00AB5B9C">
        <w:rPr>
          <w:rFonts w:ascii="Cascadia Mono" w:hAnsi="Cascadia Mono" w:cs="Cascadia Mono"/>
          <w:color w:val="0000FF"/>
          <w:kern w:val="0"/>
          <w:sz w:val="19"/>
          <w:szCs w:val="19"/>
          <w:highlight w:val="white"/>
          <w:lang w:val="en-US"/>
        </w:rPr>
        <w:t>&gt;</w:t>
      </w:r>
    </w:p>
    <w:p w14:paraId="7DF3AE43"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"card-body"</w:t>
      </w:r>
      <w:r w:rsidRPr="00AB5B9C">
        <w:rPr>
          <w:rFonts w:ascii="Cascadia Mono" w:hAnsi="Cascadia Mono" w:cs="Cascadia Mono"/>
          <w:color w:val="0000FF"/>
          <w:kern w:val="0"/>
          <w:sz w:val="19"/>
          <w:szCs w:val="19"/>
          <w:highlight w:val="white"/>
          <w:lang w:val="en-US"/>
        </w:rPr>
        <w:t>&gt;</w:t>
      </w:r>
    </w:p>
    <w:p w14:paraId="0871418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h5</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"card-title text-primary mb-3"</w:t>
      </w:r>
      <w:r w:rsidRPr="00AB5B9C">
        <w:rPr>
          <w:rFonts w:ascii="Cascadia Mono" w:hAnsi="Cascadia Mono" w:cs="Cascadia Mono"/>
          <w:color w:val="0000FF"/>
          <w:kern w:val="0"/>
          <w:sz w:val="19"/>
          <w:szCs w:val="19"/>
          <w:highlight w:val="white"/>
          <w:lang w:val="en-US"/>
        </w:rPr>
        <w:t>&gt;</w:t>
      </w:r>
      <w:r w:rsidRPr="00AB5B9C">
        <w:rPr>
          <w:rFonts w:ascii="Cascadia Mono" w:hAnsi="Cascadia Mono" w:cs="Cascadia Mono"/>
          <w:color w:val="000000"/>
          <w:kern w:val="0"/>
          <w:sz w:val="19"/>
          <w:szCs w:val="19"/>
          <w:highlight w:val="white"/>
          <w:lang w:val="en-US"/>
        </w:rPr>
        <w:t xml:space="preserve">3. </w:t>
      </w:r>
      <w:r>
        <w:rPr>
          <w:rFonts w:ascii="Cascadia Mono" w:hAnsi="Cascadia Mono" w:cs="Cascadia Mono"/>
          <w:color w:val="000000"/>
          <w:kern w:val="0"/>
          <w:sz w:val="19"/>
          <w:szCs w:val="19"/>
          <w:highlight w:val="white"/>
        </w:rPr>
        <w:t>Filtrowanie historii analiz</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h5</w:t>
      </w:r>
      <w:r>
        <w:rPr>
          <w:rFonts w:ascii="Cascadia Mono" w:hAnsi="Cascadia Mono" w:cs="Cascadia Mono"/>
          <w:color w:val="0000FF"/>
          <w:kern w:val="0"/>
          <w:sz w:val="19"/>
          <w:szCs w:val="19"/>
          <w:highlight w:val="white"/>
        </w:rPr>
        <w:t>&gt;</w:t>
      </w:r>
    </w:p>
    <w:p w14:paraId="7BEB447C"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0BAF3998"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Na stronie historii możesz filtrować swoje analizy według:</w:t>
      </w:r>
    </w:p>
    <w:p w14:paraId="5C412919"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4AD29CB7"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Daty wykonania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0CD30342"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Sentymentu</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1630A83C"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Minimalnej liczby słów</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63B2D48B"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Minimalnego poziomu ufności</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5E90D506"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Zawartości wiadomości (wyszukiwanie po frazie)</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75494309"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169D93C7"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363AF529"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Wyniki możesz sortować po dowolnej kolumnie (rosnąco/malejąco).</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0EDC04C2"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ul</w:t>
      </w:r>
      <w:r w:rsidRPr="00AB5B9C">
        <w:rPr>
          <w:rFonts w:ascii="Cascadia Mono" w:hAnsi="Cascadia Mono" w:cs="Cascadia Mono"/>
          <w:color w:val="0000FF"/>
          <w:kern w:val="0"/>
          <w:sz w:val="19"/>
          <w:szCs w:val="19"/>
          <w:highlight w:val="white"/>
          <w:lang w:val="en-US"/>
        </w:rPr>
        <w:t>&gt;</w:t>
      </w:r>
    </w:p>
    <w:p w14:paraId="29AF384E"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420FDA28"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753117DB"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776D18E7"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 shadow-sm border-0 mb-4"</w:t>
      </w:r>
      <w:r w:rsidRPr="00AB5B9C">
        <w:rPr>
          <w:rFonts w:ascii="Cascadia Mono" w:hAnsi="Cascadia Mono" w:cs="Cascadia Mono"/>
          <w:color w:val="0000FF"/>
          <w:kern w:val="0"/>
          <w:sz w:val="19"/>
          <w:szCs w:val="19"/>
          <w:highlight w:val="white"/>
          <w:lang w:val="en-US"/>
        </w:rPr>
        <w:t>&gt;</w:t>
      </w:r>
    </w:p>
    <w:p w14:paraId="2F6148EF"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"card-body"</w:t>
      </w:r>
      <w:r w:rsidRPr="00AB5B9C">
        <w:rPr>
          <w:rFonts w:ascii="Cascadia Mono" w:hAnsi="Cascadia Mono" w:cs="Cascadia Mono"/>
          <w:color w:val="0000FF"/>
          <w:kern w:val="0"/>
          <w:sz w:val="19"/>
          <w:szCs w:val="19"/>
          <w:highlight w:val="white"/>
          <w:lang w:val="en-US"/>
        </w:rPr>
        <w:t>&gt;</w:t>
      </w:r>
    </w:p>
    <w:p w14:paraId="4237CBC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h5</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"card-title text-primary mb-3"</w:t>
      </w:r>
      <w:r w:rsidRPr="00AB5B9C">
        <w:rPr>
          <w:rFonts w:ascii="Cascadia Mono" w:hAnsi="Cascadia Mono" w:cs="Cascadia Mono"/>
          <w:color w:val="0000FF"/>
          <w:kern w:val="0"/>
          <w:sz w:val="19"/>
          <w:szCs w:val="19"/>
          <w:highlight w:val="white"/>
          <w:lang w:val="en-US"/>
        </w:rPr>
        <w:t>&gt;</w:t>
      </w:r>
      <w:r w:rsidRPr="00AB5B9C">
        <w:rPr>
          <w:rFonts w:ascii="Cascadia Mono" w:hAnsi="Cascadia Mono" w:cs="Cascadia Mono"/>
          <w:color w:val="000000"/>
          <w:kern w:val="0"/>
          <w:sz w:val="19"/>
          <w:szCs w:val="19"/>
          <w:highlight w:val="white"/>
          <w:lang w:val="en-US"/>
        </w:rPr>
        <w:t xml:space="preserve">4. </w:t>
      </w:r>
      <w:r>
        <w:rPr>
          <w:rFonts w:ascii="Cascadia Mono" w:hAnsi="Cascadia Mono" w:cs="Cascadia Mono"/>
          <w:color w:val="000000"/>
          <w:kern w:val="0"/>
          <w:sz w:val="19"/>
          <w:szCs w:val="19"/>
          <w:highlight w:val="white"/>
        </w:rPr>
        <w:t>Eksport wyników do PDF</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h5</w:t>
      </w:r>
      <w:r>
        <w:rPr>
          <w:rFonts w:ascii="Cascadia Mono" w:hAnsi="Cascadia Mono" w:cs="Cascadia Mono"/>
          <w:color w:val="0000FF"/>
          <w:kern w:val="0"/>
          <w:sz w:val="19"/>
          <w:szCs w:val="19"/>
          <w:highlight w:val="white"/>
        </w:rPr>
        <w:t>&gt;</w:t>
      </w:r>
    </w:p>
    <w:p w14:paraId="71912153"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ul</w:t>
      </w:r>
      <w:r>
        <w:rPr>
          <w:rFonts w:ascii="Cascadia Mono" w:hAnsi="Cascadia Mono" w:cs="Cascadia Mono"/>
          <w:color w:val="0000FF"/>
          <w:kern w:val="0"/>
          <w:sz w:val="19"/>
          <w:szCs w:val="19"/>
          <w:highlight w:val="white"/>
        </w:rPr>
        <w:t>&gt;</w:t>
      </w:r>
    </w:p>
    <w:p w14:paraId="67B86868"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Po wykonaniu analizy na stronie z wynikami kliknij przycisk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„Eksportuj do PDF”</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strong</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288A5658"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Aplikacja wygeneruje i pobierze plik PDF z tabelą wszystkich wyników analizy.</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5E1F2B69"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Plik PDF możesz archiwizować lub udostępniać.</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li</w:t>
      </w:r>
      <w:r>
        <w:rPr>
          <w:rFonts w:ascii="Cascadia Mono" w:hAnsi="Cascadia Mono" w:cs="Cascadia Mono"/>
          <w:color w:val="0000FF"/>
          <w:kern w:val="0"/>
          <w:sz w:val="19"/>
          <w:szCs w:val="19"/>
          <w:highlight w:val="white"/>
        </w:rPr>
        <w:t>&gt;</w:t>
      </w:r>
    </w:p>
    <w:p w14:paraId="6CD132E2"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ul</w:t>
      </w:r>
      <w:r w:rsidRPr="00AB5B9C">
        <w:rPr>
          <w:rFonts w:ascii="Cascadia Mono" w:hAnsi="Cascadia Mono" w:cs="Cascadia Mono"/>
          <w:color w:val="0000FF"/>
          <w:kern w:val="0"/>
          <w:sz w:val="19"/>
          <w:szCs w:val="19"/>
          <w:highlight w:val="white"/>
          <w:lang w:val="en-US"/>
        </w:rPr>
        <w:t>&gt;</w:t>
      </w:r>
    </w:p>
    <w:p w14:paraId="3099FCD7"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1E859DF2"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div</w:t>
      </w:r>
      <w:r w:rsidRPr="00AB5B9C">
        <w:rPr>
          <w:rFonts w:ascii="Cascadia Mono" w:hAnsi="Cascadia Mono" w:cs="Cascadia Mono"/>
          <w:color w:val="0000FF"/>
          <w:kern w:val="0"/>
          <w:sz w:val="19"/>
          <w:szCs w:val="19"/>
          <w:highlight w:val="white"/>
          <w:lang w:val="en-US"/>
        </w:rPr>
        <w:t>&gt;</w:t>
      </w:r>
    </w:p>
    <w:p w14:paraId="07091E97"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03E739E3"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a</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"btn btn-outline-primary" href</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"@Url.Action(</w:t>
      </w:r>
      <w:r w:rsidRPr="00AB5B9C">
        <w:rPr>
          <w:rFonts w:ascii="Cascadia Mono" w:hAnsi="Cascadia Mono" w:cs="Cascadia Mono"/>
          <w:color w:val="A31515"/>
          <w:kern w:val="0"/>
          <w:sz w:val="19"/>
          <w:szCs w:val="19"/>
          <w:highlight w:val="white"/>
          <w:lang w:val="en-US"/>
        </w:rPr>
        <w:t>"Index"</w:t>
      </w: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A31515"/>
          <w:kern w:val="0"/>
          <w:sz w:val="19"/>
          <w:szCs w:val="19"/>
          <w:highlight w:val="white"/>
          <w:lang w:val="en-US"/>
        </w:rPr>
        <w:t>"Sentiment"</w:t>
      </w:r>
      <w:r w:rsidRPr="00AB5B9C">
        <w:rPr>
          <w:rFonts w:ascii="Cascadia Mono" w:hAnsi="Cascadia Mono" w:cs="Cascadia Mono"/>
          <w:color w:val="000000"/>
          <w:kern w:val="0"/>
          <w:sz w:val="19"/>
          <w:szCs w:val="19"/>
          <w:highlight w:val="white"/>
          <w:lang w:val="en-US"/>
        </w:rPr>
        <w:t>)"</w:t>
      </w:r>
      <w:r w:rsidRPr="00AB5B9C">
        <w:rPr>
          <w:rFonts w:ascii="Cascadia Mono" w:hAnsi="Cascadia Mono" w:cs="Cascadia Mono"/>
          <w:color w:val="0000FF"/>
          <w:kern w:val="0"/>
          <w:sz w:val="19"/>
          <w:szCs w:val="19"/>
          <w:highlight w:val="white"/>
          <w:lang w:val="en-US"/>
        </w:rPr>
        <w:t>&gt;</w:t>
      </w:r>
    </w:p>
    <w:p w14:paraId="58A46153" w14:textId="77777777" w:rsidR="00AB5B9C" w:rsidRP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B5B9C">
        <w:rPr>
          <w:rFonts w:ascii="Cascadia Mono" w:hAnsi="Cascadia Mono" w:cs="Cascadia Mono"/>
          <w:color w:val="000000"/>
          <w:kern w:val="0"/>
          <w:sz w:val="19"/>
          <w:szCs w:val="19"/>
          <w:highlight w:val="white"/>
          <w:lang w:val="en-US"/>
        </w:rPr>
        <w:t xml:space="preserve">        </w:t>
      </w:r>
      <w:r w:rsidRPr="00AB5B9C">
        <w:rPr>
          <w:rFonts w:ascii="Cascadia Mono" w:hAnsi="Cascadia Mono" w:cs="Cascadia Mono"/>
          <w:color w:val="0000FF"/>
          <w:kern w:val="0"/>
          <w:sz w:val="19"/>
          <w:szCs w:val="19"/>
          <w:highlight w:val="white"/>
          <w:lang w:val="en-US"/>
        </w:rPr>
        <w:t>&lt;</w:t>
      </w:r>
      <w:r w:rsidRPr="00AB5B9C">
        <w:rPr>
          <w:rFonts w:ascii="Cascadia Mono" w:hAnsi="Cascadia Mono" w:cs="Cascadia Mono"/>
          <w:color w:val="800000"/>
          <w:kern w:val="0"/>
          <w:sz w:val="19"/>
          <w:szCs w:val="19"/>
          <w:highlight w:val="white"/>
          <w:lang w:val="en-US"/>
        </w:rPr>
        <w:t>i</w:t>
      </w:r>
      <w:r w:rsidRPr="00AB5B9C">
        <w:rPr>
          <w:rFonts w:ascii="Cascadia Mono" w:hAnsi="Cascadia Mono" w:cs="Cascadia Mono"/>
          <w:color w:val="000000"/>
          <w:kern w:val="0"/>
          <w:sz w:val="19"/>
          <w:szCs w:val="19"/>
          <w:highlight w:val="white"/>
          <w:lang w:val="en-US"/>
        </w:rPr>
        <w:t xml:space="preserve"> class</w:t>
      </w:r>
      <w:r w:rsidRPr="00AB5B9C">
        <w:rPr>
          <w:rFonts w:ascii="Cascadia Mono" w:hAnsi="Cascadia Mono" w:cs="Cascadia Mono"/>
          <w:color w:val="0000FF"/>
          <w:kern w:val="0"/>
          <w:sz w:val="19"/>
          <w:szCs w:val="19"/>
          <w:highlight w:val="white"/>
          <w:lang w:val="en-US"/>
        </w:rPr>
        <w:t>=</w:t>
      </w:r>
      <w:r w:rsidRPr="00AB5B9C">
        <w:rPr>
          <w:rFonts w:ascii="Cascadia Mono" w:hAnsi="Cascadia Mono" w:cs="Cascadia Mono"/>
          <w:color w:val="000000"/>
          <w:kern w:val="0"/>
          <w:sz w:val="19"/>
          <w:szCs w:val="19"/>
          <w:highlight w:val="white"/>
          <w:lang w:val="en-US"/>
        </w:rPr>
        <w:t>"fas fa-arrow-left me-1"</w:t>
      </w:r>
      <w:r w:rsidRPr="00AB5B9C">
        <w:rPr>
          <w:rFonts w:ascii="Cascadia Mono" w:hAnsi="Cascadia Mono" w:cs="Cascadia Mono"/>
          <w:color w:val="0000FF"/>
          <w:kern w:val="0"/>
          <w:sz w:val="19"/>
          <w:szCs w:val="19"/>
          <w:highlight w:val="white"/>
          <w:lang w:val="en-US"/>
        </w:rPr>
        <w:t>&gt;&lt;/</w:t>
      </w:r>
      <w:r w:rsidRPr="00AB5B9C">
        <w:rPr>
          <w:rFonts w:ascii="Cascadia Mono" w:hAnsi="Cascadia Mono" w:cs="Cascadia Mono"/>
          <w:color w:val="800000"/>
          <w:kern w:val="0"/>
          <w:sz w:val="19"/>
          <w:szCs w:val="19"/>
          <w:highlight w:val="white"/>
          <w:lang w:val="en-US"/>
        </w:rPr>
        <w:t>i</w:t>
      </w:r>
      <w:r w:rsidRPr="00AB5B9C">
        <w:rPr>
          <w:rFonts w:ascii="Cascadia Mono" w:hAnsi="Cascadia Mono" w:cs="Cascadia Mono"/>
          <w:color w:val="0000FF"/>
          <w:kern w:val="0"/>
          <w:sz w:val="19"/>
          <w:szCs w:val="19"/>
          <w:highlight w:val="white"/>
          <w:lang w:val="en-US"/>
        </w:rPr>
        <w:t>&gt;</w:t>
      </w:r>
      <w:r w:rsidRPr="00AB5B9C">
        <w:rPr>
          <w:rFonts w:ascii="Cascadia Mono" w:hAnsi="Cascadia Mono" w:cs="Cascadia Mono"/>
          <w:color w:val="000000"/>
          <w:kern w:val="0"/>
          <w:sz w:val="19"/>
          <w:szCs w:val="19"/>
          <w:highlight w:val="white"/>
          <w:lang w:val="en-US"/>
        </w:rPr>
        <w:t xml:space="preserve"> Powrót do analizy</w:t>
      </w:r>
    </w:p>
    <w:p w14:paraId="35369F45" w14:textId="77777777" w:rsidR="00AB5B9C" w:rsidRDefault="00AB5B9C" w:rsidP="00AB5B9C">
      <w:pPr>
        <w:autoSpaceDE w:val="0"/>
        <w:autoSpaceDN w:val="0"/>
        <w:adjustRightInd w:val="0"/>
        <w:spacing w:after="0" w:line="240" w:lineRule="auto"/>
        <w:rPr>
          <w:rFonts w:ascii="Cascadia Mono" w:hAnsi="Cascadia Mono" w:cs="Cascadia Mono"/>
          <w:color w:val="000000"/>
          <w:kern w:val="0"/>
          <w:sz w:val="19"/>
          <w:szCs w:val="19"/>
          <w:highlight w:val="white"/>
        </w:rPr>
      </w:pPr>
      <w:r w:rsidRPr="00AB5B9C">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FF"/>
          <w:kern w:val="0"/>
          <w:sz w:val="19"/>
          <w:szCs w:val="19"/>
          <w:highlight w:val="white"/>
        </w:rPr>
        <w:t>&gt;</w:t>
      </w:r>
    </w:p>
    <w:p w14:paraId="3FC769E6" w14:textId="140ADDA3" w:rsidR="00A824FB" w:rsidRPr="00A824FB" w:rsidRDefault="00AB5B9C" w:rsidP="00A824FB">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26319BE2" w14:textId="77777777" w:rsidR="00C5305E" w:rsidRPr="00C5305E" w:rsidRDefault="00C5305E" w:rsidP="00C5305E">
      <w:r w:rsidRPr="00C5305E">
        <w:t>Co zostało zrobione:</w:t>
      </w:r>
    </w:p>
    <w:p w14:paraId="5835EB84" w14:textId="77777777" w:rsidR="00C5305E" w:rsidRPr="00C5305E" w:rsidRDefault="00C5305E" w:rsidP="00C5305E">
      <w:r w:rsidRPr="00C5305E">
        <w:t>•</w:t>
      </w:r>
      <w:r w:rsidRPr="00C5305E">
        <w:tab/>
        <w:t>Instrukcja została podzielona na sekcje w kartach Bootstrap dla spójności z resztą projektu.</w:t>
      </w:r>
    </w:p>
    <w:p w14:paraId="27990C8F" w14:textId="77777777" w:rsidR="00C5305E" w:rsidRPr="00C5305E" w:rsidRDefault="00C5305E" w:rsidP="00C5305E">
      <w:r w:rsidRPr="00C5305E">
        <w:t>•</w:t>
      </w:r>
      <w:r w:rsidRPr="00C5305E">
        <w:tab/>
        <w:t>Użyto kolorów i stylów zgodnych z Twoimi widokami (np. text-primary, btn-outline-primary).</w:t>
      </w:r>
    </w:p>
    <w:p w14:paraId="3583891D" w14:textId="77777777" w:rsidR="00C5305E" w:rsidRPr="00C5305E" w:rsidRDefault="00C5305E" w:rsidP="00C5305E">
      <w:r w:rsidRPr="00C5305E">
        <w:t>•</w:t>
      </w:r>
      <w:r w:rsidRPr="00C5305E">
        <w:tab/>
        <w:t>Instrukcja jest czytelna, zwięzła i oparta na punktach oraz podpunktach.</w:t>
      </w:r>
    </w:p>
    <w:p w14:paraId="19498CD3" w14:textId="122FFC19" w:rsidR="00AC1219" w:rsidRDefault="00C5305E" w:rsidP="00C5305E">
      <w:r w:rsidRPr="00C5305E">
        <w:t>Aby dodać link do tej podstrony, możesz np. dodać przycisk „Instrukcja” w menu nawigacyjnym lub na stronie głównej.</w:t>
      </w:r>
    </w:p>
    <w:p w14:paraId="5D16044B" w14:textId="77777777" w:rsidR="00BE262B" w:rsidRPr="00A824FB" w:rsidRDefault="00BE262B" w:rsidP="00C5305E"/>
    <w:sectPr w:rsidR="00BE262B" w:rsidRPr="00A82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72E8002"/>
    <w:lvl w:ilvl="0">
      <w:numFmt w:val="bullet"/>
      <w:lvlText w:val="*"/>
      <w:lvlJc w:val="left"/>
    </w:lvl>
  </w:abstractNum>
  <w:abstractNum w:abstractNumId="1"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16A796B"/>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040D1658"/>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2ACD2C8F"/>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5" w15:restartNumberingAfterBreak="0">
    <w:nsid w:val="54810D73"/>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5AB5189F"/>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5E1C1626"/>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8" w15:restartNumberingAfterBreak="0">
    <w:nsid w:val="6E3A7FA2"/>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7D336B26"/>
    <w:multiLevelType w:val="singleLevel"/>
    <w:tmpl w:val="0AE658F8"/>
    <w:lvl w:ilvl="0">
      <w:start w:val="1"/>
      <w:numFmt w:val="decimal"/>
      <w:lvlText w:val="%1."/>
      <w:legacy w:legacy="1" w:legacySpace="0" w:legacyIndent="0"/>
      <w:lvlJc w:val="left"/>
      <w:rPr>
        <w:rFonts w:ascii="Times New Roman" w:hAnsi="Times New Roman" w:cs="Times New Roman" w:hint="default"/>
      </w:rPr>
    </w:lvl>
  </w:abstractNum>
  <w:num w:numId="1" w16cid:durableId="1565483412">
    <w:abstractNumId w:val="9"/>
  </w:num>
  <w:num w:numId="2" w16cid:durableId="658994606">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3" w16cid:durableId="460341069">
    <w:abstractNumId w:val="6"/>
  </w:num>
  <w:num w:numId="4" w16cid:durableId="1774592438">
    <w:abstractNumId w:val="8"/>
  </w:num>
  <w:num w:numId="5" w16cid:durableId="1405298545">
    <w:abstractNumId w:val="5"/>
  </w:num>
  <w:num w:numId="6" w16cid:durableId="1981156915">
    <w:abstractNumId w:val="2"/>
  </w:num>
  <w:num w:numId="7" w16cid:durableId="252131800">
    <w:abstractNumId w:val="4"/>
  </w:num>
  <w:num w:numId="8" w16cid:durableId="1850564093">
    <w:abstractNumId w:val="7"/>
  </w:num>
  <w:num w:numId="9" w16cid:durableId="67309293">
    <w:abstractNumId w:val="3"/>
  </w:num>
  <w:num w:numId="10" w16cid:durableId="165828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35"/>
    <w:rsid w:val="00045AB3"/>
    <w:rsid w:val="0036501B"/>
    <w:rsid w:val="00435507"/>
    <w:rsid w:val="004B1F01"/>
    <w:rsid w:val="006600F5"/>
    <w:rsid w:val="00671A89"/>
    <w:rsid w:val="008C3A51"/>
    <w:rsid w:val="008F1D91"/>
    <w:rsid w:val="009F3335"/>
    <w:rsid w:val="009F6769"/>
    <w:rsid w:val="00A5147F"/>
    <w:rsid w:val="00A824FB"/>
    <w:rsid w:val="00AA63D6"/>
    <w:rsid w:val="00AB5B9C"/>
    <w:rsid w:val="00AC1219"/>
    <w:rsid w:val="00B56120"/>
    <w:rsid w:val="00BE262B"/>
    <w:rsid w:val="00C5305E"/>
    <w:rsid w:val="00DB39B0"/>
    <w:rsid w:val="00DC7B88"/>
    <w:rsid w:val="00DF0C59"/>
    <w:rsid w:val="00FA05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AC1A"/>
  <w15:chartTrackingRefBased/>
  <w15:docId w15:val="{40885495-99B0-452A-9C53-D36C8491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F3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F3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F33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F33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F33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F33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F33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F33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F33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F33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F33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F33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F33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F33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F33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F33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F33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F3335"/>
    <w:rPr>
      <w:rFonts w:eastAsiaTheme="majorEastAsia" w:cstheme="majorBidi"/>
      <w:color w:val="272727" w:themeColor="text1" w:themeTint="D8"/>
    </w:rPr>
  </w:style>
  <w:style w:type="paragraph" w:styleId="Tytu">
    <w:name w:val="Title"/>
    <w:basedOn w:val="Normalny"/>
    <w:next w:val="Normalny"/>
    <w:link w:val="TytuZnak"/>
    <w:uiPriority w:val="10"/>
    <w:qFormat/>
    <w:rsid w:val="009F3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F33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F333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F33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F3335"/>
    <w:pPr>
      <w:spacing w:before="160"/>
      <w:jc w:val="center"/>
    </w:pPr>
    <w:rPr>
      <w:i/>
      <w:iCs/>
      <w:color w:val="404040" w:themeColor="text1" w:themeTint="BF"/>
    </w:rPr>
  </w:style>
  <w:style w:type="character" w:customStyle="1" w:styleId="CytatZnak">
    <w:name w:val="Cytat Znak"/>
    <w:basedOn w:val="Domylnaczcionkaakapitu"/>
    <w:link w:val="Cytat"/>
    <w:uiPriority w:val="29"/>
    <w:rsid w:val="009F3335"/>
    <w:rPr>
      <w:i/>
      <w:iCs/>
      <w:color w:val="404040" w:themeColor="text1" w:themeTint="BF"/>
    </w:rPr>
  </w:style>
  <w:style w:type="paragraph" w:styleId="Akapitzlist">
    <w:name w:val="List Paragraph"/>
    <w:basedOn w:val="Normalny"/>
    <w:uiPriority w:val="34"/>
    <w:qFormat/>
    <w:rsid w:val="009F3335"/>
    <w:pPr>
      <w:ind w:left="720"/>
      <w:contextualSpacing/>
    </w:pPr>
  </w:style>
  <w:style w:type="character" w:styleId="Wyrnienieintensywne">
    <w:name w:val="Intense Emphasis"/>
    <w:basedOn w:val="Domylnaczcionkaakapitu"/>
    <w:uiPriority w:val="21"/>
    <w:qFormat/>
    <w:rsid w:val="009F3335"/>
    <w:rPr>
      <w:i/>
      <w:iCs/>
      <w:color w:val="0F4761" w:themeColor="accent1" w:themeShade="BF"/>
    </w:rPr>
  </w:style>
  <w:style w:type="paragraph" w:styleId="Cytatintensywny">
    <w:name w:val="Intense Quote"/>
    <w:basedOn w:val="Normalny"/>
    <w:next w:val="Normalny"/>
    <w:link w:val="CytatintensywnyZnak"/>
    <w:uiPriority w:val="30"/>
    <w:qFormat/>
    <w:rsid w:val="009F3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F3335"/>
    <w:rPr>
      <w:i/>
      <w:iCs/>
      <w:color w:val="0F4761" w:themeColor="accent1" w:themeShade="BF"/>
    </w:rPr>
  </w:style>
  <w:style w:type="character" w:styleId="Odwoanieintensywne">
    <w:name w:val="Intense Reference"/>
    <w:basedOn w:val="Domylnaczcionkaakapitu"/>
    <w:uiPriority w:val="32"/>
    <w:qFormat/>
    <w:rsid w:val="009F3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1606</Words>
  <Characters>9642</Characters>
  <Application>Microsoft Office Word</Application>
  <DocSecurity>0</DocSecurity>
  <Lines>80</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Otręba</dc:creator>
  <cp:keywords/>
  <dc:description/>
  <cp:lastModifiedBy>Piotr Otręba</cp:lastModifiedBy>
  <cp:revision>20</cp:revision>
  <dcterms:created xsi:type="dcterms:W3CDTF">2025-06-06T15:37:00Z</dcterms:created>
  <dcterms:modified xsi:type="dcterms:W3CDTF">2025-06-06T16:04:00Z</dcterms:modified>
</cp:coreProperties>
</file>