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5"/>
        <w:gridCol w:w="6301"/>
      </w:tblGrid>
      <w:tr w:rsidR="0038279B" w:rsidRPr="0038279B" w14:paraId="27DB6EB3" w14:textId="77777777" w:rsidTr="148EC5A0">
        <w:trPr>
          <w:trHeight w:val="375"/>
        </w:trPr>
        <w:tc>
          <w:tcPr>
            <w:tcW w:w="3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5DD777A" w14:textId="77777777" w:rsidR="0038279B" w:rsidRPr="0038279B" w:rsidRDefault="0038279B" w:rsidP="0C883A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l-PL"/>
              </w:rPr>
            </w:pPr>
            <w:r w:rsidRPr="0C883A49">
              <w:rPr>
                <w:rFonts w:ascii="Calibri" w:eastAsia="Times New Roman" w:hAnsi="Calibri" w:cs="Calibri"/>
                <w:b/>
                <w:bCs/>
                <w:lang w:eastAsia="pl-PL"/>
              </w:rPr>
              <w:t>Nazwa procesu </w:t>
            </w:r>
          </w:p>
        </w:tc>
        <w:tc>
          <w:tcPr>
            <w:tcW w:w="8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C3D5465" w14:textId="28654C23" w:rsidR="0038279B" w:rsidRPr="0038279B" w:rsidRDefault="00550703" w:rsidP="0C883A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Stworzenie systemu składowana informacji</w:t>
            </w:r>
          </w:p>
        </w:tc>
      </w:tr>
      <w:tr w:rsidR="0038279B" w:rsidRPr="0038279B" w14:paraId="59066DFF" w14:textId="77777777" w:rsidTr="148EC5A0">
        <w:trPr>
          <w:trHeight w:val="660"/>
        </w:trPr>
        <w:tc>
          <w:tcPr>
            <w:tcW w:w="3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83291DC" w14:textId="77777777" w:rsidR="0038279B" w:rsidRPr="0038279B" w:rsidRDefault="0038279B" w:rsidP="0C883A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l-PL"/>
              </w:rPr>
            </w:pPr>
            <w:r w:rsidRPr="0C883A49">
              <w:rPr>
                <w:rFonts w:ascii="Calibri" w:eastAsia="Times New Roman" w:hAnsi="Calibri" w:cs="Calibri"/>
                <w:b/>
                <w:bCs/>
                <w:lang w:eastAsia="pl-PL"/>
              </w:rPr>
              <w:t>Charakter procesu </w:t>
            </w:r>
          </w:p>
        </w:tc>
        <w:tc>
          <w:tcPr>
            <w:tcW w:w="8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7126DAE" w14:textId="4D7DE0E0" w:rsidR="0038279B" w:rsidRPr="0038279B" w:rsidRDefault="00CF213C" w:rsidP="0C883A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l-PL"/>
              </w:rPr>
            </w:pPr>
            <w:r w:rsidRPr="0C883A49">
              <w:rPr>
                <w:rFonts w:ascii="Calibri" w:eastAsia="Times New Roman" w:hAnsi="Calibri" w:cs="Calibri"/>
                <w:b/>
                <w:bCs/>
                <w:lang w:eastAsia="pl-PL"/>
              </w:rPr>
              <w:t>Pomocniczy</w:t>
            </w:r>
            <w:r w:rsidR="0038279B" w:rsidRPr="0C883A49">
              <w:rPr>
                <w:rFonts w:ascii="Calibri" w:eastAsia="Times New Roman" w:hAnsi="Calibri" w:cs="Calibri"/>
                <w:b/>
                <w:bCs/>
                <w:lang w:eastAsia="pl-PL"/>
              </w:rPr>
              <w:t>, wewnątrzfunkcyjny </w:t>
            </w:r>
          </w:p>
        </w:tc>
      </w:tr>
      <w:tr w:rsidR="0038279B" w:rsidRPr="0038279B" w14:paraId="3473B613" w14:textId="77777777" w:rsidTr="148EC5A0">
        <w:trPr>
          <w:trHeight w:val="990"/>
        </w:trPr>
        <w:tc>
          <w:tcPr>
            <w:tcW w:w="3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6B6BBE8" w14:textId="77777777" w:rsidR="0038279B" w:rsidRPr="0038279B" w:rsidRDefault="0038279B" w:rsidP="0C883A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l-PL"/>
              </w:rPr>
            </w:pPr>
            <w:r w:rsidRPr="0C883A49">
              <w:rPr>
                <w:rFonts w:ascii="Calibri" w:eastAsia="Times New Roman" w:hAnsi="Calibri" w:cs="Calibri"/>
                <w:b/>
                <w:bCs/>
                <w:lang w:eastAsia="pl-PL"/>
              </w:rPr>
              <w:t>Cel procesu ogólny  </w:t>
            </w:r>
          </w:p>
          <w:p w14:paraId="0B539F2E" w14:textId="21B678D3" w:rsidR="0038279B" w:rsidRPr="0038279B" w:rsidRDefault="0038279B" w:rsidP="0C883A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l-PL"/>
              </w:rPr>
            </w:pPr>
            <w:r w:rsidRPr="148EC5A0">
              <w:rPr>
                <w:rFonts w:ascii="Calibri" w:eastAsia="Times New Roman" w:hAnsi="Calibri" w:cs="Calibri"/>
                <w:b/>
                <w:bCs/>
                <w:lang w:eastAsia="pl-PL"/>
              </w:rPr>
              <w:t>Cel</w:t>
            </w:r>
            <w:r w:rsidR="4E1C45D5" w:rsidRPr="148EC5A0">
              <w:rPr>
                <w:rFonts w:ascii="Calibri" w:eastAsia="Times New Roman" w:hAnsi="Calibri" w:cs="Calibri"/>
                <w:b/>
                <w:bCs/>
                <w:lang w:eastAsia="pl-PL"/>
              </w:rPr>
              <w:t xml:space="preserve"> </w:t>
            </w:r>
            <w:r w:rsidRPr="148EC5A0">
              <w:rPr>
                <w:rFonts w:ascii="Calibri" w:eastAsia="Times New Roman" w:hAnsi="Calibri" w:cs="Calibri"/>
                <w:b/>
                <w:bCs/>
                <w:lang w:eastAsia="pl-PL"/>
              </w:rPr>
              <w:t>procesu  szczegółowy </w:t>
            </w:r>
          </w:p>
        </w:tc>
        <w:tc>
          <w:tcPr>
            <w:tcW w:w="8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F08ECDE" w14:textId="71742CF5" w:rsidR="0038279B" w:rsidRPr="0038279B" w:rsidRDefault="006E10AC" w:rsidP="0038279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pl-PL"/>
              </w:rPr>
              <w:t>Stworzenie jednolitej procedury przepływu dokumentów</w:t>
            </w:r>
          </w:p>
        </w:tc>
      </w:tr>
      <w:tr w:rsidR="0038279B" w:rsidRPr="0038279B" w14:paraId="0D48E580" w14:textId="77777777" w:rsidTr="148EC5A0">
        <w:trPr>
          <w:trHeight w:val="555"/>
        </w:trPr>
        <w:tc>
          <w:tcPr>
            <w:tcW w:w="3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61CBDEF" w14:textId="77777777" w:rsidR="0038279B" w:rsidRPr="0038279B" w:rsidRDefault="0038279B" w:rsidP="0C883A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l-PL"/>
              </w:rPr>
            </w:pPr>
            <w:r w:rsidRPr="0C883A49">
              <w:rPr>
                <w:rFonts w:ascii="Calibri" w:eastAsia="Times New Roman" w:hAnsi="Calibri" w:cs="Calibri"/>
                <w:b/>
                <w:bCs/>
                <w:lang w:eastAsia="pl-PL"/>
              </w:rPr>
              <w:t>Właściciel procesu </w:t>
            </w:r>
          </w:p>
        </w:tc>
        <w:tc>
          <w:tcPr>
            <w:tcW w:w="8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7AF5B28" w14:textId="7BE6AFD6" w:rsidR="0038279B" w:rsidRPr="0038279B" w:rsidRDefault="00550703" w:rsidP="0C883A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l-PL"/>
              </w:rPr>
            </w:pPr>
            <w:r w:rsidRPr="0C883A49">
              <w:rPr>
                <w:rFonts w:ascii="Calibri" w:eastAsia="Times New Roman" w:hAnsi="Calibri" w:cs="Calibri"/>
                <w:b/>
                <w:bCs/>
                <w:lang w:eastAsia="pl-PL"/>
              </w:rPr>
              <w:t>Podwykonawca</w:t>
            </w:r>
          </w:p>
        </w:tc>
      </w:tr>
      <w:tr w:rsidR="0038279B" w:rsidRPr="0038279B" w14:paraId="02499620" w14:textId="77777777" w:rsidTr="148EC5A0">
        <w:trPr>
          <w:trHeight w:val="1680"/>
        </w:trPr>
        <w:tc>
          <w:tcPr>
            <w:tcW w:w="3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0991C6B" w14:textId="77777777" w:rsidR="0038279B" w:rsidRPr="0038279B" w:rsidRDefault="0038279B" w:rsidP="0C883A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l-PL"/>
              </w:rPr>
            </w:pPr>
            <w:r w:rsidRPr="0C883A49">
              <w:rPr>
                <w:rFonts w:ascii="Calibri" w:eastAsia="Times New Roman" w:hAnsi="Calibri" w:cs="Calibri"/>
                <w:b/>
                <w:bCs/>
                <w:lang w:eastAsia="pl-PL"/>
              </w:rPr>
              <w:t>Struktura procesu  (podprocesy</w:t>
            </w:r>
            <w:r>
              <w:tab/>
            </w:r>
            <w:r w:rsidRPr="0C883A49">
              <w:rPr>
                <w:rFonts w:ascii="Calibri" w:eastAsia="Times New Roman" w:hAnsi="Calibri" w:cs="Calibri"/>
                <w:b/>
                <w:bCs/>
                <w:lang w:eastAsia="pl-PL"/>
              </w:rPr>
              <w:t>i  czynności) </w:t>
            </w:r>
          </w:p>
        </w:tc>
        <w:tc>
          <w:tcPr>
            <w:tcW w:w="8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37F872D" w14:textId="76DA61D9" w:rsidR="001D7E51" w:rsidRDefault="00550703" w:rsidP="0C883A4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  <w:r w:rsidRPr="0C883A49">
              <w:rPr>
                <w:rFonts w:ascii="Calibri" w:eastAsia="Times New Roman" w:hAnsi="Calibri" w:cs="Calibri"/>
                <w:b/>
                <w:bCs/>
                <w:lang w:eastAsia="pl-PL"/>
              </w:rPr>
              <w:t>1. Zlecenie wykonania systemu</w:t>
            </w:r>
            <w:r w:rsidR="009720A3">
              <w:rPr>
                <w:rFonts w:ascii="Calibri" w:eastAsia="Times New Roman" w:hAnsi="Calibri" w:cs="Calibri"/>
                <w:b/>
                <w:bCs/>
                <w:lang w:eastAsia="pl-PL"/>
              </w:rPr>
              <w:t xml:space="preserve"> (podwykonawcy)</w:t>
            </w:r>
          </w:p>
          <w:p w14:paraId="5CB27D3A" w14:textId="267CF155" w:rsidR="00550703" w:rsidRDefault="00550703" w:rsidP="0C883A4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  <w:r w:rsidRPr="0C883A49">
              <w:rPr>
                <w:rFonts w:ascii="Calibri" w:eastAsia="Times New Roman" w:hAnsi="Calibri" w:cs="Calibri"/>
                <w:b/>
                <w:bCs/>
                <w:lang w:eastAsia="pl-PL"/>
              </w:rPr>
              <w:t>2. Komunikacja z podwykonawcą (ciągła kontrola)</w:t>
            </w:r>
          </w:p>
          <w:p w14:paraId="22431E8D" w14:textId="4F79F43B" w:rsidR="00550703" w:rsidRDefault="00550703" w:rsidP="0C883A4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  <w:r w:rsidRPr="0C883A49">
              <w:rPr>
                <w:rFonts w:ascii="Calibri" w:eastAsia="Times New Roman" w:hAnsi="Calibri" w:cs="Calibri"/>
                <w:b/>
                <w:bCs/>
                <w:lang w:eastAsia="pl-PL"/>
              </w:rPr>
              <w:t>3. Akceptacja kolejnych iteracji</w:t>
            </w:r>
          </w:p>
          <w:p w14:paraId="149B5C3E" w14:textId="65D260F2" w:rsidR="00550703" w:rsidRDefault="00550703" w:rsidP="0C883A4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  <w:r w:rsidRPr="0C883A49">
              <w:rPr>
                <w:rFonts w:ascii="Calibri" w:eastAsia="Times New Roman" w:hAnsi="Calibri" w:cs="Calibri"/>
                <w:b/>
                <w:bCs/>
                <w:lang w:eastAsia="pl-PL"/>
              </w:rPr>
              <w:t xml:space="preserve">4. Akceptacja gotowego produktu </w:t>
            </w:r>
          </w:p>
          <w:p w14:paraId="52DE191A" w14:textId="5497FBF5" w:rsidR="00550703" w:rsidRDefault="00550703" w:rsidP="0C883A4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  <w:r w:rsidRPr="0C883A49">
              <w:rPr>
                <w:rFonts w:ascii="Calibri" w:eastAsia="Times New Roman" w:hAnsi="Calibri" w:cs="Calibri"/>
                <w:b/>
                <w:bCs/>
                <w:lang w:eastAsia="pl-PL"/>
              </w:rPr>
              <w:t>5. Dokonanie płatności</w:t>
            </w:r>
          </w:p>
          <w:p w14:paraId="65A9D86B" w14:textId="1C49E27E" w:rsidR="00093CDB" w:rsidRDefault="00093CDB" w:rsidP="0C883A4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pl-PL"/>
              </w:rPr>
              <w:t>6. Przekazanie dokumentacji</w:t>
            </w:r>
          </w:p>
          <w:p w14:paraId="673D03DB" w14:textId="77777777" w:rsidR="001D7E51" w:rsidRDefault="001D7E51" w:rsidP="0C883A4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</w:p>
          <w:p w14:paraId="17430CAA" w14:textId="2FEAD008" w:rsidR="006E10AC" w:rsidRPr="0038279B" w:rsidRDefault="006E10AC" w:rsidP="0C883A4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</w:p>
        </w:tc>
      </w:tr>
      <w:tr w:rsidR="0038279B" w:rsidRPr="0038279B" w14:paraId="788DC3A6" w14:textId="77777777" w:rsidTr="148EC5A0">
        <w:trPr>
          <w:trHeight w:val="465"/>
        </w:trPr>
        <w:tc>
          <w:tcPr>
            <w:tcW w:w="3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C10FE39" w14:textId="77777777" w:rsidR="0038279B" w:rsidRPr="0038279B" w:rsidRDefault="0038279B" w:rsidP="0C883A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l-PL"/>
              </w:rPr>
            </w:pPr>
            <w:r w:rsidRPr="0C883A49">
              <w:rPr>
                <w:rFonts w:ascii="Calibri" w:eastAsia="Times New Roman" w:hAnsi="Calibri" w:cs="Calibri"/>
                <w:b/>
                <w:bCs/>
                <w:lang w:eastAsia="pl-PL"/>
              </w:rPr>
              <w:t>Wejście inf. procesu </w:t>
            </w:r>
          </w:p>
        </w:tc>
        <w:tc>
          <w:tcPr>
            <w:tcW w:w="8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2F5BE2F" w14:textId="0A86AFA5" w:rsidR="0038279B" w:rsidRPr="0038279B" w:rsidRDefault="00550703" w:rsidP="0038279B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lang w:eastAsia="pl-PL"/>
              </w:rPr>
            </w:pPr>
            <w:r>
              <w:rPr>
                <w:rFonts w:eastAsia="Times New Roman" w:cstheme="minorHAnsi"/>
                <w:b/>
                <w:bCs/>
                <w:lang w:eastAsia="pl-PL"/>
              </w:rPr>
              <w:t>Złożenie zlecenia</w:t>
            </w:r>
          </w:p>
        </w:tc>
      </w:tr>
      <w:tr w:rsidR="0038279B" w:rsidRPr="0038279B" w14:paraId="672937BC" w14:textId="77777777" w:rsidTr="148EC5A0">
        <w:trPr>
          <w:trHeight w:val="405"/>
        </w:trPr>
        <w:tc>
          <w:tcPr>
            <w:tcW w:w="3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197A872" w14:textId="77777777" w:rsidR="0038279B" w:rsidRPr="0038279B" w:rsidRDefault="0038279B" w:rsidP="0C883A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l-PL"/>
              </w:rPr>
            </w:pPr>
            <w:r w:rsidRPr="0C883A49">
              <w:rPr>
                <w:rFonts w:ascii="Calibri" w:eastAsia="Times New Roman" w:hAnsi="Calibri" w:cs="Calibri"/>
                <w:b/>
                <w:bCs/>
                <w:lang w:eastAsia="pl-PL"/>
              </w:rPr>
              <w:t>Wyjście inf. procesu </w:t>
            </w:r>
          </w:p>
        </w:tc>
        <w:tc>
          <w:tcPr>
            <w:tcW w:w="8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226020A" w14:textId="15DBD6C0" w:rsidR="0038279B" w:rsidRPr="0038279B" w:rsidRDefault="00550703" w:rsidP="0C883A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l-PL"/>
              </w:rPr>
            </w:pPr>
            <w:r w:rsidRPr="0C883A49">
              <w:rPr>
                <w:rFonts w:ascii="Calibri" w:eastAsia="Times New Roman" w:hAnsi="Calibri" w:cs="Calibri"/>
                <w:b/>
                <w:bCs/>
                <w:lang w:eastAsia="pl-PL"/>
              </w:rPr>
              <w:t>Odbiór gotowego produktu</w:t>
            </w:r>
          </w:p>
        </w:tc>
      </w:tr>
      <w:tr w:rsidR="0038279B" w:rsidRPr="0038279B" w14:paraId="6633C71A" w14:textId="77777777" w:rsidTr="148EC5A0">
        <w:trPr>
          <w:trHeight w:val="345"/>
        </w:trPr>
        <w:tc>
          <w:tcPr>
            <w:tcW w:w="3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34C1C09" w14:textId="77777777" w:rsidR="0038279B" w:rsidRPr="0038279B" w:rsidRDefault="0038279B" w:rsidP="003827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8279B">
              <w:rPr>
                <w:rFonts w:ascii="Calibri" w:eastAsia="Times New Roman" w:hAnsi="Calibri" w:cs="Calibri"/>
                <w:b/>
                <w:bCs/>
                <w:lang w:eastAsia="pl-PL"/>
              </w:rPr>
              <w:t>Dostawcy procesu</w:t>
            </w:r>
            <w:r w:rsidRPr="0038279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8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9DC5EF6" w14:textId="5203B65E" w:rsidR="0038279B" w:rsidRPr="0038279B" w:rsidRDefault="00550703" w:rsidP="003827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pl-PL"/>
              </w:rPr>
              <w:t>Podwykonawca</w:t>
            </w:r>
          </w:p>
        </w:tc>
      </w:tr>
      <w:tr w:rsidR="0038279B" w:rsidRPr="0038279B" w14:paraId="5BC089F8" w14:textId="77777777" w:rsidTr="148EC5A0">
        <w:trPr>
          <w:trHeight w:val="375"/>
        </w:trPr>
        <w:tc>
          <w:tcPr>
            <w:tcW w:w="3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B6A1213" w14:textId="77777777" w:rsidR="0038279B" w:rsidRPr="0038279B" w:rsidRDefault="0038279B" w:rsidP="003827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8279B">
              <w:rPr>
                <w:rFonts w:ascii="Calibri" w:eastAsia="Times New Roman" w:hAnsi="Calibri" w:cs="Calibri"/>
                <w:b/>
                <w:bCs/>
                <w:lang w:eastAsia="pl-PL"/>
              </w:rPr>
              <w:t>Odbiorcy procesu</w:t>
            </w:r>
            <w:r w:rsidRPr="0038279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8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F4456BD" w14:textId="18C45177" w:rsidR="0038279B" w:rsidRPr="0038279B" w:rsidRDefault="00550703" w:rsidP="0038279B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lang w:eastAsia="pl-PL"/>
              </w:rPr>
            </w:pPr>
            <w:r>
              <w:rPr>
                <w:rFonts w:eastAsia="Times New Roman" w:cstheme="minorHAnsi"/>
                <w:b/>
                <w:bCs/>
                <w:lang w:eastAsia="pl-PL"/>
              </w:rPr>
              <w:t>Organizacja</w:t>
            </w:r>
          </w:p>
        </w:tc>
      </w:tr>
      <w:tr w:rsidR="0038279B" w:rsidRPr="0038279B" w14:paraId="24D6E544" w14:textId="77777777" w:rsidTr="148EC5A0">
        <w:trPr>
          <w:trHeight w:val="810"/>
        </w:trPr>
        <w:tc>
          <w:tcPr>
            <w:tcW w:w="3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479CBDC" w14:textId="77777777" w:rsidR="0038279B" w:rsidRPr="0038279B" w:rsidRDefault="0038279B" w:rsidP="003827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8279B">
              <w:rPr>
                <w:rFonts w:ascii="Calibri" w:eastAsia="Times New Roman" w:hAnsi="Calibri" w:cs="Calibri"/>
                <w:b/>
                <w:bCs/>
                <w:lang w:eastAsia="pl-PL"/>
              </w:rPr>
              <w:t>Monitorowane cechy  (parametry procesu)</w:t>
            </w:r>
            <w:r w:rsidRPr="0038279B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  <w:tc>
          <w:tcPr>
            <w:tcW w:w="8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F8E6574" w14:textId="67B5415A" w:rsidR="0038279B" w:rsidRPr="0038279B" w:rsidRDefault="0038279B" w:rsidP="0038279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8279B">
              <w:rPr>
                <w:rFonts w:ascii="Calibri" w:eastAsia="Times New Roman" w:hAnsi="Calibri" w:cs="Calibri"/>
                <w:b/>
                <w:bCs/>
                <w:lang w:eastAsia="pl-PL"/>
              </w:rPr>
              <w:t>Czas realizacji procesu, koszt procesu, jakość</w:t>
            </w:r>
            <w:r w:rsidRPr="0038279B">
              <w:rPr>
                <w:rFonts w:ascii="Calibri" w:eastAsia="Times New Roman" w:hAnsi="Calibri" w:cs="Calibri"/>
                <w:lang w:eastAsia="pl-PL"/>
              </w:rPr>
              <w:t xml:space="preserve"> </w:t>
            </w:r>
            <w:r w:rsidR="00762CE7">
              <w:rPr>
                <w:rFonts w:ascii="Calibri" w:eastAsia="Times New Roman" w:hAnsi="Calibri" w:cs="Calibri"/>
                <w:b/>
                <w:bCs/>
                <w:lang w:eastAsia="pl-PL"/>
              </w:rPr>
              <w:t>i wydajność procesu</w:t>
            </w:r>
          </w:p>
        </w:tc>
      </w:tr>
      <w:tr w:rsidR="0038279B" w:rsidRPr="0038279B" w14:paraId="3AB0AF9E" w14:textId="77777777" w:rsidTr="148EC5A0">
        <w:trPr>
          <w:trHeight w:val="795"/>
        </w:trPr>
        <w:tc>
          <w:tcPr>
            <w:tcW w:w="3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326182D" w14:textId="77777777" w:rsidR="0038279B" w:rsidRPr="0038279B" w:rsidRDefault="0038279B" w:rsidP="0C883A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l-PL"/>
              </w:rPr>
            </w:pPr>
            <w:r w:rsidRPr="0C883A49">
              <w:rPr>
                <w:rFonts w:ascii="Calibri" w:eastAsia="Times New Roman" w:hAnsi="Calibri" w:cs="Calibri"/>
                <w:b/>
                <w:bCs/>
                <w:lang w:eastAsia="pl-PL"/>
              </w:rPr>
              <w:t>Mierniki procesu </w:t>
            </w:r>
          </w:p>
        </w:tc>
        <w:tc>
          <w:tcPr>
            <w:tcW w:w="83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77A5236" w14:textId="309D0412" w:rsidR="0038279B" w:rsidRPr="0038279B" w:rsidRDefault="00EC6E84" w:rsidP="0C883A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l-PL"/>
              </w:rPr>
            </w:pPr>
            <w:r w:rsidRPr="0C883A49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pl-PL"/>
              </w:rPr>
              <w:t>Kontrola realizacji planu (czasowo i finansowo)</w:t>
            </w:r>
          </w:p>
        </w:tc>
      </w:tr>
    </w:tbl>
    <w:p w14:paraId="245C8AFD" w14:textId="77777777" w:rsidR="00585DBE" w:rsidRDefault="00585DBE"/>
    <w:sectPr w:rsidR="00585D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692C"/>
    <w:multiLevelType w:val="multilevel"/>
    <w:tmpl w:val="2A2C62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34E36"/>
    <w:multiLevelType w:val="multilevel"/>
    <w:tmpl w:val="40C4F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C61590"/>
    <w:multiLevelType w:val="multilevel"/>
    <w:tmpl w:val="CE787B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FE321A"/>
    <w:multiLevelType w:val="multilevel"/>
    <w:tmpl w:val="B7548D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F254E1"/>
    <w:multiLevelType w:val="multilevel"/>
    <w:tmpl w:val="073E21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79B"/>
    <w:rsid w:val="00093CDB"/>
    <w:rsid w:val="001309E6"/>
    <w:rsid w:val="001D7E51"/>
    <w:rsid w:val="0038279B"/>
    <w:rsid w:val="0046363A"/>
    <w:rsid w:val="00522F2E"/>
    <w:rsid w:val="00550703"/>
    <w:rsid w:val="00585DBE"/>
    <w:rsid w:val="006E10AC"/>
    <w:rsid w:val="00762CE7"/>
    <w:rsid w:val="007F1D05"/>
    <w:rsid w:val="0083487E"/>
    <w:rsid w:val="008A1FAD"/>
    <w:rsid w:val="008B35EB"/>
    <w:rsid w:val="008F5F99"/>
    <w:rsid w:val="009151CD"/>
    <w:rsid w:val="009720A3"/>
    <w:rsid w:val="00AE2CA2"/>
    <w:rsid w:val="00C55709"/>
    <w:rsid w:val="00CF213C"/>
    <w:rsid w:val="00E52F40"/>
    <w:rsid w:val="00EC6E84"/>
    <w:rsid w:val="00F067FB"/>
    <w:rsid w:val="00F538BD"/>
    <w:rsid w:val="00FF0C1E"/>
    <w:rsid w:val="0C883A49"/>
    <w:rsid w:val="148EC5A0"/>
    <w:rsid w:val="4E1C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70AA3"/>
  <w15:chartTrackingRefBased/>
  <w15:docId w15:val="{1F95349C-E1C9-4930-9C5E-209205934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">
    <w:name w:val="paragraph"/>
    <w:basedOn w:val="Normalny"/>
    <w:rsid w:val="00382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omylnaczcionkaakapitu"/>
    <w:rsid w:val="0038279B"/>
  </w:style>
  <w:style w:type="character" w:customStyle="1" w:styleId="eop">
    <w:name w:val="eop"/>
    <w:basedOn w:val="Domylnaczcionkaakapitu"/>
    <w:rsid w:val="0038279B"/>
  </w:style>
  <w:style w:type="character" w:customStyle="1" w:styleId="spellingerror">
    <w:name w:val="spellingerror"/>
    <w:basedOn w:val="Domylnaczcionkaakapitu"/>
    <w:rsid w:val="0038279B"/>
  </w:style>
  <w:style w:type="character" w:customStyle="1" w:styleId="tabchar">
    <w:name w:val="tabchar"/>
    <w:basedOn w:val="Domylnaczcionkaakapitu"/>
    <w:rsid w:val="00382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8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8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1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3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6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7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4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12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7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3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1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7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7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2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2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B09C145D8DC2D41AE60DFD855628B52" ma:contentTypeVersion="8" ma:contentTypeDescription="Utwórz nowy dokument." ma:contentTypeScope="" ma:versionID="40a079dd94159dfae211fce205aa6eb3">
  <xsd:schema xmlns:xsd="http://www.w3.org/2001/XMLSchema" xmlns:xs="http://www.w3.org/2001/XMLSchema" xmlns:p="http://schemas.microsoft.com/office/2006/metadata/properties" xmlns:ns2="7a08304f-af8a-48ec-a55f-f7c7870036ae" xmlns:ns3="3f70dba2-74ac-4729-b951-ea140c7fd7ba" targetNamespace="http://schemas.microsoft.com/office/2006/metadata/properties" ma:root="true" ma:fieldsID="c9e007a080ab0ee7093f4fcb24d398fa" ns2:_="" ns3:_="">
    <xsd:import namespace="7a08304f-af8a-48ec-a55f-f7c7870036ae"/>
    <xsd:import namespace="3f70dba2-74ac-4729-b951-ea140c7fd7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8304f-af8a-48ec-a55f-f7c7870036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0dba2-74ac-4729-b951-ea140c7fd7b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8E4E2B-E88E-444E-881C-5B4E84FE24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08304f-af8a-48ec-a55f-f7c7870036ae"/>
    <ds:schemaRef ds:uri="3f70dba2-74ac-4729-b951-ea140c7fd7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9F3E35-5B8D-46A7-BE9B-DAF5F5CEFC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0F2C56-E83E-4466-B153-568D3CFC239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713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Ewelina Mucha (174116)</dc:creator>
  <cp:keywords/>
  <dc:description/>
  <cp:lastModifiedBy>Aleksander Karoński (186556)</cp:lastModifiedBy>
  <cp:revision>6</cp:revision>
  <dcterms:created xsi:type="dcterms:W3CDTF">2022-01-08T15:19:00Z</dcterms:created>
  <dcterms:modified xsi:type="dcterms:W3CDTF">2022-01-22T14:44:00Z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0x010100EB09C145D8DC2D41AE60DFD855628B52</vt:lpwstr>
  </property>
</Properties>
</file>