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0"/>
          <w:szCs w:val="30"/>
        </w:rPr>
      </w:pPr>
      <w:r w:rsidDel="00000000" w:rsidR="00000000" w:rsidRPr="00000000">
        <w:rPr>
          <w:b w:val="1"/>
          <w:sz w:val="30"/>
          <w:szCs w:val="30"/>
          <w:rtl w:val="0"/>
        </w:rPr>
        <w:t xml:space="preserve">3.9</w:t>
      </w:r>
    </w:p>
    <w:p w:rsidR="00000000" w:rsidDel="00000000" w:rsidP="00000000" w:rsidRDefault="00000000" w:rsidRPr="00000000" w14:paraId="00000002">
      <w:pPr>
        <w:jc w:val="both"/>
        <w:rPr>
          <w:sz w:val="24"/>
          <w:szCs w:val="24"/>
        </w:rPr>
      </w:pPr>
      <w:r w:rsidDel="00000000" w:rsidR="00000000" w:rsidRPr="00000000">
        <w:rPr>
          <w:sz w:val="24"/>
          <w:szCs w:val="24"/>
          <w:rtl w:val="0"/>
        </w:rPr>
        <w:t xml:space="preserve">Los desastres naturales al igual que los otros elementos que conforman los ecosistemas (agua,aire,montañas,etc.) pueden ser considerados recursos . solo que en este caso serían considerados recursos “negativos''.</w:t>
      </w:r>
    </w:p>
    <w:p w:rsidR="00000000" w:rsidDel="00000000" w:rsidP="00000000" w:rsidRDefault="00000000" w:rsidRPr="00000000" w14:paraId="00000003">
      <w:pPr>
        <w:jc w:val="both"/>
        <w:rPr>
          <w:sz w:val="24"/>
          <w:szCs w:val="24"/>
        </w:rPr>
      </w:pPr>
      <w:r w:rsidDel="00000000" w:rsidR="00000000" w:rsidRPr="00000000">
        <w:rPr>
          <w:sz w:val="24"/>
          <w:szCs w:val="24"/>
          <w:rtl w:val="0"/>
        </w:rPr>
        <w:t xml:space="preserve">Estos eventos naturales son elementos perpetuos del medio ambiente ya que ocurren de forma natural sin la intervención humana,estos son degradadores naturales de los ecosistemas que afectan, ya que independientemente si son creados por la misma naturaleza, generan modificaciones drásticas al ecosistema afectado.</w:t>
      </w:r>
    </w:p>
    <w:p w:rsidR="00000000" w:rsidDel="00000000" w:rsidP="00000000" w:rsidRDefault="00000000" w:rsidRPr="00000000" w14:paraId="00000004">
      <w:pPr>
        <w:jc w:val="both"/>
        <w:rPr>
          <w:sz w:val="24"/>
          <w:szCs w:val="24"/>
        </w:rPr>
      </w:pPr>
      <w:r w:rsidDel="00000000" w:rsidR="00000000" w:rsidRPr="00000000">
        <w:rPr>
          <w:rtl w:val="0"/>
        </w:rPr>
      </w:r>
    </w:p>
    <w:p w:rsidR="00000000" w:rsidDel="00000000" w:rsidP="00000000" w:rsidRDefault="00000000" w:rsidRPr="00000000" w14:paraId="00000005">
      <w:pPr>
        <w:jc w:val="both"/>
        <w:rPr>
          <w:sz w:val="24"/>
          <w:szCs w:val="24"/>
        </w:rPr>
      </w:pPr>
      <w:r w:rsidDel="00000000" w:rsidR="00000000" w:rsidRPr="00000000">
        <w:rPr>
          <w:sz w:val="24"/>
          <w:szCs w:val="24"/>
          <w:rtl w:val="0"/>
        </w:rPr>
        <w:t xml:space="preserve">Desde la primera revolución industrial los efectos de degradación de los desastres naturales se ha visto en un aumento significativo ya que normalmente la fauna y sobretodo la vegetación de los diversos ecosistemas se adapta, por la naturaleza cíclica de los mismos, pero por el aumento de las industrias y el consumo de recursos se generan 3 factores principales que aumentan el impacto de los desastres naturales en el ecosistema :</w:t>
      </w:r>
    </w:p>
    <w:p w:rsidR="00000000" w:rsidDel="00000000" w:rsidP="00000000" w:rsidRDefault="00000000" w:rsidRPr="00000000" w14:paraId="00000006">
      <w:pPr>
        <w:numPr>
          <w:ilvl w:val="0"/>
          <w:numId w:val="1"/>
        </w:numPr>
        <w:ind w:left="720" w:hanging="360"/>
        <w:jc w:val="both"/>
        <w:rPr>
          <w:b w:val="1"/>
          <w:sz w:val="26"/>
          <w:szCs w:val="26"/>
        </w:rPr>
      </w:pPr>
      <w:r w:rsidDel="00000000" w:rsidR="00000000" w:rsidRPr="00000000">
        <w:rPr>
          <w:b w:val="1"/>
          <w:sz w:val="26"/>
          <w:szCs w:val="26"/>
          <w:rtl w:val="0"/>
        </w:rPr>
        <w:t xml:space="preserve">pérdida de resistencia: </w:t>
      </w:r>
      <w:r w:rsidDel="00000000" w:rsidR="00000000" w:rsidRPr="00000000">
        <w:rPr>
          <w:sz w:val="24"/>
          <w:szCs w:val="24"/>
          <w:rtl w:val="0"/>
        </w:rPr>
        <w:t xml:space="preserve">para este caso se pueden poner de ejemplo a la pérdida de la playas por los huracanes, normalmente el impacto de las mareas, vientos de los huracanes se ven diezmados por los corales y manglares, pero por el blanqueamiento del coral y la pérdida de los manglares por la tala indiscriminada se genera una menor resistencia de la arena a ser tragada por el mar lo que trae pérdida de hábitat para muchas especies al igual que pérdida económicas para los que dependen del turismo o pesca menor.</w:t>
      </w:r>
    </w:p>
    <w:p w:rsidR="00000000" w:rsidDel="00000000" w:rsidP="00000000" w:rsidRDefault="00000000" w:rsidRPr="00000000" w14:paraId="00000007">
      <w:pPr>
        <w:numPr>
          <w:ilvl w:val="0"/>
          <w:numId w:val="1"/>
        </w:numPr>
        <w:ind w:left="720" w:hanging="360"/>
        <w:jc w:val="both"/>
        <w:rPr>
          <w:b w:val="1"/>
          <w:sz w:val="26"/>
          <w:szCs w:val="26"/>
        </w:rPr>
      </w:pPr>
      <w:r w:rsidDel="00000000" w:rsidR="00000000" w:rsidRPr="00000000">
        <w:rPr>
          <w:b w:val="1"/>
          <w:sz w:val="26"/>
          <w:szCs w:val="26"/>
          <w:rtl w:val="0"/>
        </w:rPr>
        <w:t xml:space="preserve">aumento de la frecuencia/duración: </w:t>
      </w:r>
      <w:r w:rsidDel="00000000" w:rsidR="00000000" w:rsidRPr="00000000">
        <w:rPr>
          <w:sz w:val="24"/>
          <w:szCs w:val="24"/>
          <w:rtl w:val="0"/>
        </w:rPr>
        <w:t xml:space="preserve">hay eventos tales como inundaciones y sequías que son cíclicos o por temporadas  pero debido a los cambios drásticos de temperatura se generan cambios en la frecuencia y duración de los eventos naturales como podria bien representarse por un evento del norte de méxico que fue la extendida sequía del norte de méxico que es un evento común en ese tipo de zonas geográficas pero que por el periodo de tiempo extendido de manera antropogénica género que no fuera sostenible para el ambiente y ni siquiera para las ciudades que en teoría están preparadas para esos eventos con reservas y represas.</w:t>
      </w:r>
    </w:p>
    <w:p w:rsidR="00000000" w:rsidDel="00000000" w:rsidP="00000000" w:rsidRDefault="00000000" w:rsidRPr="00000000" w14:paraId="00000008">
      <w:pPr>
        <w:numPr>
          <w:ilvl w:val="0"/>
          <w:numId w:val="1"/>
        </w:numPr>
        <w:ind w:left="720" w:hanging="360"/>
        <w:jc w:val="both"/>
        <w:rPr>
          <w:b w:val="1"/>
          <w:sz w:val="28"/>
          <w:szCs w:val="28"/>
        </w:rPr>
      </w:pPr>
      <w:r w:rsidDel="00000000" w:rsidR="00000000" w:rsidRPr="00000000">
        <w:rPr>
          <w:b w:val="1"/>
          <w:sz w:val="26"/>
          <w:szCs w:val="26"/>
          <w:rtl w:val="0"/>
        </w:rPr>
        <w:t xml:space="preserve">aumento de la intensidad: </w:t>
      </w:r>
      <w:r w:rsidDel="00000000" w:rsidR="00000000" w:rsidRPr="00000000">
        <w:rPr>
          <w:sz w:val="24"/>
          <w:szCs w:val="24"/>
          <w:rtl w:val="0"/>
        </w:rPr>
        <w:t xml:space="preserve">el factor del aumento de la intensidad de los desastres naturales es algo que es visible en el aumento de la categoría de los ciclones</w:t>
      </w:r>
      <w:r w:rsidDel="00000000" w:rsidR="00000000" w:rsidRPr="00000000">
        <w:rPr>
          <w:sz w:val="26"/>
          <w:szCs w:val="26"/>
          <w:rtl w:val="0"/>
        </w:rPr>
        <w:t xml:space="preserve"> o los monzones que caen en países cuyos suelos no están preparados para absorber y desviar tal cantidad de agua tales son múltiples países de medio oriente que han sufrido inundaciones catastróficas ya que los terrenos e infraestructura no están preparados para recibir esos volúmenes de agua.</w:t>
      </w:r>
    </w:p>
    <w:p w:rsidR="00000000" w:rsidDel="00000000" w:rsidP="00000000" w:rsidRDefault="00000000" w:rsidRPr="00000000" w14:paraId="00000009">
      <w:pPr>
        <w:ind w:left="0" w:firstLine="0"/>
        <w:jc w:val="both"/>
        <w:rPr>
          <w:sz w:val="26"/>
          <w:szCs w:val="26"/>
        </w:rPr>
      </w:pPr>
      <w:r w:rsidDel="00000000" w:rsidR="00000000" w:rsidRPr="00000000">
        <w:rPr>
          <w:sz w:val="26"/>
          <w:szCs w:val="26"/>
          <w:rtl w:val="0"/>
        </w:rPr>
        <w:t xml:space="preserve">todo el conjunto de factores son los que generan una degradación acelerada de los ecosistemas así como mayores afectaciones a los entornos urbanos y rurales de los que depende el humano y sus sociedad.</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