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98921" w14:textId="5F8E9552" w:rsidR="00AE1487" w:rsidRPr="00EB74EB" w:rsidRDefault="00AE1487" w:rsidP="00AE1487">
      <w:pPr>
        <w:autoSpaceDE w:val="0"/>
        <w:autoSpaceDN w:val="0"/>
        <w:adjustRightInd w:val="0"/>
        <w:jc w:val="center"/>
        <w:rPr>
          <w:rFonts w:asciiTheme="minorHAnsi" w:eastAsiaTheme="minorHAnsi" w:hAnsiTheme="minorHAnsi"/>
          <w:b/>
          <w:bCs/>
          <w:sz w:val="36"/>
          <w:szCs w:val="36"/>
        </w:rPr>
      </w:pPr>
      <w:r w:rsidRPr="00EB74EB">
        <w:rPr>
          <w:rFonts w:asciiTheme="minorHAnsi" w:eastAsiaTheme="minorHAnsi" w:hAnsiTheme="minorHAnsi"/>
          <w:b/>
          <w:bCs/>
          <w:sz w:val="36"/>
          <w:szCs w:val="36"/>
        </w:rPr>
        <w:t>Reading Assignment 3</w:t>
      </w:r>
    </w:p>
    <w:p w14:paraId="7C035EED" w14:textId="77777777" w:rsidR="00AE1487" w:rsidRPr="00470FD2" w:rsidRDefault="00AE1487" w:rsidP="00AE1487">
      <w:pPr>
        <w:autoSpaceDE w:val="0"/>
        <w:autoSpaceDN w:val="0"/>
        <w:adjustRightInd w:val="0"/>
        <w:jc w:val="center"/>
        <w:rPr>
          <w:rFonts w:asciiTheme="minorHAnsi" w:eastAsiaTheme="minorHAnsi" w:hAnsiTheme="minorHAnsi"/>
          <w:b/>
          <w:bCs/>
        </w:rPr>
      </w:pPr>
    </w:p>
    <w:p w14:paraId="0A903F6E" w14:textId="77777777" w:rsidR="00470FD2" w:rsidRPr="00470FD2" w:rsidRDefault="005B5180" w:rsidP="00470FD2">
      <w:pPr>
        <w:autoSpaceDE w:val="0"/>
        <w:autoSpaceDN w:val="0"/>
        <w:adjustRightInd w:val="0"/>
        <w:rPr>
          <w:rStyle w:val="Emphasis"/>
          <w:rFonts w:asciiTheme="minorHAnsi" w:hAnsiTheme="minorHAnsi"/>
          <w:color w:val="292929"/>
          <w:spacing w:val="-1"/>
        </w:rPr>
      </w:pPr>
      <w:r w:rsidRPr="00470FD2">
        <w:rPr>
          <w:rFonts w:asciiTheme="minorHAnsi" w:eastAsiaTheme="minorHAnsi" w:hAnsiTheme="minorHAnsi"/>
        </w:rPr>
        <w:t>L</w:t>
      </w:r>
      <w:r w:rsidR="00F77401" w:rsidRPr="00470FD2">
        <w:rPr>
          <w:rFonts w:asciiTheme="minorHAnsi" w:eastAsiaTheme="minorHAnsi" w:hAnsiTheme="minorHAnsi"/>
          <w:b/>
          <w:bCs/>
        </w:rPr>
        <w:t xml:space="preserve">inear regression: </w:t>
      </w:r>
      <w:r w:rsidR="00F77401" w:rsidRPr="00470FD2">
        <w:rPr>
          <w:rFonts w:asciiTheme="minorHAnsi" w:eastAsiaTheme="minorHAnsi" w:hAnsiTheme="minorHAnsi"/>
        </w:rPr>
        <w:t xml:space="preserve">It is a statistical approach for modelling the relationship between predictor variable X and a response variable Y. It assumes there is a linear relationship between these </w:t>
      </w:r>
      <w:proofErr w:type="gramStart"/>
      <w:r w:rsidR="00F77401" w:rsidRPr="00470FD2">
        <w:rPr>
          <w:rFonts w:asciiTheme="minorHAnsi" w:eastAsiaTheme="minorHAnsi" w:hAnsiTheme="minorHAnsi"/>
        </w:rPr>
        <w:t>variables</w:t>
      </w:r>
      <w:proofErr w:type="gramEnd"/>
      <w:r w:rsidR="00F77401" w:rsidRPr="00470FD2">
        <w:rPr>
          <w:rFonts w:asciiTheme="minorHAnsi" w:eastAsiaTheme="minorHAnsi" w:hAnsiTheme="minorHAnsi"/>
        </w:rPr>
        <w:t xml:space="preserve"> and we use that to predict a quantitative input. </w:t>
      </w:r>
      <w:r w:rsidR="00F77401" w:rsidRPr="00470FD2">
        <w:rPr>
          <w:rFonts w:asciiTheme="minorHAnsi" w:hAnsiTheme="minorHAnsi"/>
          <w:color w:val="292929"/>
          <w:spacing w:val="-1"/>
        </w:rPr>
        <w:t xml:space="preserve">Mathematically, we can write this linear relationship </w:t>
      </w:r>
      <w:proofErr w:type="gramStart"/>
      <w:r w:rsidR="00F77401" w:rsidRPr="00470FD2">
        <w:rPr>
          <w:rFonts w:asciiTheme="minorHAnsi" w:hAnsiTheme="minorHAnsi"/>
          <w:color w:val="292929"/>
          <w:spacing w:val="-1"/>
        </w:rPr>
        <w:t>as:</w:t>
      </w:r>
      <w:proofErr w:type="gramEnd"/>
      <w:r w:rsidR="00F77401" w:rsidRPr="00470FD2">
        <w:rPr>
          <w:rFonts w:asciiTheme="minorHAnsi" w:hAnsiTheme="minorHAnsi"/>
          <w:color w:val="292929"/>
          <w:spacing w:val="-1"/>
        </w:rPr>
        <w:t xml:space="preserve">    y = </w:t>
      </w:r>
      <w:r w:rsidR="00F77401" w:rsidRPr="00470FD2">
        <w:rPr>
          <w:rStyle w:val="Emphasis"/>
          <w:rFonts w:asciiTheme="minorHAnsi" w:hAnsiTheme="minorHAnsi"/>
          <w:color w:val="292929"/>
          <w:spacing w:val="-1"/>
        </w:rPr>
        <w:t>β0 + β1x+ e; </w:t>
      </w:r>
      <w:r w:rsidR="00470FD2" w:rsidRPr="00470FD2">
        <w:rPr>
          <w:rStyle w:val="Emphasis"/>
          <w:rFonts w:asciiTheme="minorHAnsi" w:hAnsiTheme="minorHAnsi"/>
          <w:color w:val="292929"/>
          <w:spacing w:val="-1"/>
        </w:rPr>
        <w:t xml:space="preserve"> </w:t>
      </w:r>
    </w:p>
    <w:p w14:paraId="2CB488A8" w14:textId="77777777" w:rsidR="00470FD2" w:rsidRPr="00470FD2" w:rsidRDefault="00F77401" w:rsidP="00470FD2">
      <w:pPr>
        <w:autoSpaceDE w:val="0"/>
        <w:autoSpaceDN w:val="0"/>
        <w:adjustRightInd w:val="0"/>
        <w:rPr>
          <w:rFonts w:asciiTheme="minorHAnsi" w:hAnsiTheme="minorHAnsi" w:cs="Segoe UI"/>
          <w:color w:val="292929"/>
          <w:spacing w:val="-1"/>
        </w:rPr>
      </w:pPr>
      <w:r w:rsidRPr="00470FD2">
        <w:rPr>
          <w:rFonts w:asciiTheme="minorHAnsi" w:hAnsiTheme="minorHAnsi"/>
          <w:color w:val="292929"/>
          <w:spacing w:val="-1"/>
        </w:rPr>
        <w:t xml:space="preserve">where </w:t>
      </w:r>
      <w:r w:rsidRPr="00470FD2">
        <w:rPr>
          <w:rFonts w:asciiTheme="minorHAnsi" w:hAnsiTheme="minorHAnsi" w:cs="Segoe UI"/>
          <w:color w:val="292929"/>
          <w:spacing w:val="-1"/>
        </w:rPr>
        <w:t xml:space="preserve">y is the output variable (also called response, target or dependent variable). e.g. house prices.  </w:t>
      </w:r>
    </w:p>
    <w:p w14:paraId="19E66B95" w14:textId="77777777" w:rsidR="00470FD2" w:rsidRPr="00470FD2" w:rsidRDefault="00F77401" w:rsidP="00470FD2">
      <w:pPr>
        <w:autoSpaceDE w:val="0"/>
        <w:autoSpaceDN w:val="0"/>
        <w:adjustRightInd w:val="0"/>
        <w:rPr>
          <w:rFonts w:asciiTheme="minorHAnsi" w:hAnsiTheme="minorHAnsi" w:cs="Segoe UI"/>
          <w:color w:val="292929"/>
          <w:spacing w:val="-1"/>
        </w:rPr>
      </w:pPr>
      <w:r w:rsidRPr="00470FD2">
        <w:rPr>
          <w:rStyle w:val="Emphasis"/>
          <w:rFonts w:asciiTheme="minorHAnsi" w:hAnsiTheme="minorHAnsi" w:cs="Segoe UI"/>
          <w:color w:val="292929"/>
          <w:spacing w:val="-1"/>
        </w:rPr>
        <w:t>x </w:t>
      </w:r>
      <w:r w:rsidRPr="00470FD2">
        <w:rPr>
          <w:rFonts w:asciiTheme="minorHAnsi" w:hAnsiTheme="minorHAnsi" w:cs="Segoe UI"/>
          <w:color w:val="292929"/>
          <w:spacing w:val="-1"/>
        </w:rPr>
        <w:t xml:space="preserve">is the input variable (also called feature, explanatory or independent variable) e.g. size of a house in squared meters. </w:t>
      </w:r>
    </w:p>
    <w:p w14:paraId="29BC998B" w14:textId="77777777" w:rsidR="00470FD2" w:rsidRPr="00470FD2" w:rsidRDefault="00F77401" w:rsidP="00470FD2">
      <w:pPr>
        <w:autoSpaceDE w:val="0"/>
        <w:autoSpaceDN w:val="0"/>
        <w:adjustRightInd w:val="0"/>
        <w:rPr>
          <w:rFonts w:asciiTheme="minorHAnsi" w:hAnsiTheme="minorHAnsi" w:cs="Segoe UI"/>
          <w:color w:val="292929"/>
          <w:spacing w:val="-1"/>
        </w:rPr>
      </w:pPr>
      <w:r w:rsidRPr="00470FD2">
        <w:rPr>
          <w:rStyle w:val="Emphasis"/>
          <w:rFonts w:asciiTheme="minorHAnsi" w:hAnsiTheme="minorHAnsi" w:cs="Segoe UI"/>
          <w:color w:val="292929"/>
          <w:spacing w:val="-1"/>
        </w:rPr>
        <w:t>β0</w:t>
      </w:r>
      <w:r w:rsidRPr="00470FD2">
        <w:rPr>
          <w:rFonts w:asciiTheme="minorHAnsi" w:hAnsiTheme="minorHAnsi" w:cs="Segoe UI"/>
          <w:color w:val="292929"/>
          <w:spacing w:val="-1"/>
        </w:rPr>
        <w:t xml:space="preserve"> is the intercept (the value of y when x=0). </w:t>
      </w:r>
    </w:p>
    <w:p w14:paraId="693FFC13" w14:textId="77777777" w:rsidR="00470FD2" w:rsidRPr="00470FD2" w:rsidRDefault="00F77401" w:rsidP="00470FD2">
      <w:pPr>
        <w:autoSpaceDE w:val="0"/>
        <w:autoSpaceDN w:val="0"/>
        <w:adjustRightInd w:val="0"/>
        <w:rPr>
          <w:rFonts w:asciiTheme="minorHAnsi" w:hAnsiTheme="minorHAnsi" w:cs="Segoe UI"/>
          <w:color w:val="292929"/>
          <w:spacing w:val="-1"/>
        </w:rPr>
      </w:pPr>
      <w:r w:rsidRPr="00470FD2">
        <w:rPr>
          <w:rStyle w:val="Emphasis"/>
          <w:rFonts w:asciiTheme="minorHAnsi" w:hAnsiTheme="minorHAnsi" w:cs="Segoe UI"/>
          <w:color w:val="292929"/>
          <w:spacing w:val="-1"/>
        </w:rPr>
        <w:t>β1</w:t>
      </w:r>
      <w:r w:rsidRPr="00470FD2">
        <w:rPr>
          <w:rFonts w:asciiTheme="minorHAnsi" w:hAnsiTheme="minorHAnsi" w:cs="Segoe UI"/>
          <w:color w:val="292929"/>
          <w:spacing w:val="-1"/>
        </w:rPr>
        <w:t> is the coefficient for </w:t>
      </w:r>
      <w:r w:rsidRPr="00470FD2">
        <w:rPr>
          <w:rStyle w:val="Emphasis"/>
          <w:rFonts w:asciiTheme="minorHAnsi" w:hAnsiTheme="minorHAnsi" w:cs="Segoe UI"/>
          <w:color w:val="292929"/>
          <w:spacing w:val="-1"/>
        </w:rPr>
        <w:t>x</w:t>
      </w:r>
      <w:r w:rsidRPr="00470FD2">
        <w:rPr>
          <w:rFonts w:asciiTheme="minorHAnsi" w:hAnsiTheme="minorHAnsi" w:cs="Segoe UI"/>
          <w:color w:val="292929"/>
          <w:spacing w:val="-1"/>
        </w:rPr>
        <w:t xml:space="preserve"> and the slope of the regression line (“the average increase in Y associated with a one-unit increase in X”). </w:t>
      </w:r>
    </w:p>
    <w:p w14:paraId="6528CB68" w14:textId="1C75AB79" w:rsidR="00F77401" w:rsidRPr="00470FD2" w:rsidRDefault="00F77401" w:rsidP="00470FD2">
      <w:pPr>
        <w:autoSpaceDE w:val="0"/>
        <w:autoSpaceDN w:val="0"/>
        <w:adjustRightInd w:val="0"/>
        <w:rPr>
          <w:rFonts w:asciiTheme="minorHAnsi" w:eastAsiaTheme="minorHAnsi" w:hAnsiTheme="minorHAnsi"/>
        </w:rPr>
      </w:pPr>
      <w:r w:rsidRPr="00470FD2">
        <w:rPr>
          <w:rStyle w:val="Emphasis"/>
          <w:rFonts w:asciiTheme="minorHAnsi" w:hAnsiTheme="minorHAnsi" w:cs="Segoe UI"/>
          <w:color w:val="292929"/>
          <w:spacing w:val="-1"/>
        </w:rPr>
        <w:t>e</w:t>
      </w:r>
      <w:r w:rsidRPr="00470FD2">
        <w:rPr>
          <w:rFonts w:asciiTheme="minorHAnsi" w:hAnsiTheme="minorHAnsi" w:cs="Segoe UI"/>
          <w:color w:val="292929"/>
          <w:spacing w:val="-1"/>
        </w:rPr>
        <w:t> is the error term</w:t>
      </w:r>
    </w:p>
    <w:p w14:paraId="0F272525" w14:textId="77777777" w:rsidR="00F77401" w:rsidRPr="00470FD2" w:rsidRDefault="00F77401" w:rsidP="00F77401">
      <w:pPr>
        <w:autoSpaceDE w:val="0"/>
        <w:autoSpaceDN w:val="0"/>
        <w:adjustRightInd w:val="0"/>
        <w:rPr>
          <w:rFonts w:asciiTheme="minorHAnsi" w:eastAsiaTheme="minorHAnsi" w:hAnsiTheme="minorHAnsi"/>
        </w:rPr>
      </w:pPr>
    </w:p>
    <w:p w14:paraId="005A43ED" w14:textId="405174B3" w:rsidR="00293F89" w:rsidRPr="00470FD2" w:rsidRDefault="00293F89" w:rsidP="008D50E7">
      <w:pPr>
        <w:rPr>
          <w:rFonts w:asciiTheme="minorHAnsi" w:hAnsiTheme="minorHAnsi" w:cs="Segoe UI"/>
          <w:b/>
          <w:bCs/>
        </w:rPr>
      </w:pPr>
      <w:r w:rsidRPr="00470FD2">
        <w:rPr>
          <w:rFonts w:asciiTheme="minorHAnsi" w:hAnsiTheme="minorHAnsi" w:cs="Segoe UI"/>
          <w:b/>
          <w:bCs/>
        </w:rPr>
        <w:t xml:space="preserve">Fractal </w:t>
      </w:r>
      <w:proofErr w:type="gramStart"/>
      <w:r w:rsidRPr="00470FD2">
        <w:rPr>
          <w:rFonts w:asciiTheme="minorHAnsi" w:hAnsiTheme="minorHAnsi" w:cs="Segoe UI"/>
          <w:b/>
          <w:bCs/>
        </w:rPr>
        <w:t>clustering :</w:t>
      </w:r>
      <w:proofErr w:type="gramEnd"/>
    </w:p>
    <w:p w14:paraId="0846FBB0" w14:textId="77777777" w:rsidR="00293F89" w:rsidRPr="00470FD2" w:rsidRDefault="00293F89" w:rsidP="00293F89">
      <w:pPr>
        <w:rPr>
          <w:rFonts w:asciiTheme="minorHAnsi" w:hAnsiTheme="minorHAnsi"/>
        </w:rPr>
      </w:pPr>
      <w:r w:rsidRPr="00470FD2">
        <w:rPr>
          <w:rFonts w:asciiTheme="minorHAnsi" w:hAnsiTheme="minorHAnsi"/>
        </w:rPr>
        <w:t xml:space="preserve">Incremental clustering using the fractal dimension (abbreviated as Fractal Clustering for short), is a form of grid-based clustering (where the space is divided in cells by a grid). Steps that are to be followed for fractal clustering include </w:t>
      </w:r>
    </w:p>
    <w:p w14:paraId="577A910B" w14:textId="75070117" w:rsidR="00293F89" w:rsidRPr="00470FD2" w:rsidRDefault="00293F89" w:rsidP="00293F89">
      <w:pPr>
        <w:pStyle w:val="ListParagraph"/>
        <w:numPr>
          <w:ilvl w:val="0"/>
          <w:numId w:val="2"/>
        </w:numPr>
      </w:pPr>
      <w:r w:rsidRPr="00470FD2">
        <w:t>Apply GMM and inside GMM apply k-means until we get std deviation under 3 std deviations</w:t>
      </w:r>
    </w:p>
    <w:p w14:paraId="75AA3056" w14:textId="3F22560A" w:rsidR="00293F89" w:rsidRPr="00470FD2" w:rsidRDefault="00293F89" w:rsidP="00293F89">
      <w:pPr>
        <w:pStyle w:val="ListParagraph"/>
        <w:numPr>
          <w:ilvl w:val="0"/>
          <w:numId w:val="2"/>
        </w:numPr>
      </w:pPr>
      <w:r w:rsidRPr="00470FD2">
        <w:t>And inside it,</w:t>
      </w:r>
    </w:p>
    <w:p w14:paraId="7C031D97" w14:textId="234B9E5E" w:rsidR="00293F89" w:rsidRPr="00470FD2" w:rsidRDefault="00293F89" w:rsidP="00293F89">
      <w:pPr>
        <w:ind w:left="360" w:firstLine="360"/>
        <w:rPr>
          <w:rFonts w:asciiTheme="minorHAnsi" w:hAnsiTheme="minorHAnsi"/>
        </w:rPr>
      </w:pPr>
      <w:r w:rsidRPr="00470FD2">
        <w:rPr>
          <w:rFonts w:asciiTheme="minorHAnsi" w:hAnsiTheme="minorHAnsi"/>
        </w:rPr>
        <w:t>1. Apply k-means for sub-clusters obtained from selected clusters until the objective function is satisfied</w:t>
      </w:r>
    </w:p>
    <w:p w14:paraId="5C1FF237" w14:textId="7963642D" w:rsidR="00293F89" w:rsidRPr="00470FD2" w:rsidRDefault="00293F89" w:rsidP="00293F89">
      <w:pPr>
        <w:rPr>
          <w:rFonts w:asciiTheme="minorHAnsi" w:hAnsiTheme="minorHAnsi"/>
        </w:rPr>
      </w:pPr>
      <w:r w:rsidRPr="00470FD2">
        <w:rPr>
          <w:rFonts w:asciiTheme="minorHAnsi" w:hAnsiTheme="minorHAnsi"/>
        </w:rPr>
        <w:t>Generally, we are look at the objective function and also look into how we break a cluster in to a reasonable amount with less than 3 std deviations. Stop when std deviation of cluster &gt; 3 std deviations.</w:t>
      </w:r>
    </w:p>
    <w:p w14:paraId="7AD8C747" w14:textId="77777777" w:rsidR="00293F89" w:rsidRPr="00470FD2" w:rsidRDefault="00293F89" w:rsidP="00293F89">
      <w:pPr>
        <w:rPr>
          <w:rFonts w:asciiTheme="minorHAnsi" w:hAnsiTheme="minorHAnsi"/>
        </w:rPr>
      </w:pPr>
      <w:r w:rsidRPr="00470FD2">
        <w:rPr>
          <w:rFonts w:asciiTheme="minorHAnsi" w:hAnsiTheme="minorHAnsi"/>
          <w:b/>
          <w:bCs/>
        </w:rPr>
        <w:t>Entity resolution</w:t>
      </w:r>
      <w:r w:rsidRPr="00470FD2">
        <w:rPr>
          <w:rFonts w:asciiTheme="minorHAnsi" w:hAnsiTheme="minorHAnsi"/>
        </w:rPr>
        <w:t xml:space="preserve"> to combine to dataset with common columns to merge or amalgamate information.</w:t>
      </w:r>
    </w:p>
    <w:p w14:paraId="6EF2F8C5" w14:textId="509C1693" w:rsidR="00293F89" w:rsidRPr="00470FD2" w:rsidRDefault="00293F89" w:rsidP="00293F89">
      <w:pPr>
        <w:rPr>
          <w:rFonts w:asciiTheme="minorHAnsi" w:hAnsiTheme="minorHAnsi"/>
        </w:rPr>
      </w:pPr>
    </w:p>
    <w:p w14:paraId="0FF6CF5F" w14:textId="7A3E8DE1" w:rsidR="00293F89" w:rsidRPr="00470FD2" w:rsidRDefault="00293F89" w:rsidP="008D50E7">
      <w:pPr>
        <w:rPr>
          <w:rFonts w:asciiTheme="minorHAnsi" w:hAnsiTheme="minorHAnsi" w:cs="Segoe UI"/>
          <w:b/>
          <w:bCs/>
        </w:rPr>
      </w:pPr>
    </w:p>
    <w:p w14:paraId="03FACEB9" w14:textId="2E54A568" w:rsidR="008D50E7" w:rsidRPr="00470FD2" w:rsidRDefault="000F3853" w:rsidP="008D50E7">
      <w:pPr>
        <w:rPr>
          <w:rFonts w:asciiTheme="minorHAnsi" w:hAnsiTheme="minorHAnsi" w:cs="Segoe UI"/>
        </w:rPr>
      </w:pPr>
      <w:r w:rsidRPr="00470FD2">
        <w:rPr>
          <w:rFonts w:asciiTheme="minorHAnsi" w:hAnsiTheme="minorHAnsi" w:cs="Segoe UI"/>
          <w:b/>
          <w:bCs/>
        </w:rPr>
        <w:t>Latent variables models</w:t>
      </w:r>
      <w:r w:rsidRPr="00470FD2">
        <w:rPr>
          <w:rFonts w:asciiTheme="minorHAnsi" w:hAnsiTheme="minorHAnsi" w:cs="Segoe UI"/>
        </w:rPr>
        <w:t xml:space="preserve"> </w:t>
      </w:r>
      <w:proofErr w:type="gramStart"/>
      <w:r w:rsidRPr="00470FD2">
        <w:rPr>
          <w:rFonts w:asciiTheme="minorHAnsi" w:hAnsiTheme="minorHAnsi" w:cs="Segoe UI"/>
        </w:rPr>
        <w:t>explains</w:t>
      </w:r>
      <w:proofErr w:type="gramEnd"/>
      <w:r w:rsidRPr="00470FD2">
        <w:rPr>
          <w:rFonts w:asciiTheme="minorHAnsi" w:hAnsiTheme="minorHAnsi" w:cs="Segoe UI"/>
        </w:rPr>
        <w:t xml:space="preserve"> complex and simple relations between severable variables and an underlying unobservable i.e. latent structure.</w:t>
      </w:r>
    </w:p>
    <w:p w14:paraId="7E7A53AB" w14:textId="3F92176B" w:rsidR="000F3853" w:rsidRPr="00470FD2" w:rsidRDefault="000F3853" w:rsidP="008D50E7">
      <w:pPr>
        <w:rPr>
          <w:rFonts w:asciiTheme="minorHAnsi" w:hAnsiTheme="minorHAnsi" w:cs="Segoe UI"/>
        </w:rPr>
      </w:pPr>
      <w:r w:rsidRPr="00470FD2">
        <w:rPr>
          <w:rFonts w:asciiTheme="minorHAnsi" w:hAnsiTheme="minorHAnsi" w:cs="Segoe UI"/>
        </w:rPr>
        <w:t>Formally, we have a collection X = (X</w:t>
      </w:r>
      <w:proofErr w:type="gramStart"/>
      <w:r w:rsidRPr="00470FD2">
        <w:rPr>
          <w:rFonts w:asciiTheme="minorHAnsi" w:hAnsiTheme="minorHAnsi" w:cs="Segoe UI"/>
        </w:rPr>
        <w:t>1,…</w:t>
      </w:r>
      <w:proofErr w:type="gramEnd"/>
      <w:r w:rsidR="00293F89" w:rsidRPr="00470FD2">
        <w:rPr>
          <w:rFonts w:asciiTheme="minorHAnsi" w:hAnsiTheme="minorHAnsi" w:cs="Segoe UI"/>
        </w:rPr>
        <w:t>,</w:t>
      </w:r>
      <w:proofErr w:type="spellStart"/>
      <w:r w:rsidRPr="00470FD2">
        <w:rPr>
          <w:rFonts w:asciiTheme="minorHAnsi" w:hAnsiTheme="minorHAnsi" w:cs="Segoe UI"/>
        </w:rPr>
        <w:t>Xp</w:t>
      </w:r>
      <w:proofErr w:type="spellEnd"/>
      <w:r w:rsidRPr="00470FD2">
        <w:rPr>
          <w:rFonts w:asciiTheme="minorHAnsi" w:hAnsiTheme="minorHAnsi" w:cs="Segoe UI"/>
        </w:rPr>
        <w:t>) of manifest  variables which can be observed, and a collection Y = (Y1,…</w:t>
      </w:r>
      <w:r w:rsidR="00293F89" w:rsidRPr="00470FD2">
        <w:rPr>
          <w:rFonts w:asciiTheme="minorHAnsi" w:hAnsiTheme="minorHAnsi" w:cs="Segoe UI"/>
        </w:rPr>
        <w:t xml:space="preserve">, </w:t>
      </w:r>
      <w:proofErr w:type="spellStart"/>
      <w:r w:rsidRPr="00470FD2">
        <w:rPr>
          <w:rFonts w:asciiTheme="minorHAnsi" w:hAnsiTheme="minorHAnsi" w:cs="Segoe UI"/>
        </w:rPr>
        <w:t>Yq</w:t>
      </w:r>
      <w:proofErr w:type="spellEnd"/>
      <w:r w:rsidRPr="00470FD2">
        <w:rPr>
          <w:rFonts w:asciiTheme="minorHAnsi" w:hAnsiTheme="minorHAnsi" w:cs="Segoe UI"/>
        </w:rPr>
        <w:t xml:space="preserve">) of latent variables which are unobservable </w:t>
      </w:r>
      <w:r w:rsidR="00C951F9" w:rsidRPr="00470FD2">
        <w:rPr>
          <w:rFonts w:asciiTheme="minorHAnsi" w:hAnsiTheme="minorHAnsi" w:cs="Segoe UI"/>
        </w:rPr>
        <w:t>and explain relationships dependency with manifest variables. For the model to be useful, ‘q’ should be much smaller than ‘p’</w:t>
      </w:r>
      <w:r w:rsidR="007839D2" w:rsidRPr="00470FD2">
        <w:rPr>
          <w:rFonts w:asciiTheme="minorHAnsi" w:hAnsiTheme="minorHAnsi" w:cs="Segoe UI"/>
        </w:rPr>
        <w:t>.</w:t>
      </w:r>
    </w:p>
    <w:p w14:paraId="6ACEDFCE" w14:textId="79D6B4EB" w:rsidR="000F1720" w:rsidRPr="00470FD2" w:rsidRDefault="007839D2" w:rsidP="000F1720">
      <w:pPr>
        <w:rPr>
          <w:rFonts w:asciiTheme="minorHAnsi" w:hAnsiTheme="minorHAnsi" w:cs="Segoe UI"/>
        </w:rPr>
      </w:pPr>
      <w:r w:rsidRPr="00470FD2">
        <w:rPr>
          <w:rFonts w:asciiTheme="minorHAnsi" w:hAnsiTheme="minorHAnsi" w:cs="Segoe UI"/>
        </w:rPr>
        <w:t xml:space="preserve">Manifest and latent variables could be of 2 types, namely metrical and categorical. Metrical </w:t>
      </w:r>
      <w:r w:rsidR="000F1720" w:rsidRPr="00470FD2">
        <w:rPr>
          <w:rFonts w:asciiTheme="minorHAnsi" w:hAnsiTheme="minorHAnsi" w:cs="Segoe UI"/>
        </w:rPr>
        <w:t xml:space="preserve">can be discrete or </w:t>
      </w:r>
      <w:r w:rsidR="00293F89" w:rsidRPr="00470FD2">
        <w:rPr>
          <w:rFonts w:asciiTheme="minorHAnsi" w:hAnsiTheme="minorHAnsi" w:cs="Segoe UI"/>
        </w:rPr>
        <w:t>continuous</w:t>
      </w:r>
      <w:r w:rsidR="000F1720" w:rsidRPr="00470FD2">
        <w:rPr>
          <w:rFonts w:asciiTheme="minorHAnsi" w:hAnsiTheme="minorHAnsi" w:cs="Segoe UI"/>
        </w:rPr>
        <w:t xml:space="preserve"> while categorical is nominal or ordinal.</w:t>
      </w:r>
    </w:p>
    <w:p w14:paraId="4646FE4B" w14:textId="6B42554A" w:rsidR="000F1720" w:rsidRPr="00470FD2" w:rsidRDefault="000F1720" w:rsidP="000F1720">
      <w:pPr>
        <w:rPr>
          <w:rFonts w:asciiTheme="minorHAnsi" w:hAnsiTheme="minorHAnsi" w:cs="Segoe UI"/>
        </w:rPr>
      </w:pPr>
      <w:r w:rsidRPr="00470FD2">
        <w:rPr>
          <w:rFonts w:asciiTheme="minorHAnsi" w:hAnsiTheme="minorHAnsi" w:cs="Segoe UI"/>
        </w:rPr>
        <w:t xml:space="preserve">                </w:t>
      </w:r>
    </w:p>
    <w:tbl>
      <w:tblPr>
        <w:tblW w:w="0" w:type="auto"/>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6"/>
        <w:gridCol w:w="2668"/>
        <w:gridCol w:w="3272"/>
      </w:tblGrid>
      <w:tr w:rsidR="000F1720" w:rsidRPr="00470FD2" w14:paraId="5F848B4D" w14:textId="7AE0FAB6" w:rsidTr="000F1720">
        <w:trPr>
          <w:trHeight w:val="252"/>
        </w:trPr>
        <w:tc>
          <w:tcPr>
            <w:tcW w:w="1756" w:type="dxa"/>
            <w:tcBorders>
              <w:tr2bl w:val="single" w:sz="4" w:space="0" w:color="auto"/>
            </w:tcBorders>
            <w:shd w:val="clear" w:color="auto" w:fill="auto"/>
          </w:tcPr>
          <w:p w14:paraId="41038D5C" w14:textId="77777777" w:rsidR="000F1720" w:rsidRPr="00470FD2" w:rsidRDefault="000F1720" w:rsidP="000F1720">
            <w:pPr>
              <w:rPr>
                <w:rFonts w:asciiTheme="minorHAnsi" w:hAnsiTheme="minorHAnsi"/>
              </w:rPr>
            </w:pPr>
            <w:r w:rsidRPr="00470FD2">
              <w:rPr>
                <w:rFonts w:asciiTheme="minorHAnsi" w:hAnsiTheme="minorHAnsi"/>
              </w:rPr>
              <w:t>Latent</w:t>
            </w:r>
          </w:p>
          <w:p w14:paraId="11FD28FC" w14:textId="4B1D8A18" w:rsidR="000F1720" w:rsidRPr="00470FD2" w:rsidRDefault="000F1720" w:rsidP="000F1720">
            <w:pPr>
              <w:rPr>
                <w:rFonts w:asciiTheme="minorHAnsi" w:hAnsiTheme="minorHAnsi"/>
              </w:rPr>
            </w:pPr>
            <w:r w:rsidRPr="00470FD2">
              <w:rPr>
                <w:rFonts w:asciiTheme="minorHAnsi" w:hAnsiTheme="minorHAnsi"/>
              </w:rPr>
              <w:t xml:space="preserve">           Manifest</w:t>
            </w:r>
          </w:p>
        </w:tc>
        <w:tc>
          <w:tcPr>
            <w:tcW w:w="2668" w:type="dxa"/>
          </w:tcPr>
          <w:p w14:paraId="5EBFA932" w14:textId="4D6E0D33" w:rsidR="000F1720" w:rsidRPr="00470FD2" w:rsidRDefault="000F1720" w:rsidP="000F1720">
            <w:pPr>
              <w:rPr>
                <w:rFonts w:asciiTheme="minorHAnsi" w:hAnsiTheme="minorHAnsi"/>
              </w:rPr>
            </w:pPr>
            <w:r w:rsidRPr="00470FD2">
              <w:rPr>
                <w:rFonts w:asciiTheme="minorHAnsi" w:hAnsiTheme="minorHAnsi"/>
              </w:rPr>
              <w:t>Metrical</w:t>
            </w:r>
          </w:p>
          <w:p w14:paraId="5F948378" w14:textId="77777777" w:rsidR="000F1720" w:rsidRPr="00470FD2" w:rsidRDefault="000F1720" w:rsidP="000F1720">
            <w:pPr>
              <w:rPr>
                <w:rFonts w:asciiTheme="minorHAnsi" w:hAnsiTheme="minorHAnsi"/>
              </w:rPr>
            </w:pPr>
          </w:p>
        </w:tc>
        <w:tc>
          <w:tcPr>
            <w:tcW w:w="3272" w:type="dxa"/>
            <w:shd w:val="clear" w:color="auto" w:fill="auto"/>
          </w:tcPr>
          <w:p w14:paraId="68A7D544" w14:textId="77777777" w:rsidR="000F1720" w:rsidRPr="00470FD2" w:rsidRDefault="000F1720" w:rsidP="000F1720">
            <w:pPr>
              <w:rPr>
                <w:rFonts w:asciiTheme="minorHAnsi" w:hAnsiTheme="minorHAnsi"/>
              </w:rPr>
            </w:pPr>
            <w:r w:rsidRPr="00470FD2">
              <w:rPr>
                <w:rFonts w:asciiTheme="minorHAnsi" w:hAnsiTheme="minorHAnsi"/>
              </w:rPr>
              <w:t>Categorical</w:t>
            </w:r>
          </w:p>
          <w:p w14:paraId="23FF0DFB" w14:textId="77777777" w:rsidR="000F1720" w:rsidRPr="00470FD2" w:rsidRDefault="000F1720" w:rsidP="000F1720">
            <w:pPr>
              <w:rPr>
                <w:rFonts w:asciiTheme="minorHAnsi" w:hAnsiTheme="minorHAnsi"/>
              </w:rPr>
            </w:pPr>
          </w:p>
        </w:tc>
      </w:tr>
      <w:tr w:rsidR="000F1720" w:rsidRPr="00470FD2" w14:paraId="5FE1F31C" w14:textId="5BDD51A7" w:rsidTr="000F1720">
        <w:tblPrEx>
          <w:tblBorders>
            <w:left w:val="none" w:sz="0" w:space="0" w:color="auto"/>
            <w:bottom w:val="none" w:sz="0" w:space="0" w:color="auto"/>
            <w:right w:val="none" w:sz="0" w:space="0" w:color="auto"/>
            <w:insideH w:val="none" w:sz="0" w:space="0" w:color="auto"/>
            <w:insideV w:val="none" w:sz="0" w:space="0" w:color="auto"/>
          </w:tblBorders>
        </w:tblPrEx>
        <w:trPr>
          <w:trHeight w:val="494"/>
        </w:trPr>
        <w:tc>
          <w:tcPr>
            <w:tcW w:w="1756" w:type="dxa"/>
            <w:tcBorders>
              <w:top w:val="single" w:sz="4" w:space="0" w:color="auto"/>
              <w:left w:val="single" w:sz="4" w:space="0" w:color="auto"/>
              <w:bottom w:val="single" w:sz="4" w:space="0" w:color="auto"/>
              <w:right w:val="single" w:sz="4" w:space="0" w:color="auto"/>
            </w:tcBorders>
          </w:tcPr>
          <w:p w14:paraId="25E4C56E" w14:textId="77777777" w:rsidR="000F1720" w:rsidRPr="00470FD2" w:rsidRDefault="000F1720" w:rsidP="000F1720">
            <w:pPr>
              <w:rPr>
                <w:rFonts w:asciiTheme="minorHAnsi" w:hAnsiTheme="minorHAnsi"/>
              </w:rPr>
            </w:pPr>
            <w:r w:rsidRPr="00470FD2">
              <w:rPr>
                <w:rFonts w:asciiTheme="minorHAnsi" w:hAnsiTheme="minorHAnsi"/>
              </w:rPr>
              <w:lastRenderedPageBreak/>
              <w:t>Metrical</w:t>
            </w:r>
          </w:p>
          <w:p w14:paraId="3B4EFA37" w14:textId="77777777" w:rsidR="000F1720" w:rsidRPr="00470FD2" w:rsidRDefault="000F1720" w:rsidP="000F1720">
            <w:pPr>
              <w:rPr>
                <w:rFonts w:asciiTheme="minorHAnsi" w:hAnsiTheme="minorHAnsi"/>
              </w:rPr>
            </w:pPr>
          </w:p>
        </w:tc>
        <w:tc>
          <w:tcPr>
            <w:tcW w:w="2668" w:type="dxa"/>
            <w:tcBorders>
              <w:top w:val="single" w:sz="4" w:space="0" w:color="auto"/>
              <w:left w:val="single" w:sz="4" w:space="0" w:color="auto"/>
              <w:bottom w:val="single" w:sz="4" w:space="0" w:color="auto"/>
              <w:right w:val="single" w:sz="4" w:space="0" w:color="auto"/>
            </w:tcBorders>
            <w:shd w:val="clear" w:color="auto" w:fill="auto"/>
          </w:tcPr>
          <w:p w14:paraId="370D7DD7" w14:textId="77777777" w:rsidR="000F1720" w:rsidRPr="00470FD2" w:rsidRDefault="000F1720" w:rsidP="000F1720">
            <w:pPr>
              <w:rPr>
                <w:rFonts w:asciiTheme="minorHAnsi" w:hAnsiTheme="minorHAnsi"/>
              </w:rPr>
            </w:pPr>
            <w:r w:rsidRPr="00470FD2">
              <w:rPr>
                <w:rFonts w:asciiTheme="minorHAnsi" w:hAnsiTheme="minorHAnsi"/>
              </w:rPr>
              <w:t>Factor analysis</w:t>
            </w:r>
          </w:p>
          <w:p w14:paraId="47C276B5" w14:textId="77777777" w:rsidR="000F1720" w:rsidRPr="00470FD2" w:rsidRDefault="000F1720">
            <w:pPr>
              <w:rPr>
                <w:rFonts w:asciiTheme="minorHAnsi" w:hAnsiTheme="minorHAnsi"/>
              </w:rPr>
            </w:pPr>
          </w:p>
        </w:tc>
        <w:tc>
          <w:tcPr>
            <w:tcW w:w="3272" w:type="dxa"/>
            <w:tcBorders>
              <w:top w:val="single" w:sz="4" w:space="0" w:color="auto"/>
              <w:bottom w:val="single" w:sz="4" w:space="0" w:color="auto"/>
              <w:right w:val="single" w:sz="4" w:space="0" w:color="auto"/>
            </w:tcBorders>
            <w:shd w:val="clear" w:color="auto" w:fill="auto"/>
          </w:tcPr>
          <w:p w14:paraId="09CE4A52" w14:textId="6F2C4603" w:rsidR="000F1720" w:rsidRPr="00470FD2" w:rsidRDefault="000F1720" w:rsidP="000F1720">
            <w:pPr>
              <w:rPr>
                <w:rFonts w:asciiTheme="minorHAnsi" w:hAnsiTheme="minorHAnsi"/>
              </w:rPr>
            </w:pPr>
            <w:r w:rsidRPr="00470FD2">
              <w:rPr>
                <w:rFonts w:asciiTheme="minorHAnsi" w:hAnsiTheme="minorHAnsi"/>
              </w:rPr>
              <w:t>Latent trait analysis or (discrete factor analysis)</w:t>
            </w:r>
          </w:p>
          <w:p w14:paraId="54925DD7" w14:textId="77777777" w:rsidR="000F1720" w:rsidRPr="00470FD2" w:rsidRDefault="000F1720">
            <w:pPr>
              <w:rPr>
                <w:rFonts w:asciiTheme="minorHAnsi" w:hAnsiTheme="minorHAnsi"/>
              </w:rPr>
            </w:pPr>
          </w:p>
        </w:tc>
      </w:tr>
      <w:tr w:rsidR="000F1720" w:rsidRPr="00470FD2" w14:paraId="5D4FB5EB" w14:textId="2A07AACF" w:rsidTr="000F1720">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756" w:type="dxa"/>
            <w:tcBorders>
              <w:top w:val="single" w:sz="4" w:space="0" w:color="auto"/>
              <w:left w:val="single" w:sz="4" w:space="0" w:color="auto"/>
              <w:bottom w:val="single" w:sz="4" w:space="0" w:color="auto"/>
              <w:right w:val="single" w:sz="4" w:space="0" w:color="auto"/>
            </w:tcBorders>
          </w:tcPr>
          <w:p w14:paraId="4E7243C2" w14:textId="77777777" w:rsidR="000F1720" w:rsidRPr="00470FD2" w:rsidRDefault="000F1720" w:rsidP="000F1720">
            <w:pPr>
              <w:rPr>
                <w:rFonts w:asciiTheme="minorHAnsi" w:hAnsiTheme="minorHAnsi"/>
              </w:rPr>
            </w:pPr>
            <w:r w:rsidRPr="00470FD2">
              <w:rPr>
                <w:rFonts w:asciiTheme="minorHAnsi" w:hAnsiTheme="minorHAnsi"/>
              </w:rPr>
              <w:t>Categorical</w:t>
            </w:r>
          </w:p>
          <w:p w14:paraId="5F9E7733" w14:textId="77777777" w:rsidR="000F1720" w:rsidRPr="00470FD2" w:rsidRDefault="000F1720" w:rsidP="000F1720">
            <w:pPr>
              <w:rPr>
                <w:rFonts w:asciiTheme="minorHAnsi" w:hAnsiTheme="minorHAnsi"/>
              </w:rPr>
            </w:pPr>
          </w:p>
        </w:tc>
        <w:tc>
          <w:tcPr>
            <w:tcW w:w="2668" w:type="dxa"/>
            <w:tcBorders>
              <w:top w:val="single" w:sz="4" w:space="0" w:color="auto"/>
              <w:left w:val="single" w:sz="4" w:space="0" w:color="auto"/>
              <w:bottom w:val="single" w:sz="4" w:space="0" w:color="auto"/>
              <w:right w:val="single" w:sz="4" w:space="0" w:color="auto"/>
            </w:tcBorders>
            <w:shd w:val="clear" w:color="auto" w:fill="auto"/>
          </w:tcPr>
          <w:p w14:paraId="24A55952" w14:textId="77777777" w:rsidR="000F1720" w:rsidRPr="00470FD2" w:rsidRDefault="000F1720" w:rsidP="000F1720">
            <w:pPr>
              <w:rPr>
                <w:rFonts w:asciiTheme="minorHAnsi" w:hAnsiTheme="minorHAnsi"/>
              </w:rPr>
            </w:pPr>
            <w:r w:rsidRPr="00470FD2">
              <w:rPr>
                <w:rFonts w:asciiTheme="minorHAnsi" w:hAnsiTheme="minorHAnsi"/>
              </w:rPr>
              <w:t>Latent profile analysis</w:t>
            </w:r>
          </w:p>
          <w:p w14:paraId="3602DE93" w14:textId="77777777" w:rsidR="000F1720" w:rsidRPr="00470FD2" w:rsidRDefault="000F1720">
            <w:pPr>
              <w:rPr>
                <w:rFonts w:asciiTheme="minorHAnsi" w:hAnsiTheme="minorHAnsi"/>
              </w:rPr>
            </w:pPr>
          </w:p>
        </w:tc>
        <w:tc>
          <w:tcPr>
            <w:tcW w:w="3272" w:type="dxa"/>
            <w:tcBorders>
              <w:top w:val="single" w:sz="4" w:space="0" w:color="auto"/>
              <w:bottom w:val="single" w:sz="4" w:space="0" w:color="auto"/>
              <w:right w:val="single" w:sz="4" w:space="0" w:color="auto"/>
            </w:tcBorders>
            <w:shd w:val="clear" w:color="auto" w:fill="auto"/>
          </w:tcPr>
          <w:p w14:paraId="6A2F258C" w14:textId="77777777" w:rsidR="000F1720" w:rsidRPr="00470FD2" w:rsidRDefault="000F1720" w:rsidP="000F1720">
            <w:pPr>
              <w:rPr>
                <w:rFonts w:asciiTheme="minorHAnsi" w:hAnsiTheme="minorHAnsi"/>
              </w:rPr>
            </w:pPr>
            <w:r w:rsidRPr="00470FD2">
              <w:rPr>
                <w:rFonts w:asciiTheme="minorHAnsi" w:hAnsiTheme="minorHAnsi"/>
              </w:rPr>
              <w:t>Latent class analysis</w:t>
            </w:r>
          </w:p>
          <w:p w14:paraId="03309F9E" w14:textId="77777777" w:rsidR="000F1720" w:rsidRPr="00470FD2" w:rsidRDefault="000F1720">
            <w:pPr>
              <w:rPr>
                <w:rFonts w:asciiTheme="minorHAnsi" w:hAnsiTheme="minorHAnsi"/>
              </w:rPr>
            </w:pPr>
          </w:p>
        </w:tc>
      </w:tr>
    </w:tbl>
    <w:p w14:paraId="0943E1A8" w14:textId="474791B6" w:rsidR="000F1720" w:rsidRPr="00470FD2" w:rsidRDefault="000F1720" w:rsidP="008D50E7">
      <w:pPr>
        <w:rPr>
          <w:rFonts w:asciiTheme="minorHAnsi" w:hAnsiTheme="minorHAnsi"/>
        </w:rPr>
      </w:pPr>
    </w:p>
    <w:p w14:paraId="53D3D322" w14:textId="00579DEA" w:rsidR="000F1720" w:rsidRPr="00470FD2" w:rsidRDefault="000F1720" w:rsidP="000F1720">
      <w:pPr>
        <w:rPr>
          <w:rFonts w:asciiTheme="minorHAnsi" w:hAnsiTheme="minorHAnsi"/>
          <w:b/>
          <w:bCs/>
        </w:rPr>
      </w:pPr>
      <w:r w:rsidRPr="00470FD2">
        <w:rPr>
          <w:rFonts w:asciiTheme="minorHAnsi" w:hAnsiTheme="minorHAnsi"/>
          <w:b/>
          <w:bCs/>
        </w:rPr>
        <w:t>Estimation in latent variable models</w:t>
      </w:r>
    </w:p>
    <w:p w14:paraId="3C51D653" w14:textId="2A981076" w:rsidR="000F1720" w:rsidRPr="00470FD2" w:rsidRDefault="000F1720" w:rsidP="000F1720">
      <w:pPr>
        <w:rPr>
          <w:rFonts w:asciiTheme="minorHAnsi" w:hAnsiTheme="minorHAnsi"/>
          <w:b/>
          <w:bCs/>
        </w:rPr>
      </w:pPr>
    </w:p>
    <w:p w14:paraId="25AE712D" w14:textId="3984D9C5" w:rsidR="000F1720" w:rsidRPr="00470FD2" w:rsidRDefault="000F1720" w:rsidP="000F1720">
      <w:pPr>
        <w:rPr>
          <w:rFonts w:asciiTheme="minorHAnsi" w:hAnsiTheme="minorHAnsi"/>
        </w:rPr>
      </w:pPr>
      <w:r w:rsidRPr="00470FD2">
        <w:rPr>
          <w:rFonts w:asciiTheme="minorHAnsi" w:hAnsiTheme="minorHAnsi"/>
        </w:rPr>
        <w:t>Usually, estimation problems can be very difficult and there are problems with uniqueness of estimates, asymptotic distribution of likelihood ratio tests, also if sample sizes are small and p is not large relatively to q.</w:t>
      </w:r>
    </w:p>
    <w:p w14:paraId="586D3C2D" w14:textId="77777777" w:rsidR="000F1720" w:rsidRPr="00470FD2" w:rsidRDefault="000F1720" w:rsidP="000F1720">
      <w:pPr>
        <w:rPr>
          <w:rFonts w:asciiTheme="minorHAnsi" w:hAnsiTheme="minorHAnsi"/>
        </w:rPr>
      </w:pPr>
      <w:r w:rsidRPr="00470FD2">
        <w:rPr>
          <w:rFonts w:asciiTheme="minorHAnsi" w:hAnsiTheme="minorHAnsi"/>
        </w:rPr>
        <w:t xml:space="preserve">The p manifest variables X&gt; = (X1, </w:t>
      </w:r>
      <w:proofErr w:type="gramStart"/>
      <w:r w:rsidRPr="00470FD2">
        <w:rPr>
          <w:rFonts w:asciiTheme="minorHAnsi" w:hAnsiTheme="minorHAnsi"/>
        </w:rPr>
        <w:t>. . . ,</w:t>
      </w:r>
      <w:proofErr w:type="gramEnd"/>
      <w:r w:rsidRPr="00470FD2">
        <w:rPr>
          <w:rFonts w:asciiTheme="minorHAnsi" w:hAnsiTheme="minorHAnsi"/>
        </w:rPr>
        <w:t xml:space="preserve"> </w:t>
      </w:r>
      <w:proofErr w:type="spellStart"/>
      <w:r w:rsidRPr="00470FD2">
        <w:rPr>
          <w:rFonts w:asciiTheme="minorHAnsi" w:hAnsiTheme="minorHAnsi"/>
        </w:rPr>
        <w:t>Xp</w:t>
      </w:r>
      <w:proofErr w:type="spellEnd"/>
      <w:r w:rsidRPr="00470FD2">
        <w:rPr>
          <w:rFonts w:asciiTheme="minorHAnsi" w:hAnsiTheme="minorHAnsi"/>
        </w:rPr>
        <w:t xml:space="preserve">) are linearly related to the q latent variables Y &gt; = (Y1, . . . , </w:t>
      </w:r>
      <w:proofErr w:type="spellStart"/>
      <w:r w:rsidRPr="00470FD2">
        <w:rPr>
          <w:rFonts w:asciiTheme="minorHAnsi" w:hAnsiTheme="minorHAnsi"/>
        </w:rPr>
        <w:t>Yq</w:t>
      </w:r>
      <w:proofErr w:type="spellEnd"/>
      <w:r w:rsidRPr="00470FD2">
        <w:rPr>
          <w:rFonts w:asciiTheme="minorHAnsi" w:hAnsiTheme="minorHAnsi"/>
        </w:rPr>
        <w:t xml:space="preserve">) as, </w:t>
      </w:r>
    </w:p>
    <w:p w14:paraId="3F4E92BE" w14:textId="77777777" w:rsidR="000F1720" w:rsidRPr="00470FD2" w:rsidRDefault="000F1720" w:rsidP="000F1720">
      <w:pPr>
        <w:rPr>
          <w:rFonts w:asciiTheme="minorHAnsi" w:hAnsiTheme="minorHAnsi"/>
        </w:rPr>
      </w:pPr>
      <w:r w:rsidRPr="00470FD2">
        <w:rPr>
          <w:rFonts w:asciiTheme="minorHAnsi" w:hAnsiTheme="minorHAnsi"/>
        </w:rPr>
        <w:t xml:space="preserve"> X = µ + ΛY + U, </w:t>
      </w:r>
      <w:r w:rsidRPr="00470FD2">
        <w:rPr>
          <w:rFonts w:asciiTheme="minorHAnsi" w:hAnsiTheme="minorHAnsi"/>
        </w:rPr>
        <w:sym w:font="Wingdings" w:char="F0E0"/>
      </w:r>
      <w:r w:rsidRPr="00470FD2">
        <w:rPr>
          <w:rFonts w:asciiTheme="minorHAnsi" w:hAnsiTheme="minorHAnsi"/>
        </w:rPr>
        <w:t xml:space="preserve"> (1) </w:t>
      </w:r>
    </w:p>
    <w:p w14:paraId="411C2D58" w14:textId="77777777" w:rsidR="000F1720" w:rsidRPr="00470FD2" w:rsidRDefault="000F1720" w:rsidP="000F1720">
      <w:pPr>
        <w:rPr>
          <w:rFonts w:asciiTheme="minorHAnsi" w:hAnsiTheme="minorHAnsi"/>
        </w:rPr>
      </w:pPr>
      <w:r w:rsidRPr="00470FD2">
        <w:rPr>
          <w:rFonts w:asciiTheme="minorHAnsi" w:hAnsiTheme="minorHAnsi"/>
        </w:rPr>
        <w:t xml:space="preserve">where Y and U are independent and follow multivariate normal distributions </w:t>
      </w:r>
    </w:p>
    <w:p w14:paraId="47463254" w14:textId="77777777" w:rsidR="000F1720" w:rsidRPr="00470FD2" w:rsidRDefault="000F1720" w:rsidP="000F1720">
      <w:pPr>
        <w:rPr>
          <w:rFonts w:asciiTheme="minorHAnsi" w:hAnsiTheme="minorHAnsi"/>
        </w:rPr>
      </w:pPr>
      <w:r w:rsidRPr="00470FD2">
        <w:rPr>
          <w:rFonts w:asciiTheme="minorHAnsi" w:hAnsiTheme="minorHAnsi"/>
        </w:rPr>
        <w:t xml:space="preserve">Y </w:t>
      </w:r>
      <w:r w:rsidRPr="00470FD2">
        <w:rPr>
          <w:rFonts w:ascii="Cambria Math" w:hAnsi="Cambria Math" w:cs="Cambria Math"/>
        </w:rPr>
        <w:t>∼</w:t>
      </w:r>
      <w:r w:rsidRPr="00470FD2">
        <w:rPr>
          <w:rFonts w:asciiTheme="minorHAnsi" w:hAnsiTheme="minorHAnsi"/>
        </w:rPr>
        <w:t xml:space="preserve"> </w:t>
      </w:r>
      <w:proofErr w:type="gramStart"/>
      <w:r w:rsidRPr="00470FD2">
        <w:rPr>
          <w:rFonts w:asciiTheme="minorHAnsi" w:hAnsiTheme="minorHAnsi"/>
        </w:rPr>
        <w:t>Nq(</w:t>
      </w:r>
      <w:proofErr w:type="gramEnd"/>
      <w:r w:rsidRPr="00470FD2">
        <w:rPr>
          <w:rFonts w:asciiTheme="minorHAnsi" w:hAnsiTheme="minorHAnsi"/>
        </w:rPr>
        <w:t xml:space="preserve">0, I), U </w:t>
      </w:r>
      <w:r w:rsidRPr="00470FD2">
        <w:rPr>
          <w:rFonts w:ascii="Cambria Math" w:hAnsi="Cambria Math" w:cs="Cambria Math"/>
        </w:rPr>
        <w:t>∼</w:t>
      </w:r>
      <w:r w:rsidRPr="00470FD2">
        <w:rPr>
          <w:rFonts w:asciiTheme="minorHAnsi" w:hAnsiTheme="minorHAnsi"/>
        </w:rPr>
        <w:t xml:space="preserve"> Np(0, Ψ), where Ψ is a diagonal matrix, i.e. the individual error terms Ui are assumed independent. The latent variables </w:t>
      </w:r>
      <w:proofErr w:type="spellStart"/>
      <w:r w:rsidRPr="00470FD2">
        <w:rPr>
          <w:rFonts w:asciiTheme="minorHAnsi" w:hAnsiTheme="minorHAnsi"/>
        </w:rPr>
        <w:t>Yj</w:t>
      </w:r>
      <w:proofErr w:type="spellEnd"/>
      <w:r w:rsidRPr="00470FD2">
        <w:rPr>
          <w:rFonts w:asciiTheme="minorHAnsi" w:hAnsiTheme="minorHAnsi"/>
        </w:rPr>
        <w:t xml:space="preserve"> are the factors and Λ the matrix of factor loadings.</w:t>
      </w:r>
    </w:p>
    <w:p w14:paraId="3CC26DF8" w14:textId="530D6F10" w:rsidR="000F1720" w:rsidRPr="00470FD2" w:rsidRDefault="000F1720" w:rsidP="000F1720">
      <w:pPr>
        <w:rPr>
          <w:rFonts w:asciiTheme="minorHAnsi" w:hAnsiTheme="minorHAnsi"/>
        </w:rPr>
      </w:pPr>
    </w:p>
    <w:p w14:paraId="456A9F64" w14:textId="702A0CCA" w:rsidR="000F1720" w:rsidRPr="00470FD2" w:rsidRDefault="000F1720" w:rsidP="000F1720">
      <w:pPr>
        <w:rPr>
          <w:rFonts w:asciiTheme="minorHAnsi" w:hAnsiTheme="minorHAnsi"/>
          <w:b/>
          <w:bCs/>
        </w:rPr>
      </w:pPr>
      <w:r w:rsidRPr="00470FD2">
        <w:rPr>
          <w:rFonts w:asciiTheme="minorHAnsi" w:hAnsiTheme="minorHAnsi"/>
          <w:b/>
          <w:bCs/>
        </w:rPr>
        <w:t>Linear factor analysis</w:t>
      </w:r>
    </w:p>
    <w:p w14:paraId="13349BDC" w14:textId="2BAEE414" w:rsidR="000F1720" w:rsidRPr="00470FD2" w:rsidRDefault="000F1720" w:rsidP="000F1720">
      <w:pPr>
        <w:rPr>
          <w:rFonts w:asciiTheme="minorHAnsi" w:hAnsiTheme="minorHAnsi"/>
        </w:rPr>
      </w:pPr>
      <w:r w:rsidRPr="00470FD2">
        <w:rPr>
          <w:rFonts w:asciiTheme="minorHAnsi" w:hAnsiTheme="minorHAnsi"/>
        </w:rPr>
        <w:t>The idea of the Linear NF model is to describe the variation in X by variation in a latent Y plus noise, where the number of factors q is considerably smaller than p.</w:t>
      </w:r>
    </w:p>
    <w:p w14:paraId="2A306A09" w14:textId="77777777" w:rsidR="000F1720" w:rsidRPr="00470FD2" w:rsidRDefault="000F1720" w:rsidP="000F1720">
      <w:pPr>
        <w:rPr>
          <w:rFonts w:asciiTheme="minorHAnsi" w:hAnsiTheme="minorHAnsi"/>
        </w:rPr>
      </w:pPr>
      <w:r w:rsidRPr="00470FD2">
        <w:rPr>
          <w:rFonts w:asciiTheme="minorHAnsi" w:hAnsiTheme="minorHAnsi"/>
        </w:rPr>
        <w:t xml:space="preserve">The marginal distribution of the observed X is X </w:t>
      </w:r>
      <w:r w:rsidRPr="00470FD2">
        <w:rPr>
          <w:rFonts w:ascii="Cambria Math" w:hAnsi="Cambria Math" w:cs="Cambria Math"/>
        </w:rPr>
        <w:t>∼</w:t>
      </w:r>
      <w:r w:rsidRPr="00470FD2">
        <w:rPr>
          <w:rFonts w:asciiTheme="minorHAnsi" w:hAnsiTheme="minorHAnsi"/>
        </w:rPr>
        <w:t xml:space="preserve"> </w:t>
      </w:r>
      <w:proofErr w:type="gramStart"/>
      <w:r w:rsidRPr="00470FD2">
        <w:rPr>
          <w:rFonts w:asciiTheme="minorHAnsi" w:hAnsiTheme="minorHAnsi"/>
        </w:rPr>
        <w:t>Np(</w:t>
      </w:r>
      <w:proofErr w:type="gramEnd"/>
      <w:r w:rsidRPr="00470FD2">
        <w:rPr>
          <w:rFonts w:asciiTheme="minorHAnsi" w:hAnsiTheme="minorHAnsi"/>
        </w:rPr>
        <w:t>µ, Σ), Σ = ΛΛ&gt; + Ψ.</w:t>
      </w:r>
    </w:p>
    <w:p w14:paraId="40A9B625" w14:textId="77777777" w:rsidR="002912E7" w:rsidRPr="00470FD2" w:rsidRDefault="000F1720" w:rsidP="000F1720">
      <w:pPr>
        <w:rPr>
          <w:rFonts w:asciiTheme="minorHAnsi" w:hAnsiTheme="minorHAnsi"/>
        </w:rPr>
      </w:pPr>
      <w:r w:rsidRPr="00470FD2">
        <w:rPr>
          <w:rFonts w:asciiTheme="minorHAnsi" w:hAnsiTheme="minorHAnsi"/>
        </w:rPr>
        <w:t xml:space="preserve">The factor loadings Λ cannot be determined uniquely. For example, if O is an orthogonal q × q-matrix and we let </w:t>
      </w:r>
    </w:p>
    <w:p w14:paraId="72781787" w14:textId="77777777" w:rsidR="002912E7" w:rsidRPr="00470FD2" w:rsidRDefault="000F1720" w:rsidP="000F1720">
      <w:pPr>
        <w:rPr>
          <w:rFonts w:asciiTheme="minorHAnsi" w:hAnsiTheme="minorHAnsi"/>
        </w:rPr>
      </w:pPr>
      <w:r w:rsidRPr="00470FD2">
        <w:rPr>
          <w:rFonts w:asciiTheme="minorHAnsi" w:hAnsiTheme="minorHAnsi"/>
        </w:rPr>
        <w:t xml:space="preserve">Y˜ = OY and Λ = Λ ˜ O&gt; we have </w:t>
      </w:r>
    </w:p>
    <w:p w14:paraId="15E52F6F" w14:textId="77777777" w:rsidR="002912E7" w:rsidRPr="00470FD2" w:rsidRDefault="000F1720" w:rsidP="000F1720">
      <w:pPr>
        <w:rPr>
          <w:rFonts w:asciiTheme="minorHAnsi" w:hAnsiTheme="minorHAnsi"/>
        </w:rPr>
      </w:pPr>
      <w:r w:rsidRPr="00470FD2">
        <w:rPr>
          <w:rFonts w:asciiTheme="minorHAnsi" w:hAnsiTheme="minorHAnsi"/>
        </w:rPr>
        <w:t xml:space="preserve">Λ˜Y˜ = ΛO &gt;OY = ΛY and </w:t>
      </w:r>
    </w:p>
    <w:p w14:paraId="470D5B83" w14:textId="77777777" w:rsidR="002912E7" w:rsidRPr="00470FD2" w:rsidRDefault="000F1720" w:rsidP="000F1720">
      <w:pPr>
        <w:rPr>
          <w:rFonts w:asciiTheme="minorHAnsi" w:hAnsiTheme="minorHAnsi"/>
        </w:rPr>
      </w:pPr>
      <w:r w:rsidRPr="00470FD2">
        <w:rPr>
          <w:rFonts w:asciiTheme="minorHAnsi" w:hAnsiTheme="minorHAnsi"/>
        </w:rPr>
        <w:t xml:space="preserve">thus X = µ + ΛY + U = X + µ + Λ˜Y˜ + U. Since also Y˜ </w:t>
      </w:r>
      <w:r w:rsidRPr="00470FD2">
        <w:rPr>
          <w:rFonts w:ascii="Cambria Math" w:hAnsi="Cambria Math" w:cs="Cambria Math"/>
        </w:rPr>
        <w:t>∼</w:t>
      </w:r>
      <w:r w:rsidRPr="00470FD2">
        <w:rPr>
          <w:rFonts w:asciiTheme="minorHAnsi" w:hAnsiTheme="minorHAnsi"/>
        </w:rPr>
        <w:t xml:space="preserve"> </w:t>
      </w:r>
      <w:proofErr w:type="gramStart"/>
      <w:r w:rsidRPr="00470FD2">
        <w:rPr>
          <w:rFonts w:asciiTheme="minorHAnsi" w:hAnsiTheme="minorHAnsi"/>
        </w:rPr>
        <w:t>Nq(</w:t>
      </w:r>
      <w:proofErr w:type="gramEnd"/>
      <w:r w:rsidRPr="00470FD2">
        <w:rPr>
          <w:rFonts w:asciiTheme="minorHAnsi" w:hAnsiTheme="minorHAnsi"/>
        </w:rPr>
        <w:t xml:space="preserve">0, I) and </w:t>
      </w:r>
    </w:p>
    <w:p w14:paraId="53EE4316" w14:textId="77777777" w:rsidR="002912E7" w:rsidRPr="00470FD2" w:rsidRDefault="000F1720" w:rsidP="000F1720">
      <w:pPr>
        <w:rPr>
          <w:rFonts w:asciiTheme="minorHAnsi" w:hAnsiTheme="minorHAnsi"/>
        </w:rPr>
      </w:pPr>
      <w:r w:rsidRPr="00470FD2">
        <w:rPr>
          <w:rFonts w:asciiTheme="minorHAnsi" w:hAnsiTheme="minorHAnsi"/>
        </w:rPr>
        <w:t xml:space="preserve">Λ˜Λ˜&gt; = ΛO &gt;OΛ &gt; = ΛΛ&gt;, </w:t>
      </w:r>
    </w:p>
    <w:p w14:paraId="52773901" w14:textId="667C91B2" w:rsidR="000F1720" w:rsidRPr="00470FD2" w:rsidRDefault="000F1720" w:rsidP="000F1720">
      <w:pPr>
        <w:rPr>
          <w:rFonts w:asciiTheme="minorHAnsi" w:hAnsiTheme="minorHAnsi"/>
        </w:rPr>
      </w:pPr>
      <w:r w:rsidRPr="00470FD2">
        <w:rPr>
          <w:rFonts w:asciiTheme="minorHAnsi" w:hAnsiTheme="minorHAnsi"/>
        </w:rPr>
        <w:t>Λ and Λ˜ specify same distribution of the observable X. Hence Λ is only identifiable modulo orthogonal equivalence.</w:t>
      </w:r>
    </w:p>
    <w:p w14:paraId="7A1C502B" w14:textId="77777777" w:rsidR="002912E7" w:rsidRPr="00470FD2" w:rsidRDefault="002912E7" w:rsidP="002912E7">
      <w:pPr>
        <w:rPr>
          <w:rFonts w:asciiTheme="minorHAnsi" w:hAnsiTheme="minorHAnsi"/>
          <w:b/>
          <w:bCs/>
        </w:rPr>
      </w:pPr>
      <w:r w:rsidRPr="00470FD2">
        <w:rPr>
          <w:rFonts w:asciiTheme="minorHAnsi" w:hAnsiTheme="minorHAnsi"/>
          <w:b/>
          <w:bCs/>
        </w:rPr>
        <w:t>Maximum likelihood estimation</w:t>
      </w:r>
    </w:p>
    <w:p w14:paraId="101C2DC4" w14:textId="77777777" w:rsidR="002912E7" w:rsidRPr="00470FD2" w:rsidRDefault="002912E7" w:rsidP="002912E7">
      <w:pPr>
        <w:rPr>
          <w:rFonts w:asciiTheme="minorHAnsi" w:hAnsiTheme="minorHAnsi"/>
        </w:rPr>
      </w:pPr>
      <w:r w:rsidRPr="00470FD2">
        <w:rPr>
          <w:rFonts w:asciiTheme="minorHAnsi" w:hAnsiTheme="minorHAnsi"/>
        </w:rPr>
        <w:t>Expressing Λ in terms of S and ψ is more complex. Introducing</w:t>
      </w:r>
    </w:p>
    <w:p w14:paraId="044A8B9F" w14:textId="77777777" w:rsidR="002912E7" w:rsidRPr="00470FD2" w:rsidRDefault="002912E7" w:rsidP="002912E7">
      <w:pPr>
        <w:rPr>
          <w:rFonts w:asciiTheme="minorHAnsi" w:hAnsiTheme="minorHAnsi"/>
        </w:rPr>
      </w:pPr>
      <w:r w:rsidRPr="00470FD2">
        <w:rPr>
          <w:rFonts w:asciiTheme="minorHAnsi" w:hAnsiTheme="minorHAnsi"/>
        </w:rPr>
        <w:t xml:space="preserve"> S </w:t>
      </w:r>
      <w:r w:rsidRPr="00470FD2">
        <w:rPr>
          <w:rFonts w:ascii="Cambria Math" w:hAnsi="Cambria Math" w:cs="Cambria Math"/>
        </w:rPr>
        <w:t>∗</w:t>
      </w:r>
      <w:r w:rsidRPr="00470FD2">
        <w:rPr>
          <w:rFonts w:asciiTheme="minorHAnsi" w:hAnsiTheme="minorHAnsi"/>
        </w:rPr>
        <w:t xml:space="preserve"> = Ψ−1/2SΨ −1/</w:t>
      </w:r>
      <w:proofErr w:type="gramStart"/>
      <w:r w:rsidRPr="00470FD2">
        <w:rPr>
          <w:rFonts w:asciiTheme="minorHAnsi" w:hAnsiTheme="minorHAnsi"/>
        </w:rPr>
        <w:t>2 ,</w:t>
      </w:r>
      <w:proofErr w:type="gramEnd"/>
      <w:r w:rsidRPr="00470FD2">
        <w:rPr>
          <w:rFonts w:asciiTheme="minorHAnsi" w:hAnsiTheme="minorHAnsi"/>
        </w:rPr>
        <w:t xml:space="preserve">                             Λ </w:t>
      </w:r>
      <w:r w:rsidRPr="00470FD2">
        <w:rPr>
          <w:rFonts w:ascii="Cambria Math" w:hAnsi="Cambria Math" w:cs="Cambria Math"/>
        </w:rPr>
        <w:t>∗</w:t>
      </w:r>
      <w:r w:rsidRPr="00470FD2">
        <w:rPr>
          <w:rFonts w:asciiTheme="minorHAnsi" w:hAnsiTheme="minorHAnsi"/>
        </w:rPr>
        <w:t xml:space="preserve"> = Ψ−1/2Λ. </w:t>
      </w:r>
    </w:p>
    <w:p w14:paraId="24879F38" w14:textId="3ADB00D8" w:rsidR="002912E7" w:rsidRPr="00470FD2" w:rsidRDefault="002912E7" w:rsidP="002912E7">
      <w:pPr>
        <w:rPr>
          <w:rFonts w:asciiTheme="minorHAnsi" w:hAnsiTheme="minorHAnsi"/>
        </w:rPr>
      </w:pPr>
      <w:r w:rsidRPr="00470FD2">
        <w:rPr>
          <w:rFonts w:asciiTheme="minorHAnsi" w:hAnsiTheme="minorHAnsi"/>
        </w:rPr>
        <w:t xml:space="preserve">Then the MLE of Λ </w:t>
      </w:r>
      <w:r w:rsidRPr="00470FD2">
        <w:rPr>
          <w:rFonts w:ascii="Cambria Math" w:hAnsi="Cambria Math" w:cs="Cambria Math"/>
        </w:rPr>
        <w:t>∗</w:t>
      </w:r>
      <w:r w:rsidRPr="00470FD2">
        <w:rPr>
          <w:rFonts w:asciiTheme="minorHAnsi" w:hAnsiTheme="minorHAnsi"/>
        </w:rPr>
        <w:t xml:space="preserve"> can be determined by the following two criteria: 1. The columns of Λ </w:t>
      </w:r>
      <w:r w:rsidRPr="00470FD2">
        <w:rPr>
          <w:rFonts w:ascii="Cambria Math" w:hAnsi="Cambria Math" w:cs="Cambria Math"/>
        </w:rPr>
        <w:t>∗</w:t>
      </w:r>
      <w:r w:rsidRPr="00470FD2">
        <w:rPr>
          <w:rFonts w:asciiTheme="minorHAnsi" w:hAnsiTheme="minorHAnsi"/>
        </w:rPr>
        <w:t xml:space="preserve"> = (λ </w:t>
      </w:r>
      <w:r w:rsidRPr="00470FD2">
        <w:rPr>
          <w:rFonts w:ascii="Cambria Math" w:hAnsi="Cambria Math" w:cs="Cambria Math"/>
        </w:rPr>
        <w:t>∗</w:t>
      </w:r>
      <w:r w:rsidRPr="00470FD2">
        <w:rPr>
          <w:rFonts w:asciiTheme="minorHAnsi" w:hAnsiTheme="minorHAnsi"/>
        </w:rPr>
        <w:t xml:space="preserve"> </w:t>
      </w:r>
      <w:proofErr w:type="gramStart"/>
      <w:r w:rsidRPr="00470FD2">
        <w:rPr>
          <w:rFonts w:asciiTheme="minorHAnsi" w:hAnsiTheme="minorHAnsi"/>
        </w:rPr>
        <w:t>1 :</w:t>
      </w:r>
      <w:proofErr w:type="gramEnd"/>
      <w:r w:rsidRPr="00470FD2">
        <w:rPr>
          <w:rFonts w:asciiTheme="minorHAnsi" w:hAnsiTheme="minorHAnsi"/>
        </w:rPr>
        <w:t xml:space="preserve"> · · · : λ </w:t>
      </w:r>
      <w:r w:rsidRPr="00470FD2">
        <w:rPr>
          <w:rFonts w:ascii="Cambria Math" w:hAnsi="Cambria Math" w:cs="Cambria Math"/>
        </w:rPr>
        <w:t>∗</w:t>
      </w:r>
      <w:r w:rsidRPr="00470FD2">
        <w:rPr>
          <w:rFonts w:asciiTheme="minorHAnsi" w:hAnsiTheme="minorHAnsi"/>
        </w:rPr>
        <w:t xml:space="preserve"> q ) are eigenvectors of the q largest eigenvalues of S </w:t>
      </w:r>
      <w:r w:rsidRPr="00470FD2">
        <w:rPr>
          <w:rFonts w:ascii="Cambria Math" w:hAnsi="Cambria Math" w:cs="Cambria Math"/>
        </w:rPr>
        <w:t>∗</w:t>
      </w:r>
      <w:r w:rsidRPr="00470FD2">
        <w:rPr>
          <w:rFonts w:asciiTheme="minorHAnsi" w:hAnsiTheme="minorHAnsi"/>
        </w:rPr>
        <w:t xml:space="preserve"> . 15 2. If Γ is a diagonal matrix with </w:t>
      </w:r>
      <w:proofErr w:type="spellStart"/>
      <w:r w:rsidRPr="00470FD2">
        <w:rPr>
          <w:rFonts w:asciiTheme="minorHAnsi" w:hAnsiTheme="minorHAnsi"/>
        </w:rPr>
        <w:t>Γii</w:t>
      </w:r>
      <w:proofErr w:type="spellEnd"/>
      <w:r w:rsidRPr="00470FD2">
        <w:rPr>
          <w:rFonts w:asciiTheme="minorHAnsi" w:hAnsiTheme="minorHAnsi"/>
        </w:rPr>
        <w:t xml:space="preserve"> being the eigenvalue associated with λ </w:t>
      </w:r>
      <w:r w:rsidRPr="00470FD2">
        <w:rPr>
          <w:rFonts w:ascii="Cambria Math" w:hAnsi="Cambria Math" w:cs="Cambria Math"/>
        </w:rPr>
        <w:t>∗</w:t>
      </w:r>
      <w:r w:rsidRPr="00470FD2">
        <w:rPr>
          <w:rFonts w:asciiTheme="minorHAnsi" w:hAnsiTheme="minorHAnsi"/>
        </w:rPr>
        <w:t xml:space="preserve"> </w:t>
      </w:r>
      <w:proofErr w:type="spellStart"/>
      <w:proofErr w:type="gramStart"/>
      <w:r w:rsidRPr="00470FD2">
        <w:rPr>
          <w:rFonts w:asciiTheme="minorHAnsi" w:hAnsiTheme="minorHAnsi"/>
        </w:rPr>
        <w:t>i</w:t>
      </w:r>
      <w:proofErr w:type="spellEnd"/>
      <w:r w:rsidRPr="00470FD2">
        <w:rPr>
          <w:rFonts w:asciiTheme="minorHAnsi" w:hAnsiTheme="minorHAnsi"/>
        </w:rPr>
        <w:t xml:space="preserve"> ,</w:t>
      </w:r>
      <w:proofErr w:type="gramEnd"/>
      <w:r w:rsidRPr="00470FD2">
        <w:rPr>
          <w:rFonts w:asciiTheme="minorHAnsi" w:hAnsiTheme="minorHAnsi"/>
        </w:rPr>
        <w:t xml:space="preserve"> then </w:t>
      </w:r>
      <w:proofErr w:type="spellStart"/>
      <w:r w:rsidRPr="00470FD2">
        <w:rPr>
          <w:rFonts w:asciiTheme="minorHAnsi" w:hAnsiTheme="minorHAnsi"/>
        </w:rPr>
        <w:t>Γii</w:t>
      </w:r>
      <w:proofErr w:type="spellEnd"/>
      <w:r w:rsidRPr="00470FD2">
        <w:rPr>
          <w:rFonts w:asciiTheme="minorHAnsi" w:hAnsiTheme="minorHAnsi"/>
        </w:rPr>
        <w:t xml:space="preserve"> &gt; 1, S</w:t>
      </w:r>
      <w:r w:rsidRPr="00470FD2">
        <w:rPr>
          <w:rFonts w:ascii="Cambria Math" w:hAnsi="Cambria Math" w:cs="Cambria Math"/>
        </w:rPr>
        <w:t>∗</w:t>
      </w:r>
      <w:r w:rsidRPr="00470FD2">
        <w:rPr>
          <w:rFonts w:asciiTheme="minorHAnsi" w:hAnsiTheme="minorHAnsi"/>
        </w:rPr>
        <w:t xml:space="preserve">Λ </w:t>
      </w:r>
      <w:r w:rsidRPr="00470FD2">
        <w:rPr>
          <w:rFonts w:ascii="Cambria Math" w:hAnsi="Cambria Math" w:cs="Cambria Math"/>
        </w:rPr>
        <w:t>∗</w:t>
      </w:r>
      <w:r w:rsidRPr="00470FD2">
        <w:rPr>
          <w:rFonts w:asciiTheme="minorHAnsi" w:hAnsiTheme="minorHAnsi"/>
        </w:rPr>
        <w:t xml:space="preserve"> = Λ</w:t>
      </w:r>
      <w:r w:rsidRPr="00470FD2">
        <w:rPr>
          <w:rFonts w:ascii="Cambria Math" w:hAnsi="Cambria Math" w:cs="Cambria Math"/>
        </w:rPr>
        <w:t>∗</w:t>
      </w:r>
      <w:r w:rsidRPr="00470FD2">
        <w:rPr>
          <w:rFonts w:asciiTheme="minorHAnsi" w:hAnsiTheme="minorHAnsi"/>
        </w:rPr>
        <w:t>Γ.</w:t>
      </w:r>
    </w:p>
    <w:p w14:paraId="7EBC2D24" w14:textId="141CB3A5" w:rsidR="002912E7" w:rsidRPr="00470FD2" w:rsidRDefault="002912E7" w:rsidP="002912E7">
      <w:pPr>
        <w:rPr>
          <w:rFonts w:asciiTheme="minorHAnsi" w:hAnsiTheme="minorHAnsi"/>
        </w:rPr>
      </w:pPr>
    </w:p>
    <w:p w14:paraId="2838C6DB" w14:textId="77777777" w:rsidR="002912E7" w:rsidRPr="00470FD2" w:rsidRDefault="002912E7" w:rsidP="002912E7">
      <w:pPr>
        <w:rPr>
          <w:rFonts w:asciiTheme="minorHAnsi" w:hAnsiTheme="minorHAnsi"/>
          <w:b/>
          <w:bCs/>
        </w:rPr>
      </w:pPr>
      <w:r w:rsidRPr="00470FD2">
        <w:rPr>
          <w:rFonts w:asciiTheme="minorHAnsi" w:hAnsiTheme="minorHAnsi"/>
          <w:b/>
          <w:bCs/>
        </w:rPr>
        <w:t>Orthogonal rotation</w:t>
      </w:r>
    </w:p>
    <w:p w14:paraId="39DDFB91" w14:textId="77777777" w:rsidR="002912E7" w:rsidRPr="00470FD2" w:rsidRDefault="002912E7" w:rsidP="002912E7">
      <w:pPr>
        <w:rPr>
          <w:rFonts w:asciiTheme="minorHAnsi" w:hAnsiTheme="minorHAnsi"/>
        </w:rPr>
      </w:pPr>
      <w:r w:rsidRPr="00470FD2">
        <w:rPr>
          <w:rFonts w:asciiTheme="minorHAnsi" w:hAnsiTheme="minorHAnsi"/>
        </w:rPr>
        <w:t xml:space="preserve">one that ‘partitions’ the latent variables into groups of variables that mostly depend on specific factors, known as a </w:t>
      </w:r>
      <w:r w:rsidRPr="00470FD2">
        <w:rPr>
          <w:rFonts w:asciiTheme="minorHAnsi" w:hAnsiTheme="minorHAnsi"/>
          <w:b/>
          <w:bCs/>
        </w:rPr>
        <w:t>varimax</w:t>
      </w:r>
      <w:r w:rsidRPr="00470FD2">
        <w:rPr>
          <w:rFonts w:asciiTheme="minorHAnsi" w:hAnsiTheme="minorHAnsi"/>
        </w:rPr>
        <w:t xml:space="preserve"> rotation</w:t>
      </w:r>
    </w:p>
    <w:p w14:paraId="3211A3C5" w14:textId="393A9B08" w:rsidR="002912E7" w:rsidRPr="00470FD2" w:rsidRDefault="002912E7" w:rsidP="002912E7">
      <w:pPr>
        <w:rPr>
          <w:rFonts w:asciiTheme="minorHAnsi" w:hAnsiTheme="minorHAnsi"/>
        </w:rPr>
      </w:pPr>
      <w:r w:rsidRPr="00470FD2">
        <w:rPr>
          <w:rFonts w:asciiTheme="minorHAnsi" w:hAnsiTheme="minorHAnsi"/>
        </w:rPr>
        <w:t xml:space="preserve">And a little more uncertain rotation relaxes the demand of orthogonality and allows skew coordinate systems and other variances than 1 on the latent factors, corresponding to possible dependence among the factors. Such rotations are </w:t>
      </w:r>
      <w:r w:rsidRPr="00470FD2">
        <w:rPr>
          <w:rFonts w:asciiTheme="minorHAnsi" w:hAnsiTheme="minorHAnsi"/>
          <w:b/>
          <w:bCs/>
        </w:rPr>
        <w:t>oblique</w:t>
      </w:r>
      <w:r w:rsidRPr="00470FD2">
        <w:rPr>
          <w:rFonts w:asciiTheme="minorHAnsi" w:hAnsiTheme="minorHAnsi"/>
        </w:rPr>
        <w:t>.</w:t>
      </w:r>
    </w:p>
    <w:p w14:paraId="1839A5C9" w14:textId="25318C23" w:rsidR="000F1720" w:rsidRPr="00470FD2" w:rsidRDefault="000F1720" w:rsidP="000F1720">
      <w:pPr>
        <w:rPr>
          <w:rFonts w:asciiTheme="minorHAnsi" w:hAnsiTheme="minorHAnsi"/>
        </w:rPr>
      </w:pPr>
    </w:p>
    <w:p w14:paraId="78D9E69D" w14:textId="5A711550" w:rsidR="002912E7" w:rsidRPr="00470FD2" w:rsidRDefault="002912E7" w:rsidP="000F1720">
      <w:pPr>
        <w:rPr>
          <w:rFonts w:asciiTheme="minorHAnsi" w:hAnsiTheme="minorHAnsi"/>
        </w:rPr>
      </w:pPr>
    </w:p>
    <w:p w14:paraId="1F478D6A" w14:textId="612D7C24" w:rsidR="002912E7" w:rsidRPr="00470FD2" w:rsidRDefault="002912E7" w:rsidP="000F1720">
      <w:pPr>
        <w:rPr>
          <w:rFonts w:asciiTheme="minorHAnsi" w:eastAsiaTheme="minorHAnsi" w:hAnsiTheme="minorHAnsi"/>
          <w:color w:val="000000" w:themeColor="text1"/>
        </w:rPr>
      </w:pPr>
      <w:r w:rsidRPr="00470FD2">
        <w:rPr>
          <w:rFonts w:asciiTheme="minorHAnsi" w:eastAsiaTheme="minorHAnsi" w:hAnsiTheme="minorHAnsi"/>
          <w:color w:val="000000" w:themeColor="text1"/>
        </w:rPr>
        <w:t>Model Assessment and Selection</w:t>
      </w:r>
    </w:p>
    <w:p w14:paraId="2900564F" w14:textId="21E2263F" w:rsidR="002912E7" w:rsidRPr="00470FD2" w:rsidRDefault="002912E7" w:rsidP="000F1720">
      <w:pPr>
        <w:rPr>
          <w:rFonts w:asciiTheme="minorHAnsi" w:eastAsiaTheme="minorHAnsi" w:hAnsiTheme="minorHAnsi"/>
          <w:color w:val="000000" w:themeColor="text1"/>
        </w:rPr>
      </w:pPr>
      <w:r w:rsidRPr="00470FD2">
        <w:rPr>
          <w:rFonts w:asciiTheme="minorHAnsi" w:eastAsiaTheme="minorHAnsi" w:hAnsiTheme="minorHAnsi"/>
          <w:color w:val="000000" w:themeColor="text1"/>
        </w:rPr>
        <w:t>The generalized performance of a learning model relates to its prediction capability on independent test data. Assessing this performance is very important as it guides the choice of learning model and gives us the measure of quality of the ultimate model that is to be chosen</w:t>
      </w:r>
      <w:r w:rsidR="000512AF" w:rsidRPr="00470FD2">
        <w:rPr>
          <w:rFonts w:asciiTheme="minorHAnsi" w:eastAsiaTheme="minorHAnsi" w:hAnsiTheme="minorHAnsi"/>
          <w:color w:val="000000" w:themeColor="text1"/>
        </w:rPr>
        <w:t>.</w:t>
      </w:r>
    </w:p>
    <w:p w14:paraId="77449C24" w14:textId="0FBCAD5D" w:rsidR="000512AF" w:rsidRPr="00470FD2" w:rsidRDefault="000512AF" w:rsidP="000512AF">
      <w:pPr>
        <w:autoSpaceDE w:val="0"/>
        <w:autoSpaceDN w:val="0"/>
        <w:adjustRightInd w:val="0"/>
        <w:rPr>
          <w:rFonts w:asciiTheme="minorHAnsi" w:eastAsiaTheme="minorHAnsi" w:hAnsiTheme="minorHAnsi"/>
          <w:color w:val="000000" w:themeColor="text1"/>
        </w:rPr>
      </w:pPr>
      <w:r w:rsidRPr="00470FD2">
        <w:rPr>
          <w:rFonts w:asciiTheme="minorHAnsi" w:eastAsiaTheme="minorHAnsi" w:hAnsiTheme="minorHAnsi"/>
          <w:b/>
          <w:bCs/>
          <w:color w:val="000000" w:themeColor="text1"/>
        </w:rPr>
        <w:t>Model selection:</w:t>
      </w:r>
      <w:r w:rsidRPr="00470FD2">
        <w:rPr>
          <w:rFonts w:asciiTheme="minorHAnsi" w:eastAsiaTheme="minorHAnsi" w:hAnsiTheme="minorHAnsi"/>
          <w:color w:val="000000" w:themeColor="text1"/>
        </w:rPr>
        <w:t xml:space="preserve"> It is the process of estimating the performance of different models in order</w:t>
      </w:r>
    </w:p>
    <w:p w14:paraId="1E270931" w14:textId="77777777" w:rsidR="000512AF" w:rsidRPr="00470FD2" w:rsidRDefault="000512AF" w:rsidP="000512AF">
      <w:pPr>
        <w:autoSpaceDE w:val="0"/>
        <w:autoSpaceDN w:val="0"/>
        <w:adjustRightInd w:val="0"/>
        <w:rPr>
          <w:rFonts w:asciiTheme="minorHAnsi" w:eastAsiaTheme="minorHAnsi" w:hAnsiTheme="minorHAnsi"/>
          <w:color w:val="000000" w:themeColor="text1"/>
        </w:rPr>
      </w:pPr>
      <w:r w:rsidRPr="00470FD2">
        <w:rPr>
          <w:rFonts w:asciiTheme="minorHAnsi" w:eastAsiaTheme="minorHAnsi" w:hAnsiTheme="minorHAnsi"/>
          <w:color w:val="000000" w:themeColor="text1"/>
        </w:rPr>
        <w:t>to choose the best one.</w:t>
      </w:r>
    </w:p>
    <w:p w14:paraId="5A9856DE" w14:textId="2409D2F3" w:rsidR="000512AF" w:rsidRPr="00470FD2" w:rsidRDefault="000512AF" w:rsidP="000512AF">
      <w:pPr>
        <w:autoSpaceDE w:val="0"/>
        <w:autoSpaceDN w:val="0"/>
        <w:adjustRightInd w:val="0"/>
        <w:rPr>
          <w:rFonts w:asciiTheme="minorHAnsi" w:eastAsiaTheme="minorHAnsi" w:hAnsiTheme="minorHAnsi"/>
          <w:color w:val="000000" w:themeColor="text1"/>
        </w:rPr>
      </w:pPr>
      <w:r w:rsidRPr="00470FD2">
        <w:rPr>
          <w:rFonts w:asciiTheme="minorHAnsi" w:eastAsiaTheme="minorHAnsi" w:hAnsiTheme="minorHAnsi"/>
          <w:b/>
          <w:bCs/>
          <w:color w:val="000000" w:themeColor="text1"/>
        </w:rPr>
        <w:t>Model assessment:</w:t>
      </w:r>
      <w:r w:rsidRPr="00470FD2">
        <w:rPr>
          <w:rFonts w:asciiTheme="minorHAnsi" w:eastAsiaTheme="minorHAnsi" w:hAnsiTheme="minorHAnsi"/>
          <w:color w:val="000000" w:themeColor="text1"/>
        </w:rPr>
        <w:t xml:space="preserve"> Having chosen a final model, we estimate its prediction</w:t>
      </w:r>
    </w:p>
    <w:p w14:paraId="7BE208EA" w14:textId="21497A16" w:rsidR="000512AF" w:rsidRPr="00470FD2" w:rsidRDefault="000512AF" w:rsidP="000512AF">
      <w:pPr>
        <w:rPr>
          <w:rFonts w:asciiTheme="minorHAnsi" w:eastAsiaTheme="minorHAnsi" w:hAnsiTheme="minorHAnsi"/>
          <w:color w:val="000000" w:themeColor="text1"/>
        </w:rPr>
      </w:pPr>
      <w:r w:rsidRPr="00470FD2">
        <w:rPr>
          <w:rFonts w:asciiTheme="minorHAnsi" w:eastAsiaTheme="minorHAnsi" w:hAnsiTheme="minorHAnsi"/>
          <w:color w:val="000000" w:themeColor="text1"/>
        </w:rPr>
        <w:t>error (generalization error) on new data.</w:t>
      </w:r>
    </w:p>
    <w:p w14:paraId="615BA935" w14:textId="27EE856D" w:rsidR="000F1720" w:rsidRPr="00470FD2" w:rsidRDefault="000F1720" w:rsidP="000F1720">
      <w:pPr>
        <w:rPr>
          <w:rFonts w:asciiTheme="minorHAnsi" w:hAnsiTheme="minorHAnsi"/>
        </w:rPr>
      </w:pPr>
    </w:p>
    <w:p w14:paraId="04817593" w14:textId="714F1A63" w:rsidR="000512AF" w:rsidRPr="00470FD2" w:rsidRDefault="000512AF" w:rsidP="000F1720">
      <w:pPr>
        <w:rPr>
          <w:rFonts w:asciiTheme="minorHAnsi" w:hAnsiTheme="minorHAnsi"/>
        </w:rPr>
      </w:pPr>
      <w:r w:rsidRPr="00470FD2">
        <w:rPr>
          <w:rFonts w:asciiTheme="minorHAnsi" w:hAnsiTheme="minorHAnsi"/>
        </w:rPr>
        <w:t>Bias, Variance and Model complexity</w:t>
      </w:r>
    </w:p>
    <w:p w14:paraId="00F4BF3C" w14:textId="77777777" w:rsidR="000512AF" w:rsidRPr="00470FD2" w:rsidRDefault="000512AF" w:rsidP="000512AF">
      <w:pPr>
        <w:autoSpaceDE w:val="0"/>
        <w:autoSpaceDN w:val="0"/>
        <w:adjustRightInd w:val="0"/>
        <w:rPr>
          <w:rFonts w:asciiTheme="minorHAnsi" w:eastAsiaTheme="minorHAnsi" w:hAnsiTheme="minorHAnsi"/>
        </w:rPr>
      </w:pPr>
      <w:r w:rsidRPr="00470FD2">
        <w:rPr>
          <w:rFonts w:asciiTheme="minorHAnsi" w:eastAsiaTheme="minorHAnsi" w:hAnsiTheme="minorHAnsi"/>
        </w:rPr>
        <w:t>The loss function for measuring errors between Y and ˆ f(X) is denoted by</w:t>
      </w:r>
    </w:p>
    <w:p w14:paraId="48590CDB" w14:textId="77777777" w:rsidR="000512AF" w:rsidRPr="00470FD2" w:rsidRDefault="000512AF" w:rsidP="000512AF">
      <w:pPr>
        <w:autoSpaceDE w:val="0"/>
        <w:autoSpaceDN w:val="0"/>
        <w:adjustRightInd w:val="0"/>
        <w:rPr>
          <w:rFonts w:asciiTheme="minorHAnsi" w:eastAsiaTheme="minorHAnsi" w:hAnsiTheme="minorHAnsi"/>
        </w:rPr>
      </w:pPr>
      <w:proofErr w:type="gramStart"/>
      <w:r w:rsidRPr="00470FD2">
        <w:rPr>
          <w:rFonts w:asciiTheme="minorHAnsi" w:eastAsiaTheme="minorHAnsi" w:hAnsiTheme="minorHAnsi"/>
        </w:rPr>
        <w:t>L(</w:t>
      </w:r>
      <w:proofErr w:type="gramEnd"/>
      <w:r w:rsidRPr="00470FD2">
        <w:rPr>
          <w:rFonts w:asciiTheme="minorHAnsi" w:eastAsiaTheme="minorHAnsi" w:hAnsiTheme="minorHAnsi"/>
        </w:rPr>
        <w:t>Y, ˆ f(X)). Typical choices are</w:t>
      </w:r>
    </w:p>
    <w:p w14:paraId="24524F71" w14:textId="77777777" w:rsidR="000512AF" w:rsidRPr="00470FD2" w:rsidRDefault="000512AF" w:rsidP="000512AF">
      <w:pPr>
        <w:rPr>
          <w:rFonts w:asciiTheme="minorHAnsi" w:eastAsiaTheme="minorHAnsi" w:hAnsiTheme="minorHAnsi"/>
        </w:rPr>
      </w:pPr>
    </w:p>
    <w:p w14:paraId="18FC8FB6" w14:textId="69759A9F" w:rsidR="000512AF" w:rsidRPr="00470FD2" w:rsidRDefault="000512AF" w:rsidP="000512AF">
      <w:pPr>
        <w:rPr>
          <w:rFonts w:asciiTheme="minorHAnsi" w:hAnsiTheme="minorHAnsi"/>
        </w:rPr>
      </w:pPr>
      <w:proofErr w:type="gramStart"/>
      <w:r w:rsidRPr="00470FD2">
        <w:rPr>
          <w:rFonts w:asciiTheme="minorHAnsi" w:eastAsiaTheme="minorHAnsi" w:hAnsiTheme="minorHAnsi"/>
        </w:rPr>
        <w:t>L(</w:t>
      </w:r>
      <w:proofErr w:type="gramEnd"/>
      <w:r w:rsidRPr="00470FD2">
        <w:rPr>
          <w:rFonts w:asciiTheme="minorHAnsi" w:eastAsiaTheme="minorHAnsi" w:hAnsiTheme="minorHAnsi"/>
        </w:rPr>
        <w:t>Y, ˆ f(X))       =       (Y − ˆ f(X))2 squared error</w:t>
      </w:r>
    </w:p>
    <w:p w14:paraId="2C21F9DB" w14:textId="77777777" w:rsidR="000512AF" w:rsidRPr="00470FD2" w:rsidRDefault="000512AF" w:rsidP="000512AF">
      <w:pPr>
        <w:rPr>
          <w:rFonts w:asciiTheme="minorHAnsi" w:eastAsiaTheme="minorHAnsi" w:hAnsiTheme="minorHAnsi"/>
        </w:rPr>
      </w:pPr>
      <w:r w:rsidRPr="00470FD2">
        <w:rPr>
          <w:rFonts w:asciiTheme="minorHAnsi" w:eastAsiaTheme="minorHAnsi" w:hAnsiTheme="minorHAnsi"/>
        </w:rPr>
        <w:t xml:space="preserve">                                    |Y − ˆ f(X)| absolute error.</w:t>
      </w:r>
    </w:p>
    <w:p w14:paraId="02B43D88" w14:textId="2E7B1E00" w:rsidR="000512AF" w:rsidRPr="00470FD2" w:rsidRDefault="000512AF" w:rsidP="000512AF">
      <w:pPr>
        <w:rPr>
          <w:rFonts w:asciiTheme="minorHAnsi" w:eastAsiaTheme="minorHAnsi" w:hAnsiTheme="minorHAnsi"/>
        </w:rPr>
      </w:pPr>
      <w:r w:rsidRPr="00470FD2">
        <w:rPr>
          <w:rFonts w:asciiTheme="minorHAnsi" w:eastAsiaTheme="minorHAnsi" w:hAnsiTheme="minorHAnsi"/>
        </w:rPr>
        <w:t xml:space="preserve">   </w:t>
      </w:r>
    </w:p>
    <w:p w14:paraId="26BC4CB8" w14:textId="77777777" w:rsidR="000F1720" w:rsidRPr="00470FD2" w:rsidRDefault="000F1720" w:rsidP="000F1720">
      <w:pPr>
        <w:rPr>
          <w:rFonts w:asciiTheme="minorHAnsi" w:hAnsiTheme="minorHAnsi"/>
          <w:b/>
          <w:bCs/>
        </w:rPr>
      </w:pPr>
    </w:p>
    <w:p w14:paraId="1FADC88A" w14:textId="3B98F467" w:rsidR="000F1720" w:rsidRPr="00470FD2" w:rsidRDefault="000512AF" w:rsidP="008D50E7">
      <w:pPr>
        <w:rPr>
          <w:rFonts w:asciiTheme="minorHAnsi" w:eastAsiaTheme="minorHAnsi" w:hAnsiTheme="minorHAnsi"/>
        </w:rPr>
      </w:pPr>
      <w:r w:rsidRPr="00470FD2">
        <w:rPr>
          <w:rFonts w:asciiTheme="minorHAnsi" w:hAnsiTheme="minorHAnsi"/>
          <w:b/>
          <w:bCs/>
        </w:rPr>
        <w:t>Generalization error</w:t>
      </w:r>
      <w:r w:rsidRPr="00470FD2">
        <w:rPr>
          <w:rFonts w:asciiTheme="minorHAnsi" w:hAnsiTheme="minorHAnsi"/>
        </w:rPr>
        <w:t xml:space="preserve"> is also known as Test error which is the prediction error</w:t>
      </w:r>
      <w:r w:rsidR="00FB5006" w:rsidRPr="00470FD2">
        <w:rPr>
          <w:rFonts w:asciiTheme="minorHAnsi" w:hAnsiTheme="minorHAnsi"/>
        </w:rPr>
        <w:t xml:space="preserve"> over an independent test sample </w:t>
      </w:r>
      <w:proofErr w:type="spellStart"/>
      <w:r w:rsidR="00FB5006" w:rsidRPr="00470FD2">
        <w:rPr>
          <w:rFonts w:asciiTheme="minorHAnsi" w:eastAsiaTheme="minorHAnsi" w:hAnsiTheme="minorHAnsi"/>
        </w:rPr>
        <w:t>ErrT</w:t>
      </w:r>
      <w:proofErr w:type="spellEnd"/>
      <w:r w:rsidR="00FB5006" w:rsidRPr="00470FD2">
        <w:rPr>
          <w:rFonts w:asciiTheme="minorHAnsi" w:eastAsiaTheme="minorHAnsi" w:hAnsiTheme="minorHAnsi"/>
        </w:rPr>
        <w:t xml:space="preserve"> = </w:t>
      </w:r>
      <w:proofErr w:type="gramStart"/>
      <w:r w:rsidR="00FB5006" w:rsidRPr="00470FD2">
        <w:rPr>
          <w:rFonts w:asciiTheme="minorHAnsi" w:eastAsiaTheme="minorHAnsi" w:hAnsiTheme="minorHAnsi"/>
        </w:rPr>
        <w:t>E[</w:t>
      </w:r>
      <w:proofErr w:type="gramEnd"/>
      <w:r w:rsidR="00FB5006" w:rsidRPr="00470FD2">
        <w:rPr>
          <w:rFonts w:asciiTheme="minorHAnsi" w:eastAsiaTheme="minorHAnsi" w:hAnsiTheme="minorHAnsi"/>
        </w:rPr>
        <w:t>L(Y, ˆ f(X))|T ]</w:t>
      </w:r>
    </w:p>
    <w:p w14:paraId="77187F94" w14:textId="77777777" w:rsidR="00FB5006" w:rsidRPr="00470FD2" w:rsidRDefault="00FB5006" w:rsidP="00FB5006">
      <w:pPr>
        <w:autoSpaceDE w:val="0"/>
        <w:autoSpaceDN w:val="0"/>
        <w:adjustRightInd w:val="0"/>
        <w:rPr>
          <w:rFonts w:asciiTheme="minorHAnsi" w:eastAsiaTheme="minorHAnsi" w:hAnsiTheme="minorHAnsi"/>
        </w:rPr>
      </w:pPr>
      <w:r w:rsidRPr="00470FD2">
        <w:rPr>
          <w:rFonts w:asciiTheme="minorHAnsi" w:eastAsiaTheme="minorHAnsi" w:hAnsiTheme="minorHAnsi"/>
        </w:rPr>
        <w:t>where both X and Y are drawn randomly from their joint distribution</w:t>
      </w:r>
    </w:p>
    <w:p w14:paraId="01E34309" w14:textId="77777777" w:rsidR="00FB5006" w:rsidRPr="00470FD2" w:rsidRDefault="00FB5006" w:rsidP="00FB5006">
      <w:pPr>
        <w:autoSpaceDE w:val="0"/>
        <w:autoSpaceDN w:val="0"/>
        <w:adjustRightInd w:val="0"/>
        <w:rPr>
          <w:rFonts w:asciiTheme="minorHAnsi" w:eastAsiaTheme="minorHAnsi" w:hAnsiTheme="minorHAnsi"/>
        </w:rPr>
      </w:pPr>
      <w:r w:rsidRPr="00470FD2">
        <w:rPr>
          <w:rFonts w:asciiTheme="minorHAnsi" w:eastAsiaTheme="minorHAnsi" w:hAnsiTheme="minorHAnsi"/>
        </w:rPr>
        <w:t>(population). Here the training set T is fixed, and test error refers to the</w:t>
      </w:r>
    </w:p>
    <w:p w14:paraId="75E4ED7B" w14:textId="13BA5329" w:rsidR="00FB5006" w:rsidRPr="00470FD2" w:rsidRDefault="00FB5006" w:rsidP="00FB5006">
      <w:pPr>
        <w:rPr>
          <w:rFonts w:asciiTheme="minorHAnsi" w:eastAsiaTheme="minorHAnsi" w:hAnsiTheme="minorHAnsi"/>
        </w:rPr>
      </w:pPr>
      <w:r w:rsidRPr="00470FD2">
        <w:rPr>
          <w:rFonts w:asciiTheme="minorHAnsi" w:eastAsiaTheme="minorHAnsi" w:hAnsiTheme="minorHAnsi"/>
        </w:rPr>
        <w:t>error for this specific training set.</w:t>
      </w:r>
    </w:p>
    <w:p w14:paraId="6E15037D" w14:textId="49FBEBC3" w:rsidR="005E29CF" w:rsidRPr="00470FD2" w:rsidRDefault="005E29CF" w:rsidP="00FB5006">
      <w:pPr>
        <w:rPr>
          <w:rFonts w:asciiTheme="minorHAnsi" w:eastAsiaTheme="minorHAnsi" w:hAnsiTheme="minorHAnsi"/>
        </w:rPr>
      </w:pPr>
      <w:r w:rsidRPr="00470FD2">
        <w:rPr>
          <w:rFonts w:asciiTheme="minorHAnsi" w:eastAsiaTheme="minorHAnsi" w:hAnsiTheme="minorHAnsi"/>
        </w:rPr>
        <w:t>Training error is the average loss over the training sample.</w:t>
      </w:r>
    </w:p>
    <w:p w14:paraId="5AB64ED3" w14:textId="6448B4E1" w:rsidR="005E29CF" w:rsidRPr="00470FD2" w:rsidRDefault="005E29CF" w:rsidP="005E29CF">
      <w:pPr>
        <w:autoSpaceDE w:val="0"/>
        <w:autoSpaceDN w:val="0"/>
        <w:adjustRightInd w:val="0"/>
        <w:rPr>
          <w:rFonts w:asciiTheme="minorHAnsi" w:eastAsiaTheme="minorHAnsi" w:hAnsiTheme="minorHAnsi"/>
        </w:rPr>
      </w:pPr>
      <w:r w:rsidRPr="00470FD2">
        <w:rPr>
          <w:rFonts w:asciiTheme="minorHAnsi" w:eastAsiaTheme="minorHAnsi" w:hAnsiTheme="minorHAnsi"/>
        </w:rPr>
        <w:t>---</w:t>
      </w:r>
    </w:p>
    <w:p w14:paraId="6090859C" w14:textId="54500BC1" w:rsidR="005E29CF" w:rsidRPr="00470FD2" w:rsidRDefault="005E29CF" w:rsidP="005E29CF">
      <w:pPr>
        <w:autoSpaceDE w:val="0"/>
        <w:autoSpaceDN w:val="0"/>
        <w:adjustRightInd w:val="0"/>
        <w:rPr>
          <w:rFonts w:asciiTheme="minorHAnsi" w:eastAsiaTheme="minorEastAsia" w:hAnsiTheme="minorHAnsi"/>
        </w:rPr>
      </w:pPr>
      <w:r w:rsidRPr="00470FD2">
        <w:rPr>
          <w:rFonts w:asciiTheme="minorHAnsi" w:eastAsiaTheme="minorHAnsi" w:hAnsiTheme="minorHAnsi"/>
        </w:rPr>
        <w:t>err = 1/N</w:t>
      </w:r>
      <m:oMath>
        <m:nary>
          <m:naryPr>
            <m:chr m:val="∑"/>
            <m:limLoc m:val="undOvr"/>
            <m:ctrlPr>
              <w:rPr>
                <w:rFonts w:ascii="Cambria Math" w:eastAsiaTheme="minorHAnsi" w:hAnsi="Cambria Math"/>
                <w:i/>
              </w:rPr>
            </m:ctrlPr>
          </m:naryPr>
          <m:sub>
            <m:r>
              <w:rPr>
                <w:rFonts w:ascii="Cambria Math" w:eastAsiaTheme="minorHAnsi" w:hAnsi="Cambria Math"/>
              </w:rPr>
              <m:t>i=1</m:t>
            </m:r>
          </m:sub>
          <m:sup>
            <m:r>
              <w:rPr>
                <w:rFonts w:ascii="Cambria Math" w:eastAsiaTheme="minorHAnsi" w:hAnsi="Cambria Math"/>
              </w:rPr>
              <m:t>N</m:t>
            </m:r>
          </m:sup>
          <m:e>
            <m:r>
              <m:rPr>
                <m:sty m:val="p"/>
              </m:rPr>
              <w:rPr>
                <w:rFonts w:ascii="Cambria Math" w:eastAsiaTheme="minorHAnsi" w:hAnsi="Cambria Math"/>
              </w:rPr>
              <m:t>L(yi, ˆ f(xi)).</m:t>
            </m:r>
          </m:e>
        </m:nary>
      </m:oMath>
    </w:p>
    <w:p w14:paraId="350C716B" w14:textId="77777777" w:rsidR="005E29CF" w:rsidRPr="00470FD2" w:rsidRDefault="005E29CF" w:rsidP="005E29CF">
      <w:pPr>
        <w:autoSpaceDE w:val="0"/>
        <w:autoSpaceDN w:val="0"/>
        <w:adjustRightInd w:val="0"/>
        <w:rPr>
          <w:rFonts w:asciiTheme="minorHAnsi" w:eastAsiaTheme="minorHAnsi" w:hAnsiTheme="minorHAnsi"/>
        </w:rPr>
      </w:pPr>
      <w:r w:rsidRPr="00470FD2">
        <w:rPr>
          <w:rFonts w:asciiTheme="minorHAnsi" w:eastAsiaTheme="minorHAnsi" w:hAnsiTheme="minorHAnsi"/>
        </w:rPr>
        <w:t>training error is not a good estimate of the test error,</w:t>
      </w:r>
    </w:p>
    <w:p w14:paraId="3967EFC9" w14:textId="77777777" w:rsidR="005E29CF" w:rsidRPr="00470FD2" w:rsidRDefault="005E29CF" w:rsidP="005E29CF">
      <w:pPr>
        <w:autoSpaceDE w:val="0"/>
        <w:autoSpaceDN w:val="0"/>
        <w:adjustRightInd w:val="0"/>
        <w:rPr>
          <w:rFonts w:asciiTheme="minorHAnsi" w:eastAsiaTheme="minorHAnsi" w:hAnsiTheme="minorHAnsi"/>
        </w:rPr>
      </w:pPr>
      <w:r w:rsidRPr="00470FD2">
        <w:rPr>
          <w:rFonts w:asciiTheme="minorHAnsi" w:eastAsiaTheme="minorHAnsi" w:hAnsiTheme="minorHAnsi"/>
        </w:rPr>
        <w:t>as seen in Figure 7.1. Training error consistently decreases with model</w:t>
      </w:r>
    </w:p>
    <w:p w14:paraId="6366CAA8" w14:textId="77777777" w:rsidR="005E29CF" w:rsidRPr="00470FD2" w:rsidRDefault="005E29CF" w:rsidP="005E29CF">
      <w:pPr>
        <w:autoSpaceDE w:val="0"/>
        <w:autoSpaceDN w:val="0"/>
        <w:adjustRightInd w:val="0"/>
        <w:rPr>
          <w:rFonts w:asciiTheme="minorHAnsi" w:eastAsiaTheme="minorHAnsi" w:hAnsiTheme="minorHAnsi"/>
        </w:rPr>
      </w:pPr>
      <w:r w:rsidRPr="00470FD2">
        <w:rPr>
          <w:rFonts w:asciiTheme="minorHAnsi" w:eastAsiaTheme="minorHAnsi" w:hAnsiTheme="minorHAnsi"/>
        </w:rPr>
        <w:t>complexity, typically dropping to zero if we increase the model complexity</w:t>
      </w:r>
    </w:p>
    <w:p w14:paraId="5C903FD9" w14:textId="77777777" w:rsidR="005B5180" w:rsidRPr="00470FD2" w:rsidRDefault="005E29CF" w:rsidP="005B5180">
      <w:pPr>
        <w:autoSpaceDE w:val="0"/>
        <w:autoSpaceDN w:val="0"/>
        <w:adjustRightInd w:val="0"/>
        <w:rPr>
          <w:rFonts w:asciiTheme="minorHAnsi" w:eastAsiaTheme="minorHAnsi" w:hAnsiTheme="minorHAnsi"/>
        </w:rPr>
      </w:pPr>
      <w:r w:rsidRPr="00470FD2">
        <w:rPr>
          <w:rFonts w:asciiTheme="minorHAnsi" w:eastAsiaTheme="minorHAnsi" w:hAnsiTheme="minorHAnsi"/>
        </w:rPr>
        <w:t>enough</w:t>
      </w:r>
      <w:r w:rsidR="00293F89" w:rsidRPr="00470FD2">
        <w:rPr>
          <w:rFonts w:asciiTheme="minorHAnsi" w:eastAsiaTheme="minorHAnsi" w:hAnsiTheme="minorHAnsi"/>
        </w:rPr>
        <w:t>.</w:t>
      </w:r>
    </w:p>
    <w:p w14:paraId="440910C8" w14:textId="77777777" w:rsidR="005B5180" w:rsidRPr="00470FD2" w:rsidRDefault="005B5180" w:rsidP="005B5180">
      <w:pPr>
        <w:autoSpaceDE w:val="0"/>
        <w:autoSpaceDN w:val="0"/>
        <w:adjustRightInd w:val="0"/>
        <w:rPr>
          <w:rFonts w:asciiTheme="minorHAnsi" w:hAnsiTheme="minorHAnsi" w:cs="Segoe UI"/>
          <w:color w:val="292929"/>
          <w:spacing w:val="-1"/>
        </w:rPr>
      </w:pPr>
      <w:r w:rsidRPr="00470FD2">
        <w:rPr>
          <w:rFonts w:asciiTheme="minorHAnsi" w:hAnsiTheme="minorHAnsi" w:cs="Segoe UI"/>
          <w:b/>
          <w:bCs/>
          <w:color w:val="292929"/>
          <w:spacing w:val="-1"/>
        </w:rPr>
        <w:t xml:space="preserve">Sum of squares of error (SSE) </w:t>
      </w:r>
      <w:r w:rsidRPr="00470FD2">
        <w:rPr>
          <w:rFonts w:asciiTheme="minorHAnsi" w:hAnsiTheme="minorHAnsi" w:cs="Segoe UI"/>
          <w:color w:val="292929"/>
          <w:spacing w:val="-1"/>
        </w:rPr>
        <w:t>within cluster. SSE value will inform the user on how close each data points are to the center.</w:t>
      </w:r>
    </w:p>
    <w:p w14:paraId="5F968586" w14:textId="39EBEF09" w:rsidR="005B5180" w:rsidRPr="00470FD2" w:rsidRDefault="005B5180" w:rsidP="005B5180">
      <w:pPr>
        <w:autoSpaceDE w:val="0"/>
        <w:autoSpaceDN w:val="0"/>
        <w:adjustRightInd w:val="0"/>
        <w:rPr>
          <w:rFonts w:asciiTheme="minorHAnsi" w:hAnsiTheme="minorHAnsi" w:cs="Segoe UI"/>
          <w:color w:val="292929"/>
          <w:spacing w:val="-1"/>
        </w:rPr>
      </w:pPr>
      <w:r w:rsidRPr="00470FD2">
        <w:rPr>
          <w:rFonts w:asciiTheme="minorHAnsi" w:hAnsiTheme="minorHAnsi" w:cs="Segoe UI"/>
          <w:b/>
          <w:bCs/>
          <w:color w:val="292929"/>
          <w:spacing w:val="-1"/>
        </w:rPr>
        <w:t>Silhouette score:</w:t>
      </w:r>
      <w:r w:rsidRPr="00470FD2">
        <w:rPr>
          <w:rFonts w:asciiTheme="minorHAnsi" w:hAnsiTheme="minorHAnsi" w:cs="Segoe UI"/>
          <w:color w:val="292929"/>
          <w:spacing w:val="-1"/>
        </w:rPr>
        <w:t xml:space="preserve"> Silhouette score measures how similar the data point is to its own cluster compared to other clusters.</w:t>
      </w:r>
    </w:p>
    <w:p w14:paraId="2B3DF194" w14:textId="1D6A7940" w:rsidR="005B5180" w:rsidRPr="00470FD2" w:rsidRDefault="005B5180" w:rsidP="005B5180">
      <w:pPr>
        <w:autoSpaceDE w:val="0"/>
        <w:autoSpaceDN w:val="0"/>
        <w:adjustRightInd w:val="0"/>
        <w:rPr>
          <w:rFonts w:asciiTheme="minorHAnsi" w:eastAsiaTheme="minorHAnsi" w:hAnsiTheme="minorHAnsi"/>
          <w:b/>
          <w:bCs/>
        </w:rPr>
      </w:pPr>
      <w:r w:rsidRPr="00470FD2">
        <w:rPr>
          <w:rFonts w:asciiTheme="minorHAnsi" w:hAnsiTheme="minorHAnsi" w:cs="Segoe UI"/>
          <w:b/>
          <w:bCs/>
          <w:color w:val="292929"/>
          <w:spacing w:val="-1"/>
        </w:rPr>
        <w:t>AUC-ROC curve</w:t>
      </w:r>
    </w:p>
    <w:p w14:paraId="5023814B" w14:textId="6103E747" w:rsidR="005B5180" w:rsidRPr="00470FD2" w:rsidRDefault="005B5180" w:rsidP="005E29CF">
      <w:pPr>
        <w:autoSpaceDE w:val="0"/>
        <w:autoSpaceDN w:val="0"/>
        <w:adjustRightInd w:val="0"/>
        <w:rPr>
          <w:rFonts w:asciiTheme="minorHAnsi" w:eastAsiaTheme="minorHAnsi" w:hAnsiTheme="minorHAnsi"/>
        </w:rPr>
      </w:pPr>
      <w:r w:rsidRPr="00470FD2">
        <w:rPr>
          <w:rFonts w:asciiTheme="minorHAnsi" w:eastAsiaTheme="minorHAnsi" w:hAnsiTheme="minorHAnsi"/>
        </w:rPr>
        <w:t>It is a performance measurement for classification problem at various threshold settings</w:t>
      </w:r>
    </w:p>
    <w:p w14:paraId="6DCC68C8" w14:textId="5F942B72" w:rsidR="005B5180" w:rsidRPr="00470FD2" w:rsidRDefault="005B5180" w:rsidP="005E29CF">
      <w:pPr>
        <w:autoSpaceDE w:val="0"/>
        <w:autoSpaceDN w:val="0"/>
        <w:adjustRightInd w:val="0"/>
        <w:rPr>
          <w:rFonts w:asciiTheme="minorHAnsi" w:eastAsiaTheme="minorHAnsi" w:hAnsiTheme="minorHAnsi"/>
        </w:rPr>
      </w:pPr>
      <w:r w:rsidRPr="00470FD2">
        <w:rPr>
          <w:rFonts w:asciiTheme="minorHAnsi" w:eastAsiaTheme="minorHAnsi" w:hAnsiTheme="minorHAnsi"/>
        </w:rPr>
        <w:t>AUC describes degree or measure of separability while ROC is probability.</w:t>
      </w:r>
    </w:p>
    <w:p w14:paraId="5253ABB3" w14:textId="6EEED275" w:rsidR="005B5180" w:rsidRPr="00470FD2" w:rsidRDefault="005B5180" w:rsidP="005E29CF">
      <w:pPr>
        <w:autoSpaceDE w:val="0"/>
        <w:autoSpaceDN w:val="0"/>
        <w:adjustRightInd w:val="0"/>
        <w:rPr>
          <w:rFonts w:asciiTheme="minorHAnsi" w:eastAsiaTheme="minorHAnsi" w:hAnsiTheme="minorHAnsi"/>
        </w:rPr>
      </w:pPr>
    </w:p>
    <w:p w14:paraId="5B0CC9F0" w14:textId="091D235F" w:rsidR="005B5180" w:rsidRPr="00470FD2" w:rsidRDefault="005B5180" w:rsidP="005E29CF">
      <w:pPr>
        <w:autoSpaceDE w:val="0"/>
        <w:autoSpaceDN w:val="0"/>
        <w:adjustRightInd w:val="0"/>
        <w:rPr>
          <w:rFonts w:asciiTheme="minorHAnsi" w:eastAsiaTheme="minorHAnsi" w:hAnsiTheme="minorHAnsi"/>
        </w:rPr>
      </w:pPr>
      <w:r w:rsidRPr="00470FD2">
        <w:rPr>
          <w:rFonts w:asciiTheme="minorHAnsi" w:eastAsiaTheme="minorHAnsi" w:hAnsiTheme="minorHAnsi"/>
        </w:rPr>
        <w:t>Chopra paper:</w:t>
      </w:r>
    </w:p>
    <w:p w14:paraId="563545B7" w14:textId="42CF5C1C" w:rsidR="00911F2F" w:rsidRPr="00470FD2" w:rsidRDefault="00911F2F" w:rsidP="00911F2F">
      <w:pPr>
        <w:rPr>
          <w:rFonts w:asciiTheme="minorHAnsi" w:hAnsiTheme="minorHAnsi"/>
        </w:rPr>
      </w:pPr>
      <w:r w:rsidRPr="00470FD2">
        <w:rPr>
          <w:rFonts w:asciiTheme="minorHAnsi" w:hAnsiTheme="minorHAnsi" w:cs="Arial"/>
          <w:color w:val="1D1C1D"/>
        </w:rPr>
        <w:t xml:space="preserve">The paper says that the author was able to show that the desirability of a house, is not intrinsically measurable. </w:t>
      </w:r>
      <w:r w:rsidRPr="00470FD2">
        <w:rPr>
          <w:rFonts w:asciiTheme="minorHAnsi" w:hAnsiTheme="minorHAnsi" w:cs="Arial"/>
          <w:color w:val="1D1C1D"/>
          <w:shd w:val="clear" w:color="auto" w:fill="F8F8F8"/>
        </w:rPr>
        <w:t xml:space="preserve">It says about the hidden factors like latent variables improves data prediction and their dependency on multiple </w:t>
      </w:r>
      <w:proofErr w:type="spellStart"/>
      <w:proofErr w:type="gramStart"/>
      <w:r w:rsidRPr="00470FD2">
        <w:rPr>
          <w:rFonts w:asciiTheme="minorHAnsi" w:hAnsiTheme="minorHAnsi" w:cs="Arial"/>
          <w:color w:val="1D1C1D"/>
          <w:shd w:val="clear" w:color="auto" w:fill="F8F8F8"/>
        </w:rPr>
        <w:t>factors.</w:t>
      </w:r>
      <w:r w:rsidRPr="00470FD2">
        <w:rPr>
          <w:rFonts w:asciiTheme="minorHAnsi" w:hAnsiTheme="minorHAnsi"/>
        </w:rPr>
        <w:t>He</w:t>
      </w:r>
      <w:proofErr w:type="spellEnd"/>
      <w:proofErr w:type="gramEnd"/>
      <w:r w:rsidRPr="00470FD2">
        <w:rPr>
          <w:rFonts w:asciiTheme="minorHAnsi" w:hAnsiTheme="minorHAnsi"/>
        </w:rPr>
        <w:t xml:space="preserve"> took an example of housing data which </w:t>
      </w:r>
      <w:r w:rsidRPr="00470FD2">
        <w:rPr>
          <w:rFonts w:asciiTheme="minorHAnsi" w:hAnsiTheme="minorHAnsi" w:cs="Arial"/>
          <w:color w:val="1D1C1D"/>
        </w:rPr>
        <w:lastRenderedPageBreak/>
        <w:t>affected the house price model by showing that combining the two factors of desirability and characteristics provided better output than just looking at characteristics</w:t>
      </w:r>
    </w:p>
    <w:p w14:paraId="3DE29827" w14:textId="45E2A1AF" w:rsidR="005B5180" w:rsidRPr="00470FD2" w:rsidRDefault="005B5180" w:rsidP="005E29CF">
      <w:pPr>
        <w:autoSpaceDE w:val="0"/>
        <w:autoSpaceDN w:val="0"/>
        <w:adjustRightInd w:val="0"/>
        <w:rPr>
          <w:rFonts w:asciiTheme="minorHAnsi" w:eastAsiaTheme="minorHAnsi" w:hAnsiTheme="minorHAnsi"/>
        </w:rPr>
      </w:pPr>
    </w:p>
    <w:p w14:paraId="4F90DA6B" w14:textId="513C8E60" w:rsidR="00470FD2" w:rsidRPr="00504A52" w:rsidRDefault="005B5180" w:rsidP="00504A52">
      <w:pPr>
        <w:rPr>
          <w:rFonts w:asciiTheme="minorHAnsi" w:hAnsiTheme="minorHAnsi"/>
        </w:rPr>
      </w:pPr>
      <w:r w:rsidRPr="00470FD2">
        <w:rPr>
          <w:rFonts w:asciiTheme="minorHAnsi" w:eastAsiaTheme="minorHAnsi" w:hAnsiTheme="minorHAnsi"/>
          <w:b/>
          <w:bCs/>
        </w:rPr>
        <w:t>Lift Analysis:</w:t>
      </w:r>
      <w:r w:rsidR="00470FD2" w:rsidRPr="00470FD2">
        <w:rPr>
          <w:rFonts w:asciiTheme="minorHAnsi" w:hAnsiTheme="minorHAnsi" w:cs="Arial"/>
          <w:color w:val="111111"/>
          <w:shd w:val="clear" w:color="auto" w:fill="FFFFFF"/>
        </w:rPr>
        <w:t xml:space="preserve"> </w:t>
      </w:r>
      <w:r w:rsidR="00470FD2" w:rsidRPr="00470FD2">
        <w:rPr>
          <w:rFonts w:asciiTheme="minorHAnsi" w:hAnsiTheme="minorHAnsi" w:cs="Arial"/>
          <w:color w:val="111111"/>
          <w:shd w:val="clear" w:color="auto" w:fill="FFFFFF"/>
        </w:rPr>
        <w:t xml:space="preserve">Problem </w:t>
      </w:r>
      <w:proofErr w:type="gramStart"/>
      <w:r w:rsidR="00470FD2" w:rsidRPr="00470FD2">
        <w:rPr>
          <w:rFonts w:asciiTheme="minorHAnsi" w:hAnsiTheme="minorHAnsi" w:cs="Arial"/>
          <w:color w:val="111111"/>
          <w:shd w:val="clear" w:color="auto" w:fill="FFFFFF"/>
        </w:rPr>
        <w:t>is:</w:t>
      </w:r>
      <w:proofErr w:type="gramEnd"/>
      <w:r w:rsidR="00470FD2" w:rsidRPr="00470FD2">
        <w:rPr>
          <w:rFonts w:asciiTheme="minorHAnsi" w:hAnsiTheme="minorHAnsi" w:cs="Arial"/>
          <w:color w:val="111111"/>
          <w:shd w:val="clear" w:color="auto" w:fill="FFFFFF"/>
        </w:rPr>
        <w:t xml:space="preserve"> data scientists have to deal with imbalanced classes all the time, e.g. when predicting if a user will buy something in an online shop. If only 2 out of 100 customers buy anyway, it's easy for the model to predict everyone as not buying and it still would achieve an accuracy of 98%! That's absolutely not useful, when trying to assess the model's quality.</w:t>
      </w:r>
    </w:p>
    <w:p w14:paraId="10528B57" w14:textId="77777777" w:rsidR="00470FD2" w:rsidRPr="00470FD2" w:rsidRDefault="00470FD2" w:rsidP="00470FD2">
      <w:pPr>
        <w:rPr>
          <w:rFonts w:asciiTheme="minorHAnsi" w:hAnsiTheme="minorHAnsi"/>
        </w:rPr>
      </w:pPr>
      <w:r w:rsidRPr="00470FD2">
        <w:rPr>
          <w:rFonts w:asciiTheme="minorHAnsi" w:hAnsiTheme="minorHAnsi" w:cs="Arial"/>
          <w:color w:val="111111"/>
          <w:shd w:val="clear" w:color="auto" w:fill="FFFFFF"/>
        </w:rPr>
        <w:t>To illustrate the idea, we'll consider a simple churn model: we want to predict if a customer of an online service will cancel its subscription or not. This is a binary classification problem: the user either cancels the subscription (</w:t>
      </w:r>
      <w:r w:rsidRPr="00470FD2">
        <w:rPr>
          <w:rFonts w:asciiTheme="minorHAnsi" w:hAnsiTheme="minorHAnsi" w:cs="Arial"/>
          <w:i/>
          <w:iCs/>
          <w:color w:val="111111"/>
          <w:shd w:val="clear" w:color="auto" w:fill="FFFFFF"/>
        </w:rPr>
        <w:t>churn=1</w:t>
      </w:r>
      <w:r w:rsidRPr="00470FD2">
        <w:rPr>
          <w:rFonts w:asciiTheme="minorHAnsi" w:hAnsiTheme="minorHAnsi" w:cs="Arial"/>
          <w:color w:val="111111"/>
          <w:shd w:val="clear" w:color="auto" w:fill="FFFFFF"/>
        </w:rPr>
        <w:t>) or keeps it (</w:t>
      </w:r>
      <w:r w:rsidRPr="00470FD2">
        <w:rPr>
          <w:rFonts w:asciiTheme="minorHAnsi" w:hAnsiTheme="minorHAnsi" w:cs="Arial"/>
          <w:i/>
          <w:iCs/>
          <w:color w:val="111111"/>
          <w:shd w:val="clear" w:color="auto" w:fill="FFFFFF"/>
        </w:rPr>
        <w:t>churn=0</w:t>
      </w:r>
      <w:r w:rsidRPr="00470FD2">
        <w:rPr>
          <w:rFonts w:asciiTheme="minorHAnsi" w:hAnsiTheme="minorHAnsi" w:cs="Arial"/>
          <w:color w:val="111111"/>
          <w:shd w:val="clear" w:color="auto" w:fill="FFFFFF"/>
        </w:rPr>
        <w:t>).</w:t>
      </w:r>
    </w:p>
    <w:p w14:paraId="78BBCF80" w14:textId="7828C816" w:rsidR="005B5180" w:rsidRPr="00470FD2" w:rsidRDefault="005B5180" w:rsidP="005B5180">
      <w:pPr>
        <w:autoSpaceDE w:val="0"/>
        <w:autoSpaceDN w:val="0"/>
        <w:adjustRightInd w:val="0"/>
        <w:rPr>
          <w:rFonts w:asciiTheme="minorHAnsi" w:eastAsiaTheme="minorHAnsi" w:hAnsiTheme="minorHAnsi"/>
        </w:rPr>
      </w:pPr>
      <w:r w:rsidRPr="00470FD2">
        <w:rPr>
          <w:rFonts w:asciiTheme="minorHAnsi" w:eastAsiaTheme="minorHAnsi" w:hAnsiTheme="minorHAnsi"/>
        </w:rPr>
        <w:t xml:space="preserve"> </w:t>
      </w:r>
      <w:r w:rsidRPr="00470FD2">
        <w:rPr>
          <w:rFonts w:asciiTheme="minorHAnsi" w:hAnsiTheme="minorHAnsi" w:cs="Arial"/>
          <w:color w:val="111111"/>
        </w:rPr>
        <w:t>The basic idea of lift analysis is as follows:</w:t>
      </w:r>
    </w:p>
    <w:p w14:paraId="58145D21" w14:textId="77777777" w:rsidR="005B5180" w:rsidRPr="00470FD2" w:rsidRDefault="005B5180" w:rsidP="005B5180">
      <w:pPr>
        <w:numPr>
          <w:ilvl w:val="0"/>
          <w:numId w:val="5"/>
        </w:numPr>
        <w:shd w:val="clear" w:color="auto" w:fill="FFFFFF"/>
        <w:ind w:left="270"/>
        <w:rPr>
          <w:rFonts w:asciiTheme="minorHAnsi" w:hAnsiTheme="minorHAnsi" w:cs="Arial"/>
          <w:color w:val="111111"/>
        </w:rPr>
      </w:pPr>
      <w:r w:rsidRPr="00470FD2">
        <w:rPr>
          <w:rFonts w:asciiTheme="minorHAnsi" w:hAnsiTheme="minorHAnsi" w:cs="Arial"/>
          <w:color w:val="111111"/>
        </w:rPr>
        <w:t>group data based on the predicted churn probability (value between 0.0 and 1.0). Typically, you look at deciles, so you'd have 10 groups: 0.0 - 0.1, 0.1 - 0.2, ..., 0.9 - 1.0</w:t>
      </w:r>
    </w:p>
    <w:p w14:paraId="2045B01A" w14:textId="10DCAECF" w:rsidR="005B5180" w:rsidRPr="00470FD2" w:rsidRDefault="005B5180" w:rsidP="005B5180">
      <w:pPr>
        <w:numPr>
          <w:ilvl w:val="0"/>
          <w:numId w:val="5"/>
        </w:numPr>
        <w:shd w:val="clear" w:color="auto" w:fill="FFFFFF"/>
        <w:ind w:left="270"/>
        <w:rPr>
          <w:rFonts w:asciiTheme="minorHAnsi" w:hAnsiTheme="minorHAnsi" w:cs="Arial"/>
          <w:color w:val="111111"/>
        </w:rPr>
      </w:pPr>
      <w:r w:rsidRPr="00470FD2">
        <w:rPr>
          <w:rFonts w:asciiTheme="minorHAnsi" w:hAnsiTheme="minorHAnsi" w:cs="Arial"/>
          <w:color w:val="111111"/>
        </w:rPr>
        <w:t>calculate the true churn rate per group. That is, you count how many people in each group churned and divide this by the total number of customers per group.</w:t>
      </w:r>
    </w:p>
    <w:p w14:paraId="3DFCC1A0" w14:textId="49B8345D" w:rsidR="00911F2F" w:rsidRPr="00470FD2" w:rsidRDefault="00911F2F" w:rsidP="00911F2F">
      <w:pPr>
        <w:rPr>
          <w:rFonts w:asciiTheme="minorHAnsi" w:hAnsiTheme="minorHAnsi" w:cs="Arial"/>
          <w:color w:val="111111"/>
          <w:shd w:val="clear" w:color="auto" w:fill="FFFFFF"/>
        </w:rPr>
      </w:pPr>
      <w:r w:rsidRPr="00470FD2">
        <w:rPr>
          <w:rFonts w:asciiTheme="minorHAnsi" w:hAnsiTheme="minorHAnsi" w:cs="Arial"/>
          <w:color w:val="111111"/>
          <w:shd w:val="clear" w:color="auto" w:fill="FFFFFF"/>
        </w:rPr>
        <w:t xml:space="preserve">This model is to estimate the likeliness of it about whether a customer will cancel its subscription. This means our predicted (churn) probability should be directly proportional to the true churn probability, i.e. a high predicted score should correlate with a high actual churn rate. </w:t>
      </w:r>
    </w:p>
    <w:p w14:paraId="1F5C61BF" w14:textId="77777777" w:rsidR="00470FD2" w:rsidRPr="00470FD2" w:rsidRDefault="00470FD2" w:rsidP="00470FD2">
      <w:pPr>
        <w:autoSpaceDE w:val="0"/>
        <w:autoSpaceDN w:val="0"/>
        <w:adjustRightInd w:val="0"/>
        <w:rPr>
          <w:rFonts w:asciiTheme="minorHAnsi" w:eastAsiaTheme="minorHAnsi" w:hAnsiTheme="minorHAnsi"/>
          <w:b/>
          <w:bCs/>
        </w:rPr>
      </w:pPr>
      <w:r w:rsidRPr="00470FD2">
        <w:rPr>
          <w:rFonts w:asciiTheme="minorHAnsi" w:eastAsiaTheme="minorHAnsi" w:hAnsiTheme="minorHAnsi"/>
          <w:b/>
          <w:bCs/>
        </w:rPr>
        <w:t>Train/Test splitting and cross validation in python</w:t>
      </w:r>
    </w:p>
    <w:p w14:paraId="361E957C" w14:textId="77777777" w:rsidR="00470FD2" w:rsidRPr="00470FD2" w:rsidRDefault="00470FD2" w:rsidP="00470FD2">
      <w:pPr>
        <w:autoSpaceDE w:val="0"/>
        <w:autoSpaceDN w:val="0"/>
        <w:adjustRightInd w:val="0"/>
        <w:rPr>
          <w:rFonts w:asciiTheme="minorHAnsi" w:eastAsiaTheme="minorHAnsi" w:hAnsiTheme="minorHAnsi"/>
        </w:rPr>
      </w:pPr>
      <w:r w:rsidRPr="00470FD2">
        <w:rPr>
          <w:rFonts w:asciiTheme="minorHAnsi" w:eastAsiaTheme="minorHAnsi" w:hAnsiTheme="minorHAnsi"/>
        </w:rPr>
        <w:t xml:space="preserve">In machine learning and statistics, we usually </w:t>
      </w:r>
      <w:proofErr w:type="gramStart"/>
      <w:r w:rsidRPr="00470FD2">
        <w:rPr>
          <w:rFonts w:asciiTheme="minorHAnsi" w:eastAsiaTheme="minorHAnsi" w:hAnsiTheme="minorHAnsi"/>
        </w:rPr>
        <w:t>split  our</w:t>
      </w:r>
      <w:proofErr w:type="gramEnd"/>
      <w:r w:rsidRPr="00470FD2">
        <w:rPr>
          <w:rFonts w:asciiTheme="minorHAnsi" w:eastAsiaTheme="minorHAnsi" w:hAnsiTheme="minorHAnsi"/>
        </w:rPr>
        <w:t xml:space="preserve"> data into two subsets: training and testing data (or sometimes as train, validate and test) to fit our model on train data, in order to make predictions on the test data.</w:t>
      </w:r>
    </w:p>
    <w:p w14:paraId="4E597942" w14:textId="77777777" w:rsidR="00470FD2" w:rsidRPr="00470FD2" w:rsidRDefault="00470FD2" w:rsidP="00470FD2">
      <w:pPr>
        <w:rPr>
          <w:rFonts w:asciiTheme="minorHAnsi" w:hAnsiTheme="minorHAnsi"/>
        </w:rPr>
      </w:pPr>
      <w:r w:rsidRPr="00470FD2">
        <w:rPr>
          <w:rFonts w:asciiTheme="minorHAnsi" w:eastAsiaTheme="minorHAnsi" w:hAnsiTheme="minorHAnsi"/>
          <w:b/>
          <w:bCs/>
        </w:rPr>
        <w:t>Overfitting:</w:t>
      </w:r>
      <w:r w:rsidRPr="00470FD2">
        <w:rPr>
          <w:rFonts w:asciiTheme="minorHAnsi" w:eastAsiaTheme="minorHAnsi" w:hAnsiTheme="minorHAnsi"/>
        </w:rPr>
        <w:t xml:space="preserve"> </w:t>
      </w:r>
      <w:r w:rsidRPr="00470FD2">
        <w:rPr>
          <w:rFonts w:asciiTheme="minorHAnsi" w:hAnsiTheme="minorHAnsi"/>
          <w:color w:val="292929"/>
          <w:spacing w:val="-1"/>
          <w:shd w:val="clear" w:color="auto" w:fill="FFFFFF"/>
        </w:rPr>
        <w:t>This model will be very accurate on the training data but will probably be very not accurate on untrained or new data.</w:t>
      </w:r>
      <w:r w:rsidRPr="00470FD2">
        <w:rPr>
          <w:rFonts w:asciiTheme="minorHAnsi" w:hAnsiTheme="minorHAnsi"/>
        </w:rPr>
        <w:t xml:space="preserve"> </w:t>
      </w:r>
      <w:r w:rsidRPr="00470FD2">
        <w:rPr>
          <w:rFonts w:asciiTheme="minorHAnsi" w:hAnsiTheme="minorHAnsi"/>
          <w:color w:val="292929"/>
          <w:spacing w:val="-1"/>
          <w:shd w:val="clear" w:color="auto" w:fill="FFFFFF"/>
        </w:rPr>
        <w:t>Overfitting means that model we trained has trained “too well” and is now, well, fit too closely to the training dataset. This usually happens when the model is too complex (i.e. too many features/variables compared to the number of observations).</w:t>
      </w:r>
    </w:p>
    <w:p w14:paraId="598DB031" w14:textId="77777777" w:rsidR="00470FD2" w:rsidRPr="00470FD2" w:rsidRDefault="00470FD2" w:rsidP="00470FD2">
      <w:pPr>
        <w:rPr>
          <w:rFonts w:asciiTheme="minorHAnsi" w:hAnsiTheme="minorHAnsi"/>
        </w:rPr>
      </w:pPr>
      <w:r w:rsidRPr="00470FD2">
        <w:rPr>
          <w:rFonts w:asciiTheme="minorHAnsi" w:hAnsiTheme="minorHAnsi"/>
          <w:b/>
          <w:bCs/>
          <w:color w:val="292929"/>
          <w:spacing w:val="-1"/>
          <w:shd w:val="clear" w:color="auto" w:fill="FFFFFF"/>
        </w:rPr>
        <w:t>Underfitting:</w:t>
      </w:r>
      <w:r w:rsidRPr="00470FD2">
        <w:rPr>
          <w:rFonts w:asciiTheme="minorHAnsi" w:hAnsiTheme="minorHAnsi"/>
          <w:color w:val="292929"/>
          <w:spacing w:val="-1"/>
          <w:shd w:val="clear" w:color="auto" w:fill="FFFFFF"/>
        </w:rPr>
        <w:t xml:space="preserve"> It also means the model cannot be generalized to new data. In contrast to overfitting, when a model is underfitted, it means that the model does not fit the training data and therefore misses the trends in the data.</w:t>
      </w:r>
    </w:p>
    <w:p w14:paraId="321CF073" w14:textId="77777777" w:rsidR="00504A52" w:rsidRPr="00504A52" w:rsidRDefault="00504A52" w:rsidP="00504A52">
      <w:pPr>
        <w:rPr>
          <w:rFonts w:asciiTheme="minorHAnsi" w:hAnsiTheme="minorHAnsi"/>
        </w:rPr>
      </w:pPr>
      <w:r w:rsidRPr="00504A52">
        <w:rPr>
          <w:rFonts w:asciiTheme="minorHAnsi" w:hAnsiTheme="minorHAnsi"/>
          <w:color w:val="292929"/>
          <w:spacing w:val="-1"/>
          <w:shd w:val="clear" w:color="auto" w:fill="FFFFFF"/>
        </w:rPr>
        <w:t>Confusion Matrix is a performance measurement for machine learning classification</w:t>
      </w:r>
      <w:r w:rsidRPr="00504A52">
        <w:rPr>
          <w:rFonts w:asciiTheme="minorHAnsi" w:hAnsiTheme="minorHAnsi"/>
          <w:color w:val="292929"/>
          <w:spacing w:val="-1"/>
          <w:shd w:val="clear" w:color="auto" w:fill="FFFFFF"/>
        </w:rPr>
        <w:t xml:space="preserve"> </w:t>
      </w:r>
      <w:r w:rsidRPr="00504A52">
        <w:rPr>
          <w:rFonts w:asciiTheme="minorHAnsi" w:hAnsiTheme="minorHAnsi"/>
          <w:color w:val="292929"/>
          <w:spacing w:val="-1"/>
          <w:shd w:val="clear" w:color="auto" w:fill="FFFFFF"/>
        </w:rPr>
        <w:t>where output can be two or more classes.</w:t>
      </w:r>
    </w:p>
    <w:p w14:paraId="58ECF8FC" w14:textId="3F9F59B4" w:rsidR="00504A52" w:rsidRPr="00504A52" w:rsidRDefault="00504A52" w:rsidP="00504A52">
      <w:pPr>
        <w:rPr>
          <w:rFonts w:asciiTheme="minorHAnsi" w:hAnsiTheme="minorHAnsi"/>
        </w:rPr>
      </w:pPr>
      <w:r w:rsidRPr="00504A52">
        <w:rPr>
          <w:rFonts w:asciiTheme="minorHAnsi" w:hAnsiTheme="minorHAnsi"/>
        </w:rPr>
        <w:t xml:space="preserve">It shows actual and predicted value </w:t>
      </w:r>
      <w:proofErr w:type="spellStart"/>
      <w:proofErr w:type="gramStart"/>
      <w:r w:rsidRPr="00504A52">
        <w:rPr>
          <w:rFonts w:asciiTheme="minorHAnsi" w:hAnsiTheme="minorHAnsi"/>
        </w:rPr>
        <w:t>combinations.It</w:t>
      </w:r>
      <w:proofErr w:type="spellEnd"/>
      <w:proofErr w:type="gramEnd"/>
      <w:r w:rsidRPr="00504A52">
        <w:rPr>
          <w:rFonts w:asciiTheme="minorHAnsi" w:hAnsiTheme="minorHAnsi"/>
        </w:rPr>
        <w:t xml:space="preserve"> is useful for measuring recall, precision specificity and accuracy and also AUC and ROC curve.</w:t>
      </w:r>
    </w:p>
    <w:p w14:paraId="76A02C58" w14:textId="13738185" w:rsidR="00504A52" w:rsidRPr="00504A52" w:rsidRDefault="00504A52" w:rsidP="00504A52">
      <w:pPr>
        <w:numPr>
          <w:ilvl w:val="0"/>
          <w:numId w:val="6"/>
        </w:numPr>
        <w:shd w:val="clear" w:color="auto" w:fill="FFFFFF"/>
        <w:ind w:left="540"/>
        <w:textAlignment w:val="baseline"/>
        <w:rPr>
          <w:rFonts w:asciiTheme="minorHAnsi" w:hAnsiTheme="minorHAnsi"/>
        </w:rPr>
      </w:pPr>
      <w:r w:rsidRPr="00504A52">
        <w:rPr>
          <w:rStyle w:val="Strong"/>
          <w:rFonts w:asciiTheme="minorHAnsi" w:hAnsiTheme="minorHAnsi"/>
          <w:bdr w:val="none" w:sz="0" w:space="0" w:color="auto" w:frame="1"/>
        </w:rPr>
        <w:t>Precision</w:t>
      </w:r>
      <w:r w:rsidRPr="00504A52">
        <w:rPr>
          <w:rFonts w:asciiTheme="minorHAnsi" w:hAnsiTheme="minorHAnsi"/>
        </w:rPr>
        <w:br/>
      </w:r>
      <w:proofErr w:type="spellStart"/>
      <w:r w:rsidRPr="00504A52">
        <w:rPr>
          <w:rFonts w:asciiTheme="minorHAnsi" w:hAnsiTheme="minorHAnsi"/>
        </w:rPr>
        <w:t>precision</w:t>
      </w:r>
      <w:proofErr w:type="spellEnd"/>
      <w:r w:rsidRPr="00504A52">
        <w:rPr>
          <w:rFonts w:asciiTheme="minorHAnsi" w:hAnsiTheme="minorHAnsi"/>
        </w:rPr>
        <w:t xml:space="preserve"> = (TP) / (TP+FP)</w:t>
      </w:r>
    </w:p>
    <w:p w14:paraId="79D21D2F" w14:textId="77777777" w:rsidR="00504A52" w:rsidRPr="00504A52" w:rsidRDefault="00504A52" w:rsidP="00504A52">
      <w:pPr>
        <w:numPr>
          <w:ilvl w:val="0"/>
          <w:numId w:val="6"/>
        </w:numPr>
        <w:shd w:val="clear" w:color="auto" w:fill="FFFFFF"/>
        <w:ind w:left="540"/>
        <w:textAlignment w:val="baseline"/>
        <w:rPr>
          <w:rFonts w:asciiTheme="minorHAnsi" w:hAnsiTheme="minorHAnsi"/>
        </w:rPr>
      </w:pPr>
      <w:r w:rsidRPr="00504A52">
        <w:rPr>
          <w:rStyle w:val="Strong"/>
          <w:rFonts w:asciiTheme="minorHAnsi" w:hAnsiTheme="minorHAnsi"/>
          <w:bdr w:val="none" w:sz="0" w:space="0" w:color="auto" w:frame="1"/>
        </w:rPr>
        <w:t>Recall</w:t>
      </w:r>
      <w:r w:rsidRPr="00504A52">
        <w:rPr>
          <w:rFonts w:asciiTheme="minorHAnsi" w:hAnsiTheme="minorHAnsi"/>
        </w:rPr>
        <w:br/>
      </w:r>
      <w:proofErr w:type="spellStart"/>
      <w:r w:rsidRPr="00504A52">
        <w:rPr>
          <w:rFonts w:asciiTheme="minorHAnsi" w:hAnsiTheme="minorHAnsi"/>
        </w:rPr>
        <w:t>recall</w:t>
      </w:r>
      <w:proofErr w:type="spellEnd"/>
      <w:r w:rsidRPr="00504A52">
        <w:rPr>
          <w:rFonts w:asciiTheme="minorHAnsi" w:hAnsiTheme="minorHAnsi"/>
        </w:rPr>
        <w:t xml:space="preserve"> = (TP) / (TP+FN)</w:t>
      </w:r>
    </w:p>
    <w:p w14:paraId="659BA6D7" w14:textId="77777777" w:rsidR="00470FD2" w:rsidRPr="00504A52" w:rsidRDefault="00470FD2" w:rsidP="00911F2F">
      <w:pPr>
        <w:rPr>
          <w:rFonts w:asciiTheme="minorHAnsi" w:hAnsiTheme="minorHAnsi"/>
        </w:rPr>
      </w:pPr>
    </w:p>
    <w:p w14:paraId="7D2AFC29" w14:textId="241A8AEB" w:rsidR="00911F2F" w:rsidRPr="00504A52" w:rsidRDefault="00504A52" w:rsidP="00911F2F">
      <w:pPr>
        <w:shd w:val="clear" w:color="auto" w:fill="FFFFFF"/>
        <w:rPr>
          <w:rFonts w:asciiTheme="minorHAnsi" w:hAnsiTheme="minorHAnsi" w:cs="Arial"/>
          <w:color w:val="111111"/>
        </w:rPr>
      </w:pPr>
      <w:r w:rsidRPr="00504A52">
        <w:rPr>
          <w:rFonts w:asciiTheme="minorHAnsi" w:hAnsiTheme="minorHAnsi"/>
        </w:rPr>
        <w:t>TP is the number of true positives, and FP is the number of false positives. </w:t>
      </w:r>
    </w:p>
    <w:p w14:paraId="02CC620A" w14:textId="2DC24FCC" w:rsidR="00504A52" w:rsidRPr="00504A52" w:rsidRDefault="00504A52" w:rsidP="00504A52">
      <w:pPr>
        <w:rPr>
          <w:rFonts w:asciiTheme="minorHAnsi" w:hAnsiTheme="minorHAnsi"/>
          <w:color w:val="292929"/>
          <w:spacing w:val="-1"/>
          <w:shd w:val="clear" w:color="auto" w:fill="FFFFFF"/>
        </w:rPr>
      </w:pPr>
      <w:r w:rsidRPr="00504A52">
        <w:rPr>
          <w:rFonts w:asciiTheme="minorHAnsi" w:hAnsiTheme="minorHAnsi"/>
          <w:color w:val="292929"/>
          <w:spacing w:val="-1"/>
          <w:shd w:val="clear" w:color="auto" w:fill="FFFFFF"/>
        </w:rPr>
        <w:t>F-score</w:t>
      </w:r>
      <w:r w:rsidRPr="00504A52">
        <w:rPr>
          <w:rFonts w:asciiTheme="minorHAnsi" w:hAnsiTheme="minorHAnsi"/>
          <w:color w:val="292929"/>
          <w:spacing w:val="-1"/>
          <w:shd w:val="clear" w:color="auto" w:fill="FFFFFF"/>
        </w:rPr>
        <w:t xml:space="preserve">: We use this to </w:t>
      </w:r>
      <w:r w:rsidRPr="00504A52">
        <w:rPr>
          <w:rFonts w:asciiTheme="minorHAnsi" w:hAnsiTheme="minorHAnsi"/>
          <w:color w:val="292929"/>
          <w:spacing w:val="-1"/>
          <w:shd w:val="clear" w:color="auto" w:fill="FFFFFF"/>
        </w:rPr>
        <w:t>compare two models with low precision and high recall or vice versa. </w:t>
      </w:r>
      <w:r w:rsidRPr="00504A52">
        <w:rPr>
          <w:rFonts w:asciiTheme="minorHAnsi" w:hAnsiTheme="minorHAnsi"/>
        </w:rPr>
        <w:t xml:space="preserve">It </w:t>
      </w:r>
      <w:r w:rsidRPr="00504A52">
        <w:rPr>
          <w:rFonts w:asciiTheme="minorHAnsi" w:hAnsiTheme="minorHAnsi"/>
          <w:color w:val="292929"/>
          <w:spacing w:val="-1"/>
          <w:shd w:val="clear" w:color="auto" w:fill="FFFFFF"/>
        </w:rPr>
        <w:t>helps to measure Recall and Precision at the same time. </w:t>
      </w:r>
    </w:p>
    <w:p w14:paraId="127C17C2" w14:textId="137A682C" w:rsidR="00504A52" w:rsidRPr="00504A52" w:rsidRDefault="00504A52" w:rsidP="00504A52">
      <w:pPr>
        <w:rPr>
          <w:rFonts w:asciiTheme="minorHAnsi" w:hAnsiTheme="minorHAnsi"/>
        </w:rPr>
      </w:pPr>
      <w:r w:rsidRPr="00504A52">
        <w:rPr>
          <w:rFonts w:asciiTheme="minorHAnsi" w:hAnsiTheme="minorHAnsi"/>
          <w:color w:val="292929"/>
          <w:spacing w:val="-1"/>
          <w:shd w:val="clear" w:color="auto" w:fill="FFFFFF"/>
        </w:rPr>
        <w:t xml:space="preserve">F-measure: (2*Recall*Precision) </w:t>
      </w:r>
      <w:proofErr w:type="gramStart"/>
      <w:r w:rsidRPr="00504A52">
        <w:rPr>
          <w:rFonts w:asciiTheme="minorHAnsi" w:hAnsiTheme="minorHAnsi"/>
          <w:color w:val="292929"/>
          <w:spacing w:val="-1"/>
          <w:shd w:val="clear" w:color="auto" w:fill="FFFFFF"/>
        </w:rPr>
        <w:t>/(</w:t>
      </w:r>
      <w:proofErr w:type="gramEnd"/>
      <w:r w:rsidRPr="00504A52">
        <w:rPr>
          <w:rFonts w:asciiTheme="minorHAnsi" w:hAnsiTheme="minorHAnsi"/>
          <w:color w:val="292929"/>
          <w:spacing w:val="-1"/>
          <w:shd w:val="clear" w:color="auto" w:fill="FFFFFF"/>
        </w:rPr>
        <w:t>Recall +Precision)</w:t>
      </w:r>
    </w:p>
    <w:sectPr w:rsidR="00504A52" w:rsidRPr="00504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B7D36"/>
    <w:multiLevelType w:val="multilevel"/>
    <w:tmpl w:val="860C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5134E"/>
    <w:multiLevelType w:val="multilevel"/>
    <w:tmpl w:val="7A22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877A1"/>
    <w:multiLevelType w:val="multilevel"/>
    <w:tmpl w:val="4AC8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8858C3"/>
    <w:multiLevelType w:val="hybridMultilevel"/>
    <w:tmpl w:val="DD522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D3522"/>
    <w:multiLevelType w:val="hybridMultilevel"/>
    <w:tmpl w:val="D61A21EE"/>
    <w:lvl w:ilvl="0" w:tplc="1A8A7E2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21794F"/>
    <w:multiLevelType w:val="multilevel"/>
    <w:tmpl w:val="535E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E7"/>
    <w:rsid w:val="000512AF"/>
    <w:rsid w:val="000F1720"/>
    <w:rsid w:val="000F3853"/>
    <w:rsid w:val="002912E7"/>
    <w:rsid w:val="00293F89"/>
    <w:rsid w:val="00405877"/>
    <w:rsid w:val="00470FD2"/>
    <w:rsid w:val="00504A52"/>
    <w:rsid w:val="005B5180"/>
    <w:rsid w:val="005E29CF"/>
    <w:rsid w:val="00647F4A"/>
    <w:rsid w:val="007839D2"/>
    <w:rsid w:val="007A49E2"/>
    <w:rsid w:val="008D50E7"/>
    <w:rsid w:val="00911F2F"/>
    <w:rsid w:val="00AE1487"/>
    <w:rsid w:val="00C951F9"/>
    <w:rsid w:val="00CB39ED"/>
    <w:rsid w:val="00EB74EB"/>
    <w:rsid w:val="00F77401"/>
    <w:rsid w:val="00FB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1C01"/>
  <w15:chartTrackingRefBased/>
  <w15:docId w15:val="{C6572393-FFFB-E54D-9910-D7E9E046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720"/>
    <w:rPr>
      <w:rFonts w:ascii="Times New Roman" w:eastAsia="Times New Roman" w:hAnsi="Times New Roman" w:cs="Times New Roman"/>
    </w:rPr>
  </w:style>
  <w:style w:type="paragraph" w:styleId="Heading1">
    <w:name w:val="heading 1"/>
    <w:basedOn w:val="Normal"/>
    <w:next w:val="Normal"/>
    <w:link w:val="Heading1Char"/>
    <w:uiPriority w:val="9"/>
    <w:qFormat/>
    <w:rsid w:val="005B51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D50E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50E7"/>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5E29CF"/>
    <w:rPr>
      <w:color w:val="808080"/>
    </w:rPr>
  </w:style>
  <w:style w:type="paragraph" w:styleId="ListParagraph">
    <w:name w:val="List Paragraph"/>
    <w:basedOn w:val="Normal"/>
    <w:uiPriority w:val="34"/>
    <w:qFormat/>
    <w:rsid w:val="00293F89"/>
    <w:pPr>
      <w:ind w:left="720"/>
      <w:contextualSpacing/>
    </w:pPr>
    <w:rPr>
      <w:rFonts w:asciiTheme="minorHAnsi" w:eastAsiaTheme="minorHAnsi" w:hAnsiTheme="minorHAnsi" w:cstheme="minorBidi"/>
    </w:rPr>
  </w:style>
  <w:style w:type="paragraph" w:customStyle="1" w:styleId="iy">
    <w:name w:val="iy"/>
    <w:basedOn w:val="Normal"/>
    <w:rsid w:val="00F77401"/>
    <w:pPr>
      <w:spacing w:before="100" w:beforeAutospacing="1" w:after="100" w:afterAutospacing="1"/>
    </w:pPr>
  </w:style>
  <w:style w:type="character" w:styleId="Emphasis">
    <w:name w:val="Emphasis"/>
    <w:basedOn w:val="DefaultParagraphFont"/>
    <w:uiPriority w:val="20"/>
    <w:qFormat/>
    <w:rsid w:val="00F77401"/>
    <w:rPr>
      <w:i/>
      <w:iCs/>
    </w:rPr>
  </w:style>
  <w:style w:type="paragraph" w:customStyle="1" w:styleId="jo">
    <w:name w:val="jo"/>
    <w:basedOn w:val="Normal"/>
    <w:rsid w:val="005B5180"/>
    <w:pPr>
      <w:spacing w:before="100" w:beforeAutospacing="1" w:after="100" w:afterAutospacing="1"/>
    </w:pPr>
  </w:style>
  <w:style w:type="character" w:customStyle="1" w:styleId="Heading1Char">
    <w:name w:val="Heading 1 Char"/>
    <w:basedOn w:val="DefaultParagraphFont"/>
    <w:link w:val="Heading1"/>
    <w:uiPriority w:val="9"/>
    <w:rsid w:val="005B518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B5180"/>
    <w:pPr>
      <w:spacing w:before="100" w:beforeAutospacing="1" w:after="100" w:afterAutospacing="1"/>
    </w:pPr>
  </w:style>
  <w:style w:type="character" w:customStyle="1" w:styleId="c-timestamplabel">
    <w:name w:val="c-timestamp__label"/>
    <w:basedOn w:val="DefaultParagraphFont"/>
    <w:rsid w:val="00911F2F"/>
  </w:style>
  <w:style w:type="paragraph" w:customStyle="1" w:styleId="kb">
    <w:name w:val="kb"/>
    <w:basedOn w:val="Normal"/>
    <w:rsid w:val="00504A52"/>
    <w:pPr>
      <w:spacing w:before="100" w:beforeAutospacing="1" w:after="100" w:afterAutospacing="1"/>
    </w:pPr>
  </w:style>
  <w:style w:type="character" w:styleId="Strong">
    <w:name w:val="Strong"/>
    <w:basedOn w:val="DefaultParagraphFont"/>
    <w:uiPriority w:val="22"/>
    <w:qFormat/>
    <w:rsid w:val="00504A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1182">
      <w:bodyDiv w:val="1"/>
      <w:marLeft w:val="0"/>
      <w:marRight w:val="0"/>
      <w:marTop w:val="0"/>
      <w:marBottom w:val="0"/>
      <w:divBdr>
        <w:top w:val="none" w:sz="0" w:space="0" w:color="auto"/>
        <w:left w:val="none" w:sz="0" w:space="0" w:color="auto"/>
        <w:bottom w:val="none" w:sz="0" w:space="0" w:color="auto"/>
        <w:right w:val="none" w:sz="0" w:space="0" w:color="auto"/>
      </w:divBdr>
    </w:div>
    <w:div w:id="75051672">
      <w:bodyDiv w:val="1"/>
      <w:marLeft w:val="0"/>
      <w:marRight w:val="0"/>
      <w:marTop w:val="0"/>
      <w:marBottom w:val="0"/>
      <w:divBdr>
        <w:top w:val="none" w:sz="0" w:space="0" w:color="auto"/>
        <w:left w:val="none" w:sz="0" w:space="0" w:color="auto"/>
        <w:bottom w:val="none" w:sz="0" w:space="0" w:color="auto"/>
        <w:right w:val="none" w:sz="0" w:space="0" w:color="auto"/>
      </w:divBdr>
    </w:div>
    <w:div w:id="134107613">
      <w:bodyDiv w:val="1"/>
      <w:marLeft w:val="0"/>
      <w:marRight w:val="0"/>
      <w:marTop w:val="0"/>
      <w:marBottom w:val="0"/>
      <w:divBdr>
        <w:top w:val="none" w:sz="0" w:space="0" w:color="auto"/>
        <w:left w:val="none" w:sz="0" w:space="0" w:color="auto"/>
        <w:bottom w:val="none" w:sz="0" w:space="0" w:color="auto"/>
        <w:right w:val="none" w:sz="0" w:space="0" w:color="auto"/>
      </w:divBdr>
    </w:div>
    <w:div w:id="178933315">
      <w:bodyDiv w:val="1"/>
      <w:marLeft w:val="0"/>
      <w:marRight w:val="0"/>
      <w:marTop w:val="0"/>
      <w:marBottom w:val="0"/>
      <w:divBdr>
        <w:top w:val="none" w:sz="0" w:space="0" w:color="auto"/>
        <w:left w:val="none" w:sz="0" w:space="0" w:color="auto"/>
        <w:bottom w:val="none" w:sz="0" w:space="0" w:color="auto"/>
        <w:right w:val="none" w:sz="0" w:space="0" w:color="auto"/>
      </w:divBdr>
    </w:div>
    <w:div w:id="206336692">
      <w:bodyDiv w:val="1"/>
      <w:marLeft w:val="0"/>
      <w:marRight w:val="0"/>
      <w:marTop w:val="0"/>
      <w:marBottom w:val="0"/>
      <w:divBdr>
        <w:top w:val="none" w:sz="0" w:space="0" w:color="auto"/>
        <w:left w:val="none" w:sz="0" w:space="0" w:color="auto"/>
        <w:bottom w:val="none" w:sz="0" w:space="0" w:color="auto"/>
        <w:right w:val="none" w:sz="0" w:space="0" w:color="auto"/>
      </w:divBdr>
    </w:div>
    <w:div w:id="261115208">
      <w:bodyDiv w:val="1"/>
      <w:marLeft w:val="0"/>
      <w:marRight w:val="0"/>
      <w:marTop w:val="0"/>
      <w:marBottom w:val="0"/>
      <w:divBdr>
        <w:top w:val="none" w:sz="0" w:space="0" w:color="auto"/>
        <w:left w:val="none" w:sz="0" w:space="0" w:color="auto"/>
        <w:bottom w:val="none" w:sz="0" w:space="0" w:color="auto"/>
        <w:right w:val="none" w:sz="0" w:space="0" w:color="auto"/>
      </w:divBdr>
    </w:div>
    <w:div w:id="309671660">
      <w:bodyDiv w:val="1"/>
      <w:marLeft w:val="0"/>
      <w:marRight w:val="0"/>
      <w:marTop w:val="0"/>
      <w:marBottom w:val="0"/>
      <w:divBdr>
        <w:top w:val="none" w:sz="0" w:space="0" w:color="auto"/>
        <w:left w:val="none" w:sz="0" w:space="0" w:color="auto"/>
        <w:bottom w:val="none" w:sz="0" w:space="0" w:color="auto"/>
        <w:right w:val="none" w:sz="0" w:space="0" w:color="auto"/>
      </w:divBdr>
    </w:div>
    <w:div w:id="470708690">
      <w:bodyDiv w:val="1"/>
      <w:marLeft w:val="0"/>
      <w:marRight w:val="0"/>
      <w:marTop w:val="0"/>
      <w:marBottom w:val="0"/>
      <w:divBdr>
        <w:top w:val="none" w:sz="0" w:space="0" w:color="auto"/>
        <w:left w:val="none" w:sz="0" w:space="0" w:color="auto"/>
        <w:bottom w:val="none" w:sz="0" w:space="0" w:color="auto"/>
        <w:right w:val="none" w:sz="0" w:space="0" w:color="auto"/>
      </w:divBdr>
    </w:div>
    <w:div w:id="479267803">
      <w:bodyDiv w:val="1"/>
      <w:marLeft w:val="0"/>
      <w:marRight w:val="0"/>
      <w:marTop w:val="0"/>
      <w:marBottom w:val="0"/>
      <w:divBdr>
        <w:top w:val="none" w:sz="0" w:space="0" w:color="auto"/>
        <w:left w:val="none" w:sz="0" w:space="0" w:color="auto"/>
        <w:bottom w:val="none" w:sz="0" w:space="0" w:color="auto"/>
        <w:right w:val="none" w:sz="0" w:space="0" w:color="auto"/>
      </w:divBdr>
    </w:div>
    <w:div w:id="527372941">
      <w:bodyDiv w:val="1"/>
      <w:marLeft w:val="0"/>
      <w:marRight w:val="0"/>
      <w:marTop w:val="0"/>
      <w:marBottom w:val="0"/>
      <w:divBdr>
        <w:top w:val="none" w:sz="0" w:space="0" w:color="auto"/>
        <w:left w:val="none" w:sz="0" w:space="0" w:color="auto"/>
        <w:bottom w:val="none" w:sz="0" w:space="0" w:color="auto"/>
        <w:right w:val="none" w:sz="0" w:space="0" w:color="auto"/>
      </w:divBdr>
    </w:div>
    <w:div w:id="542130793">
      <w:bodyDiv w:val="1"/>
      <w:marLeft w:val="0"/>
      <w:marRight w:val="0"/>
      <w:marTop w:val="0"/>
      <w:marBottom w:val="0"/>
      <w:divBdr>
        <w:top w:val="none" w:sz="0" w:space="0" w:color="auto"/>
        <w:left w:val="none" w:sz="0" w:space="0" w:color="auto"/>
        <w:bottom w:val="none" w:sz="0" w:space="0" w:color="auto"/>
        <w:right w:val="none" w:sz="0" w:space="0" w:color="auto"/>
      </w:divBdr>
    </w:div>
    <w:div w:id="671104189">
      <w:bodyDiv w:val="1"/>
      <w:marLeft w:val="0"/>
      <w:marRight w:val="0"/>
      <w:marTop w:val="0"/>
      <w:marBottom w:val="0"/>
      <w:divBdr>
        <w:top w:val="none" w:sz="0" w:space="0" w:color="auto"/>
        <w:left w:val="none" w:sz="0" w:space="0" w:color="auto"/>
        <w:bottom w:val="none" w:sz="0" w:space="0" w:color="auto"/>
        <w:right w:val="none" w:sz="0" w:space="0" w:color="auto"/>
      </w:divBdr>
    </w:div>
    <w:div w:id="683702510">
      <w:bodyDiv w:val="1"/>
      <w:marLeft w:val="0"/>
      <w:marRight w:val="0"/>
      <w:marTop w:val="0"/>
      <w:marBottom w:val="0"/>
      <w:divBdr>
        <w:top w:val="none" w:sz="0" w:space="0" w:color="auto"/>
        <w:left w:val="none" w:sz="0" w:space="0" w:color="auto"/>
        <w:bottom w:val="none" w:sz="0" w:space="0" w:color="auto"/>
        <w:right w:val="none" w:sz="0" w:space="0" w:color="auto"/>
      </w:divBdr>
    </w:div>
    <w:div w:id="714620611">
      <w:bodyDiv w:val="1"/>
      <w:marLeft w:val="0"/>
      <w:marRight w:val="0"/>
      <w:marTop w:val="0"/>
      <w:marBottom w:val="0"/>
      <w:divBdr>
        <w:top w:val="none" w:sz="0" w:space="0" w:color="auto"/>
        <w:left w:val="none" w:sz="0" w:space="0" w:color="auto"/>
        <w:bottom w:val="none" w:sz="0" w:space="0" w:color="auto"/>
        <w:right w:val="none" w:sz="0" w:space="0" w:color="auto"/>
      </w:divBdr>
    </w:div>
    <w:div w:id="725028983">
      <w:bodyDiv w:val="1"/>
      <w:marLeft w:val="0"/>
      <w:marRight w:val="0"/>
      <w:marTop w:val="0"/>
      <w:marBottom w:val="0"/>
      <w:divBdr>
        <w:top w:val="none" w:sz="0" w:space="0" w:color="auto"/>
        <w:left w:val="none" w:sz="0" w:space="0" w:color="auto"/>
        <w:bottom w:val="none" w:sz="0" w:space="0" w:color="auto"/>
        <w:right w:val="none" w:sz="0" w:space="0" w:color="auto"/>
      </w:divBdr>
    </w:div>
    <w:div w:id="732850340">
      <w:bodyDiv w:val="1"/>
      <w:marLeft w:val="0"/>
      <w:marRight w:val="0"/>
      <w:marTop w:val="0"/>
      <w:marBottom w:val="0"/>
      <w:divBdr>
        <w:top w:val="none" w:sz="0" w:space="0" w:color="auto"/>
        <w:left w:val="none" w:sz="0" w:space="0" w:color="auto"/>
        <w:bottom w:val="none" w:sz="0" w:space="0" w:color="auto"/>
        <w:right w:val="none" w:sz="0" w:space="0" w:color="auto"/>
      </w:divBdr>
    </w:div>
    <w:div w:id="764807738">
      <w:bodyDiv w:val="1"/>
      <w:marLeft w:val="0"/>
      <w:marRight w:val="0"/>
      <w:marTop w:val="0"/>
      <w:marBottom w:val="0"/>
      <w:divBdr>
        <w:top w:val="none" w:sz="0" w:space="0" w:color="auto"/>
        <w:left w:val="none" w:sz="0" w:space="0" w:color="auto"/>
        <w:bottom w:val="none" w:sz="0" w:space="0" w:color="auto"/>
        <w:right w:val="none" w:sz="0" w:space="0" w:color="auto"/>
      </w:divBdr>
    </w:div>
    <w:div w:id="822623282">
      <w:bodyDiv w:val="1"/>
      <w:marLeft w:val="0"/>
      <w:marRight w:val="0"/>
      <w:marTop w:val="0"/>
      <w:marBottom w:val="0"/>
      <w:divBdr>
        <w:top w:val="none" w:sz="0" w:space="0" w:color="auto"/>
        <w:left w:val="none" w:sz="0" w:space="0" w:color="auto"/>
        <w:bottom w:val="none" w:sz="0" w:space="0" w:color="auto"/>
        <w:right w:val="none" w:sz="0" w:space="0" w:color="auto"/>
      </w:divBdr>
    </w:div>
    <w:div w:id="858004390">
      <w:bodyDiv w:val="1"/>
      <w:marLeft w:val="0"/>
      <w:marRight w:val="0"/>
      <w:marTop w:val="0"/>
      <w:marBottom w:val="0"/>
      <w:divBdr>
        <w:top w:val="none" w:sz="0" w:space="0" w:color="auto"/>
        <w:left w:val="none" w:sz="0" w:space="0" w:color="auto"/>
        <w:bottom w:val="none" w:sz="0" w:space="0" w:color="auto"/>
        <w:right w:val="none" w:sz="0" w:space="0" w:color="auto"/>
      </w:divBdr>
    </w:div>
    <w:div w:id="898790270">
      <w:bodyDiv w:val="1"/>
      <w:marLeft w:val="0"/>
      <w:marRight w:val="0"/>
      <w:marTop w:val="0"/>
      <w:marBottom w:val="0"/>
      <w:divBdr>
        <w:top w:val="none" w:sz="0" w:space="0" w:color="auto"/>
        <w:left w:val="none" w:sz="0" w:space="0" w:color="auto"/>
        <w:bottom w:val="none" w:sz="0" w:space="0" w:color="auto"/>
        <w:right w:val="none" w:sz="0" w:space="0" w:color="auto"/>
      </w:divBdr>
    </w:div>
    <w:div w:id="901407118">
      <w:bodyDiv w:val="1"/>
      <w:marLeft w:val="0"/>
      <w:marRight w:val="0"/>
      <w:marTop w:val="0"/>
      <w:marBottom w:val="0"/>
      <w:divBdr>
        <w:top w:val="none" w:sz="0" w:space="0" w:color="auto"/>
        <w:left w:val="none" w:sz="0" w:space="0" w:color="auto"/>
        <w:bottom w:val="none" w:sz="0" w:space="0" w:color="auto"/>
        <w:right w:val="none" w:sz="0" w:space="0" w:color="auto"/>
      </w:divBdr>
    </w:div>
    <w:div w:id="920990647">
      <w:bodyDiv w:val="1"/>
      <w:marLeft w:val="0"/>
      <w:marRight w:val="0"/>
      <w:marTop w:val="0"/>
      <w:marBottom w:val="0"/>
      <w:divBdr>
        <w:top w:val="none" w:sz="0" w:space="0" w:color="auto"/>
        <w:left w:val="none" w:sz="0" w:space="0" w:color="auto"/>
        <w:bottom w:val="none" w:sz="0" w:space="0" w:color="auto"/>
        <w:right w:val="none" w:sz="0" w:space="0" w:color="auto"/>
      </w:divBdr>
    </w:div>
    <w:div w:id="928586649">
      <w:bodyDiv w:val="1"/>
      <w:marLeft w:val="0"/>
      <w:marRight w:val="0"/>
      <w:marTop w:val="0"/>
      <w:marBottom w:val="0"/>
      <w:divBdr>
        <w:top w:val="none" w:sz="0" w:space="0" w:color="auto"/>
        <w:left w:val="none" w:sz="0" w:space="0" w:color="auto"/>
        <w:bottom w:val="none" w:sz="0" w:space="0" w:color="auto"/>
        <w:right w:val="none" w:sz="0" w:space="0" w:color="auto"/>
      </w:divBdr>
    </w:div>
    <w:div w:id="961960033">
      <w:bodyDiv w:val="1"/>
      <w:marLeft w:val="0"/>
      <w:marRight w:val="0"/>
      <w:marTop w:val="0"/>
      <w:marBottom w:val="0"/>
      <w:divBdr>
        <w:top w:val="none" w:sz="0" w:space="0" w:color="auto"/>
        <w:left w:val="none" w:sz="0" w:space="0" w:color="auto"/>
        <w:bottom w:val="none" w:sz="0" w:space="0" w:color="auto"/>
        <w:right w:val="none" w:sz="0" w:space="0" w:color="auto"/>
      </w:divBdr>
    </w:div>
    <w:div w:id="1037705505">
      <w:bodyDiv w:val="1"/>
      <w:marLeft w:val="0"/>
      <w:marRight w:val="0"/>
      <w:marTop w:val="0"/>
      <w:marBottom w:val="0"/>
      <w:divBdr>
        <w:top w:val="none" w:sz="0" w:space="0" w:color="auto"/>
        <w:left w:val="none" w:sz="0" w:space="0" w:color="auto"/>
        <w:bottom w:val="none" w:sz="0" w:space="0" w:color="auto"/>
        <w:right w:val="none" w:sz="0" w:space="0" w:color="auto"/>
      </w:divBdr>
    </w:div>
    <w:div w:id="1062682196">
      <w:bodyDiv w:val="1"/>
      <w:marLeft w:val="0"/>
      <w:marRight w:val="0"/>
      <w:marTop w:val="0"/>
      <w:marBottom w:val="0"/>
      <w:divBdr>
        <w:top w:val="none" w:sz="0" w:space="0" w:color="auto"/>
        <w:left w:val="none" w:sz="0" w:space="0" w:color="auto"/>
        <w:bottom w:val="none" w:sz="0" w:space="0" w:color="auto"/>
        <w:right w:val="none" w:sz="0" w:space="0" w:color="auto"/>
      </w:divBdr>
      <w:divsChild>
        <w:div w:id="257250842">
          <w:marLeft w:val="0"/>
          <w:marRight w:val="0"/>
          <w:marTop w:val="0"/>
          <w:marBottom w:val="0"/>
          <w:divBdr>
            <w:top w:val="none" w:sz="0" w:space="0" w:color="auto"/>
            <w:left w:val="none" w:sz="0" w:space="0" w:color="auto"/>
            <w:bottom w:val="none" w:sz="0" w:space="0" w:color="auto"/>
            <w:right w:val="none" w:sz="0" w:space="0" w:color="auto"/>
          </w:divBdr>
          <w:divsChild>
            <w:div w:id="1279339934">
              <w:marLeft w:val="0"/>
              <w:marRight w:val="0"/>
              <w:marTop w:val="0"/>
              <w:marBottom w:val="0"/>
              <w:divBdr>
                <w:top w:val="none" w:sz="0" w:space="0" w:color="auto"/>
                <w:left w:val="none" w:sz="0" w:space="0" w:color="auto"/>
                <w:bottom w:val="none" w:sz="0" w:space="0" w:color="auto"/>
                <w:right w:val="none" w:sz="0" w:space="0" w:color="auto"/>
              </w:divBdr>
              <w:divsChild>
                <w:div w:id="1301619353">
                  <w:marLeft w:val="0"/>
                  <w:marRight w:val="0"/>
                  <w:marTop w:val="0"/>
                  <w:marBottom w:val="0"/>
                  <w:divBdr>
                    <w:top w:val="none" w:sz="0" w:space="0" w:color="auto"/>
                    <w:left w:val="none" w:sz="0" w:space="0" w:color="auto"/>
                    <w:bottom w:val="none" w:sz="0" w:space="0" w:color="auto"/>
                    <w:right w:val="none" w:sz="0" w:space="0" w:color="auto"/>
                  </w:divBdr>
                  <w:divsChild>
                    <w:div w:id="1513376338">
                      <w:marLeft w:val="0"/>
                      <w:marRight w:val="0"/>
                      <w:marTop w:val="0"/>
                      <w:marBottom w:val="0"/>
                      <w:divBdr>
                        <w:top w:val="none" w:sz="0" w:space="0" w:color="auto"/>
                        <w:left w:val="none" w:sz="0" w:space="0" w:color="auto"/>
                        <w:bottom w:val="none" w:sz="0" w:space="0" w:color="auto"/>
                        <w:right w:val="none" w:sz="0" w:space="0" w:color="auto"/>
                      </w:divBdr>
                      <w:divsChild>
                        <w:div w:id="609895885">
                          <w:marLeft w:val="0"/>
                          <w:marRight w:val="0"/>
                          <w:marTop w:val="0"/>
                          <w:marBottom w:val="0"/>
                          <w:divBdr>
                            <w:top w:val="none" w:sz="0" w:space="0" w:color="auto"/>
                            <w:left w:val="none" w:sz="0" w:space="0" w:color="auto"/>
                            <w:bottom w:val="none" w:sz="0" w:space="0" w:color="auto"/>
                            <w:right w:val="none" w:sz="0" w:space="0" w:color="auto"/>
                          </w:divBdr>
                          <w:divsChild>
                            <w:div w:id="2141920422">
                              <w:marLeft w:val="-240"/>
                              <w:marRight w:val="-120"/>
                              <w:marTop w:val="0"/>
                              <w:marBottom w:val="0"/>
                              <w:divBdr>
                                <w:top w:val="none" w:sz="0" w:space="0" w:color="auto"/>
                                <w:left w:val="none" w:sz="0" w:space="0" w:color="auto"/>
                                <w:bottom w:val="none" w:sz="0" w:space="0" w:color="auto"/>
                                <w:right w:val="none" w:sz="0" w:space="0" w:color="auto"/>
                              </w:divBdr>
                              <w:divsChild>
                                <w:div w:id="1286421972">
                                  <w:marLeft w:val="0"/>
                                  <w:marRight w:val="0"/>
                                  <w:marTop w:val="0"/>
                                  <w:marBottom w:val="60"/>
                                  <w:divBdr>
                                    <w:top w:val="none" w:sz="0" w:space="0" w:color="auto"/>
                                    <w:left w:val="none" w:sz="0" w:space="0" w:color="auto"/>
                                    <w:bottom w:val="none" w:sz="0" w:space="0" w:color="auto"/>
                                    <w:right w:val="none" w:sz="0" w:space="0" w:color="auto"/>
                                  </w:divBdr>
                                  <w:divsChild>
                                    <w:div w:id="698092937">
                                      <w:marLeft w:val="0"/>
                                      <w:marRight w:val="0"/>
                                      <w:marTop w:val="0"/>
                                      <w:marBottom w:val="0"/>
                                      <w:divBdr>
                                        <w:top w:val="none" w:sz="0" w:space="0" w:color="auto"/>
                                        <w:left w:val="none" w:sz="0" w:space="0" w:color="auto"/>
                                        <w:bottom w:val="none" w:sz="0" w:space="0" w:color="auto"/>
                                        <w:right w:val="none" w:sz="0" w:space="0" w:color="auto"/>
                                      </w:divBdr>
                                      <w:divsChild>
                                        <w:div w:id="551188846">
                                          <w:marLeft w:val="0"/>
                                          <w:marRight w:val="0"/>
                                          <w:marTop w:val="0"/>
                                          <w:marBottom w:val="0"/>
                                          <w:divBdr>
                                            <w:top w:val="none" w:sz="0" w:space="0" w:color="auto"/>
                                            <w:left w:val="none" w:sz="0" w:space="0" w:color="auto"/>
                                            <w:bottom w:val="none" w:sz="0" w:space="0" w:color="auto"/>
                                            <w:right w:val="none" w:sz="0" w:space="0" w:color="auto"/>
                                          </w:divBdr>
                                          <w:divsChild>
                                            <w:div w:id="924000613">
                                              <w:marLeft w:val="0"/>
                                              <w:marRight w:val="0"/>
                                              <w:marTop w:val="0"/>
                                              <w:marBottom w:val="0"/>
                                              <w:divBdr>
                                                <w:top w:val="none" w:sz="0" w:space="0" w:color="auto"/>
                                                <w:left w:val="none" w:sz="0" w:space="0" w:color="auto"/>
                                                <w:bottom w:val="none" w:sz="0" w:space="0" w:color="auto"/>
                                                <w:right w:val="none" w:sz="0" w:space="0" w:color="auto"/>
                                              </w:divBdr>
                                              <w:divsChild>
                                                <w:div w:id="6317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0187931">
          <w:marLeft w:val="0"/>
          <w:marRight w:val="0"/>
          <w:marTop w:val="0"/>
          <w:marBottom w:val="0"/>
          <w:divBdr>
            <w:top w:val="none" w:sz="0" w:space="0" w:color="auto"/>
            <w:left w:val="none" w:sz="0" w:space="0" w:color="auto"/>
            <w:bottom w:val="none" w:sz="0" w:space="0" w:color="auto"/>
            <w:right w:val="none" w:sz="0" w:space="0" w:color="auto"/>
          </w:divBdr>
          <w:divsChild>
            <w:div w:id="508956702">
              <w:marLeft w:val="0"/>
              <w:marRight w:val="0"/>
              <w:marTop w:val="0"/>
              <w:marBottom w:val="0"/>
              <w:divBdr>
                <w:top w:val="none" w:sz="0" w:space="0" w:color="auto"/>
                <w:left w:val="none" w:sz="0" w:space="0" w:color="auto"/>
                <w:bottom w:val="none" w:sz="0" w:space="0" w:color="auto"/>
                <w:right w:val="none" w:sz="0" w:space="0" w:color="auto"/>
              </w:divBdr>
              <w:divsChild>
                <w:div w:id="1569724795">
                  <w:marLeft w:val="0"/>
                  <w:marRight w:val="0"/>
                  <w:marTop w:val="0"/>
                  <w:marBottom w:val="0"/>
                  <w:divBdr>
                    <w:top w:val="none" w:sz="0" w:space="0" w:color="auto"/>
                    <w:left w:val="none" w:sz="0" w:space="0" w:color="auto"/>
                    <w:bottom w:val="none" w:sz="0" w:space="0" w:color="auto"/>
                    <w:right w:val="none" w:sz="0" w:space="0" w:color="auto"/>
                  </w:divBdr>
                  <w:divsChild>
                    <w:div w:id="1727298571">
                      <w:marLeft w:val="0"/>
                      <w:marRight w:val="0"/>
                      <w:marTop w:val="0"/>
                      <w:marBottom w:val="0"/>
                      <w:divBdr>
                        <w:top w:val="none" w:sz="0" w:space="0" w:color="auto"/>
                        <w:left w:val="none" w:sz="0" w:space="0" w:color="auto"/>
                        <w:bottom w:val="none" w:sz="0" w:space="0" w:color="auto"/>
                        <w:right w:val="none" w:sz="0" w:space="0" w:color="auto"/>
                      </w:divBdr>
                      <w:divsChild>
                        <w:div w:id="1466194696">
                          <w:marLeft w:val="0"/>
                          <w:marRight w:val="0"/>
                          <w:marTop w:val="0"/>
                          <w:marBottom w:val="0"/>
                          <w:divBdr>
                            <w:top w:val="none" w:sz="0" w:space="0" w:color="auto"/>
                            <w:left w:val="none" w:sz="0" w:space="0" w:color="auto"/>
                            <w:bottom w:val="none" w:sz="0" w:space="0" w:color="auto"/>
                            <w:right w:val="none" w:sz="0" w:space="0" w:color="auto"/>
                          </w:divBdr>
                          <w:divsChild>
                            <w:div w:id="1529873895">
                              <w:marLeft w:val="0"/>
                              <w:marRight w:val="120"/>
                              <w:marTop w:val="0"/>
                              <w:marBottom w:val="0"/>
                              <w:divBdr>
                                <w:top w:val="none" w:sz="0" w:space="0" w:color="auto"/>
                                <w:left w:val="none" w:sz="0" w:space="0" w:color="auto"/>
                                <w:bottom w:val="none" w:sz="0" w:space="0" w:color="auto"/>
                                <w:right w:val="none" w:sz="0" w:space="0" w:color="auto"/>
                              </w:divBdr>
                              <w:divsChild>
                                <w:div w:id="1226380642">
                                  <w:marLeft w:val="-300"/>
                                  <w:marRight w:val="0"/>
                                  <w:marTop w:val="0"/>
                                  <w:marBottom w:val="0"/>
                                  <w:divBdr>
                                    <w:top w:val="none" w:sz="0" w:space="0" w:color="auto"/>
                                    <w:left w:val="none" w:sz="0" w:space="0" w:color="auto"/>
                                    <w:bottom w:val="none" w:sz="0" w:space="0" w:color="auto"/>
                                    <w:right w:val="none" w:sz="0" w:space="0" w:color="auto"/>
                                  </w:divBdr>
                                </w:div>
                              </w:divsChild>
                            </w:div>
                            <w:div w:id="1118792724">
                              <w:marLeft w:val="-240"/>
                              <w:marRight w:val="-120"/>
                              <w:marTop w:val="0"/>
                              <w:marBottom w:val="0"/>
                              <w:divBdr>
                                <w:top w:val="none" w:sz="0" w:space="0" w:color="auto"/>
                                <w:left w:val="none" w:sz="0" w:space="0" w:color="auto"/>
                                <w:bottom w:val="none" w:sz="0" w:space="0" w:color="auto"/>
                                <w:right w:val="none" w:sz="0" w:space="0" w:color="auto"/>
                              </w:divBdr>
                              <w:divsChild>
                                <w:div w:id="1122387251">
                                  <w:marLeft w:val="0"/>
                                  <w:marRight w:val="0"/>
                                  <w:marTop w:val="0"/>
                                  <w:marBottom w:val="60"/>
                                  <w:divBdr>
                                    <w:top w:val="none" w:sz="0" w:space="0" w:color="auto"/>
                                    <w:left w:val="none" w:sz="0" w:space="0" w:color="auto"/>
                                    <w:bottom w:val="none" w:sz="0" w:space="0" w:color="auto"/>
                                    <w:right w:val="none" w:sz="0" w:space="0" w:color="auto"/>
                                  </w:divBdr>
                                  <w:divsChild>
                                    <w:div w:id="757675801">
                                      <w:marLeft w:val="0"/>
                                      <w:marRight w:val="0"/>
                                      <w:marTop w:val="0"/>
                                      <w:marBottom w:val="0"/>
                                      <w:divBdr>
                                        <w:top w:val="none" w:sz="0" w:space="0" w:color="auto"/>
                                        <w:left w:val="none" w:sz="0" w:space="0" w:color="auto"/>
                                        <w:bottom w:val="none" w:sz="0" w:space="0" w:color="auto"/>
                                        <w:right w:val="none" w:sz="0" w:space="0" w:color="auto"/>
                                      </w:divBdr>
                                      <w:divsChild>
                                        <w:div w:id="338197400">
                                          <w:marLeft w:val="0"/>
                                          <w:marRight w:val="0"/>
                                          <w:marTop w:val="0"/>
                                          <w:marBottom w:val="0"/>
                                          <w:divBdr>
                                            <w:top w:val="none" w:sz="0" w:space="0" w:color="auto"/>
                                            <w:left w:val="none" w:sz="0" w:space="0" w:color="auto"/>
                                            <w:bottom w:val="none" w:sz="0" w:space="0" w:color="auto"/>
                                            <w:right w:val="none" w:sz="0" w:space="0" w:color="auto"/>
                                          </w:divBdr>
                                          <w:divsChild>
                                            <w:div w:id="883718506">
                                              <w:marLeft w:val="0"/>
                                              <w:marRight w:val="0"/>
                                              <w:marTop w:val="0"/>
                                              <w:marBottom w:val="0"/>
                                              <w:divBdr>
                                                <w:top w:val="none" w:sz="0" w:space="0" w:color="auto"/>
                                                <w:left w:val="none" w:sz="0" w:space="0" w:color="auto"/>
                                                <w:bottom w:val="none" w:sz="0" w:space="0" w:color="auto"/>
                                                <w:right w:val="none" w:sz="0" w:space="0" w:color="auto"/>
                                              </w:divBdr>
                                              <w:divsChild>
                                                <w:div w:id="18480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3528407">
      <w:bodyDiv w:val="1"/>
      <w:marLeft w:val="0"/>
      <w:marRight w:val="0"/>
      <w:marTop w:val="0"/>
      <w:marBottom w:val="0"/>
      <w:divBdr>
        <w:top w:val="none" w:sz="0" w:space="0" w:color="auto"/>
        <w:left w:val="none" w:sz="0" w:space="0" w:color="auto"/>
        <w:bottom w:val="none" w:sz="0" w:space="0" w:color="auto"/>
        <w:right w:val="none" w:sz="0" w:space="0" w:color="auto"/>
      </w:divBdr>
    </w:div>
    <w:div w:id="1069109847">
      <w:bodyDiv w:val="1"/>
      <w:marLeft w:val="0"/>
      <w:marRight w:val="0"/>
      <w:marTop w:val="0"/>
      <w:marBottom w:val="0"/>
      <w:divBdr>
        <w:top w:val="none" w:sz="0" w:space="0" w:color="auto"/>
        <w:left w:val="none" w:sz="0" w:space="0" w:color="auto"/>
        <w:bottom w:val="none" w:sz="0" w:space="0" w:color="auto"/>
        <w:right w:val="none" w:sz="0" w:space="0" w:color="auto"/>
      </w:divBdr>
    </w:div>
    <w:div w:id="1153260317">
      <w:bodyDiv w:val="1"/>
      <w:marLeft w:val="0"/>
      <w:marRight w:val="0"/>
      <w:marTop w:val="0"/>
      <w:marBottom w:val="0"/>
      <w:divBdr>
        <w:top w:val="none" w:sz="0" w:space="0" w:color="auto"/>
        <w:left w:val="none" w:sz="0" w:space="0" w:color="auto"/>
        <w:bottom w:val="none" w:sz="0" w:space="0" w:color="auto"/>
        <w:right w:val="none" w:sz="0" w:space="0" w:color="auto"/>
      </w:divBdr>
    </w:div>
    <w:div w:id="1165632653">
      <w:bodyDiv w:val="1"/>
      <w:marLeft w:val="0"/>
      <w:marRight w:val="0"/>
      <w:marTop w:val="0"/>
      <w:marBottom w:val="0"/>
      <w:divBdr>
        <w:top w:val="none" w:sz="0" w:space="0" w:color="auto"/>
        <w:left w:val="none" w:sz="0" w:space="0" w:color="auto"/>
        <w:bottom w:val="none" w:sz="0" w:space="0" w:color="auto"/>
        <w:right w:val="none" w:sz="0" w:space="0" w:color="auto"/>
      </w:divBdr>
    </w:div>
    <w:div w:id="1170408915">
      <w:bodyDiv w:val="1"/>
      <w:marLeft w:val="0"/>
      <w:marRight w:val="0"/>
      <w:marTop w:val="0"/>
      <w:marBottom w:val="0"/>
      <w:divBdr>
        <w:top w:val="none" w:sz="0" w:space="0" w:color="auto"/>
        <w:left w:val="none" w:sz="0" w:space="0" w:color="auto"/>
        <w:bottom w:val="none" w:sz="0" w:space="0" w:color="auto"/>
        <w:right w:val="none" w:sz="0" w:space="0" w:color="auto"/>
      </w:divBdr>
    </w:div>
    <w:div w:id="1185172579">
      <w:bodyDiv w:val="1"/>
      <w:marLeft w:val="0"/>
      <w:marRight w:val="0"/>
      <w:marTop w:val="0"/>
      <w:marBottom w:val="0"/>
      <w:divBdr>
        <w:top w:val="none" w:sz="0" w:space="0" w:color="auto"/>
        <w:left w:val="none" w:sz="0" w:space="0" w:color="auto"/>
        <w:bottom w:val="none" w:sz="0" w:space="0" w:color="auto"/>
        <w:right w:val="none" w:sz="0" w:space="0" w:color="auto"/>
      </w:divBdr>
    </w:div>
    <w:div w:id="1190483470">
      <w:bodyDiv w:val="1"/>
      <w:marLeft w:val="0"/>
      <w:marRight w:val="0"/>
      <w:marTop w:val="0"/>
      <w:marBottom w:val="0"/>
      <w:divBdr>
        <w:top w:val="none" w:sz="0" w:space="0" w:color="auto"/>
        <w:left w:val="none" w:sz="0" w:space="0" w:color="auto"/>
        <w:bottom w:val="none" w:sz="0" w:space="0" w:color="auto"/>
        <w:right w:val="none" w:sz="0" w:space="0" w:color="auto"/>
      </w:divBdr>
    </w:div>
    <w:div w:id="1192843982">
      <w:bodyDiv w:val="1"/>
      <w:marLeft w:val="0"/>
      <w:marRight w:val="0"/>
      <w:marTop w:val="0"/>
      <w:marBottom w:val="0"/>
      <w:divBdr>
        <w:top w:val="none" w:sz="0" w:space="0" w:color="auto"/>
        <w:left w:val="none" w:sz="0" w:space="0" w:color="auto"/>
        <w:bottom w:val="none" w:sz="0" w:space="0" w:color="auto"/>
        <w:right w:val="none" w:sz="0" w:space="0" w:color="auto"/>
      </w:divBdr>
    </w:div>
    <w:div w:id="1223635571">
      <w:bodyDiv w:val="1"/>
      <w:marLeft w:val="0"/>
      <w:marRight w:val="0"/>
      <w:marTop w:val="0"/>
      <w:marBottom w:val="0"/>
      <w:divBdr>
        <w:top w:val="none" w:sz="0" w:space="0" w:color="auto"/>
        <w:left w:val="none" w:sz="0" w:space="0" w:color="auto"/>
        <w:bottom w:val="none" w:sz="0" w:space="0" w:color="auto"/>
        <w:right w:val="none" w:sz="0" w:space="0" w:color="auto"/>
      </w:divBdr>
    </w:div>
    <w:div w:id="1231622923">
      <w:bodyDiv w:val="1"/>
      <w:marLeft w:val="0"/>
      <w:marRight w:val="0"/>
      <w:marTop w:val="0"/>
      <w:marBottom w:val="0"/>
      <w:divBdr>
        <w:top w:val="none" w:sz="0" w:space="0" w:color="auto"/>
        <w:left w:val="none" w:sz="0" w:space="0" w:color="auto"/>
        <w:bottom w:val="none" w:sz="0" w:space="0" w:color="auto"/>
        <w:right w:val="none" w:sz="0" w:space="0" w:color="auto"/>
      </w:divBdr>
    </w:div>
    <w:div w:id="1253976299">
      <w:bodyDiv w:val="1"/>
      <w:marLeft w:val="0"/>
      <w:marRight w:val="0"/>
      <w:marTop w:val="0"/>
      <w:marBottom w:val="0"/>
      <w:divBdr>
        <w:top w:val="none" w:sz="0" w:space="0" w:color="auto"/>
        <w:left w:val="none" w:sz="0" w:space="0" w:color="auto"/>
        <w:bottom w:val="none" w:sz="0" w:space="0" w:color="auto"/>
        <w:right w:val="none" w:sz="0" w:space="0" w:color="auto"/>
      </w:divBdr>
    </w:div>
    <w:div w:id="1274091722">
      <w:bodyDiv w:val="1"/>
      <w:marLeft w:val="0"/>
      <w:marRight w:val="0"/>
      <w:marTop w:val="0"/>
      <w:marBottom w:val="0"/>
      <w:divBdr>
        <w:top w:val="none" w:sz="0" w:space="0" w:color="auto"/>
        <w:left w:val="none" w:sz="0" w:space="0" w:color="auto"/>
        <w:bottom w:val="none" w:sz="0" w:space="0" w:color="auto"/>
        <w:right w:val="none" w:sz="0" w:space="0" w:color="auto"/>
      </w:divBdr>
    </w:div>
    <w:div w:id="1308120675">
      <w:bodyDiv w:val="1"/>
      <w:marLeft w:val="0"/>
      <w:marRight w:val="0"/>
      <w:marTop w:val="0"/>
      <w:marBottom w:val="0"/>
      <w:divBdr>
        <w:top w:val="none" w:sz="0" w:space="0" w:color="auto"/>
        <w:left w:val="none" w:sz="0" w:space="0" w:color="auto"/>
        <w:bottom w:val="none" w:sz="0" w:space="0" w:color="auto"/>
        <w:right w:val="none" w:sz="0" w:space="0" w:color="auto"/>
      </w:divBdr>
    </w:div>
    <w:div w:id="1339774726">
      <w:bodyDiv w:val="1"/>
      <w:marLeft w:val="0"/>
      <w:marRight w:val="0"/>
      <w:marTop w:val="0"/>
      <w:marBottom w:val="0"/>
      <w:divBdr>
        <w:top w:val="none" w:sz="0" w:space="0" w:color="auto"/>
        <w:left w:val="none" w:sz="0" w:space="0" w:color="auto"/>
        <w:bottom w:val="none" w:sz="0" w:space="0" w:color="auto"/>
        <w:right w:val="none" w:sz="0" w:space="0" w:color="auto"/>
      </w:divBdr>
    </w:div>
    <w:div w:id="1519198584">
      <w:bodyDiv w:val="1"/>
      <w:marLeft w:val="0"/>
      <w:marRight w:val="0"/>
      <w:marTop w:val="0"/>
      <w:marBottom w:val="0"/>
      <w:divBdr>
        <w:top w:val="none" w:sz="0" w:space="0" w:color="auto"/>
        <w:left w:val="none" w:sz="0" w:space="0" w:color="auto"/>
        <w:bottom w:val="none" w:sz="0" w:space="0" w:color="auto"/>
        <w:right w:val="none" w:sz="0" w:space="0" w:color="auto"/>
      </w:divBdr>
    </w:div>
    <w:div w:id="1599364018">
      <w:bodyDiv w:val="1"/>
      <w:marLeft w:val="0"/>
      <w:marRight w:val="0"/>
      <w:marTop w:val="0"/>
      <w:marBottom w:val="0"/>
      <w:divBdr>
        <w:top w:val="none" w:sz="0" w:space="0" w:color="auto"/>
        <w:left w:val="none" w:sz="0" w:space="0" w:color="auto"/>
        <w:bottom w:val="none" w:sz="0" w:space="0" w:color="auto"/>
        <w:right w:val="none" w:sz="0" w:space="0" w:color="auto"/>
      </w:divBdr>
    </w:div>
    <w:div w:id="1608074503">
      <w:bodyDiv w:val="1"/>
      <w:marLeft w:val="0"/>
      <w:marRight w:val="0"/>
      <w:marTop w:val="0"/>
      <w:marBottom w:val="0"/>
      <w:divBdr>
        <w:top w:val="none" w:sz="0" w:space="0" w:color="auto"/>
        <w:left w:val="none" w:sz="0" w:space="0" w:color="auto"/>
        <w:bottom w:val="none" w:sz="0" w:space="0" w:color="auto"/>
        <w:right w:val="none" w:sz="0" w:space="0" w:color="auto"/>
      </w:divBdr>
    </w:div>
    <w:div w:id="1626811281">
      <w:bodyDiv w:val="1"/>
      <w:marLeft w:val="0"/>
      <w:marRight w:val="0"/>
      <w:marTop w:val="0"/>
      <w:marBottom w:val="0"/>
      <w:divBdr>
        <w:top w:val="none" w:sz="0" w:space="0" w:color="auto"/>
        <w:left w:val="none" w:sz="0" w:space="0" w:color="auto"/>
        <w:bottom w:val="none" w:sz="0" w:space="0" w:color="auto"/>
        <w:right w:val="none" w:sz="0" w:space="0" w:color="auto"/>
      </w:divBdr>
    </w:div>
    <w:div w:id="1678341309">
      <w:bodyDiv w:val="1"/>
      <w:marLeft w:val="0"/>
      <w:marRight w:val="0"/>
      <w:marTop w:val="0"/>
      <w:marBottom w:val="0"/>
      <w:divBdr>
        <w:top w:val="none" w:sz="0" w:space="0" w:color="auto"/>
        <w:left w:val="none" w:sz="0" w:space="0" w:color="auto"/>
        <w:bottom w:val="none" w:sz="0" w:space="0" w:color="auto"/>
        <w:right w:val="none" w:sz="0" w:space="0" w:color="auto"/>
      </w:divBdr>
    </w:div>
    <w:div w:id="1856993137">
      <w:bodyDiv w:val="1"/>
      <w:marLeft w:val="0"/>
      <w:marRight w:val="0"/>
      <w:marTop w:val="0"/>
      <w:marBottom w:val="0"/>
      <w:divBdr>
        <w:top w:val="none" w:sz="0" w:space="0" w:color="auto"/>
        <w:left w:val="none" w:sz="0" w:space="0" w:color="auto"/>
        <w:bottom w:val="none" w:sz="0" w:space="0" w:color="auto"/>
        <w:right w:val="none" w:sz="0" w:space="0" w:color="auto"/>
      </w:divBdr>
    </w:div>
    <w:div w:id="1873616524">
      <w:bodyDiv w:val="1"/>
      <w:marLeft w:val="0"/>
      <w:marRight w:val="0"/>
      <w:marTop w:val="0"/>
      <w:marBottom w:val="0"/>
      <w:divBdr>
        <w:top w:val="none" w:sz="0" w:space="0" w:color="auto"/>
        <w:left w:val="none" w:sz="0" w:space="0" w:color="auto"/>
        <w:bottom w:val="none" w:sz="0" w:space="0" w:color="auto"/>
        <w:right w:val="none" w:sz="0" w:space="0" w:color="auto"/>
      </w:divBdr>
    </w:div>
    <w:div w:id="1959288460">
      <w:bodyDiv w:val="1"/>
      <w:marLeft w:val="0"/>
      <w:marRight w:val="0"/>
      <w:marTop w:val="0"/>
      <w:marBottom w:val="0"/>
      <w:divBdr>
        <w:top w:val="none" w:sz="0" w:space="0" w:color="auto"/>
        <w:left w:val="none" w:sz="0" w:space="0" w:color="auto"/>
        <w:bottom w:val="none" w:sz="0" w:space="0" w:color="auto"/>
        <w:right w:val="none" w:sz="0" w:space="0" w:color="auto"/>
      </w:divBdr>
    </w:div>
    <w:div w:id="1963609434">
      <w:bodyDiv w:val="1"/>
      <w:marLeft w:val="0"/>
      <w:marRight w:val="0"/>
      <w:marTop w:val="0"/>
      <w:marBottom w:val="0"/>
      <w:divBdr>
        <w:top w:val="none" w:sz="0" w:space="0" w:color="auto"/>
        <w:left w:val="none" w:sz="0" w:space="0" w:color="auto"/>
        <w:bottom w:val="none" w:sz="0" w:space="0" w:color="auto"/>
        <w:right w:val="none" w:sz="0" w:space="0" w:color="auto"/>
      </w:divBdr>
    </w:div>
    <w:div w:id="2025783344">
      <w:bodyDiv w:val="1"/>
      <w:marLeft w:val="0"/>
      <w:marRight w:val="0"/>
      <w:marTop w:val="0"/>
      <w:marBottom w:val="0"/>
      <w:divBdr>
        <w:top w:val="none" w:sz="0" w:space="0" w:color="auto"/>
        <w:left w:val="none" w:sz="0" w:space="0" w:color="auto"/>
        <w:bottom w:val="none" w:sz="0" w:space="0" w:color="auto"/>
        <w:right w:val="none" w:sz="0" w:space="0" w:color="auto"/>
      </w:divBdr>
    </w:div>
    <w:div w:id="209774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alekhya</dc:creator>
  <cp:keywords/>
  <dc:description/>
  <cp:lastModifiedBy>leela alekhya</cp:lastModifiedBy>
  <cp:revision>6</cp:revision>
  <dcterms:created xsi:type="dcterms:W3CDTF">2020-09-14T20:41:00Z</dcterms:created>
  <dcterms:modified xsi:type="dcterms:W3CDTF">2020-09-16T04:59:00Z</dcterms:modified>
</cp:coreProperties>
</file>