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spacing w:after="0" w:before="0" w:line="276" w:lineRule="auto"/>
        <w:ind/>
        <w:contextualSpacing w:val="false"/>
        <w:jc w:val="center"/>
        <w:rPr>
          <w:b/>
          <w:bCs/>
          <w:highlight w:val="none"/>
        </w:rPr>
      </w:pPr>
      <w:r>
        <w:rPr>
          <w:b/>
          <w:bCs/>
          <w:highlight w:val="none"/>
        </w:rPr>
        <w:t xml:space="preserve">Universal WebParser</w:t>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t xml:space="preserve">Purpose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Universal Web Parser is a Software-as-a-Service (SaaS) platform that lets you parse any web page usi</w:t>
      </w:r>
      <w:r>
        <w:t xml:space="preserve">ng  Kotlin runtime scripts, executed at scheduled intervals. Each script has access to standard Kotlin library, and helper APIs: Playwright’s page for parsing, store for storing sensitive information outside of code and print for printing. The application:</w:t>
      </w:r>
      <w:r/>
    </w:p>
    <w:p>
      <w:pPr>
        <w:pStyle w:val="958"/>
        <w:numPr>
          <w:ilvl w:val="0"/>
          <w:numId w:val="1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manages the browser lifecycle, allowing scripts to focus purely on web scraping logic.</w:t>
      </w:r>
      <w:r>
        <w:rPr>
          <w:rFonts w:ascii="Times New Roman" w:hAnsi="Times New Roman" w:eastAsia="Times New Roman" w:cs="Times New Roman"/>
          <w:sz w:val="24"/>
        </w:rPr>
        <w:t xml:space="preserve"> </w:t>
      </w:r>
      <w:r>
        <w:rPr>
          <w:rFonts w:ascii="Arial" w:hAnsi="Arial" w:eastAsia="Arial" w:cs="Arial"/>
          <w:b w:val="0"/>
          <w:bCs w:val="0"/>
          <w:color w:val="000000"/>
          <w:sz w:val="22"/>
          <w:szCs w:val="22"/>
        </w:rPr>
        <w:t xml:space="preserve">Each script runs in an </w:t>
      </w:r>
      <w:r>
        <w:rPr>
          <w:rFonts w:ascii="Arial" w:hAnsi="Arial" w:eastAsia="Arial" w:cs="Arial"/>
          <w:b w:val="0"/>
          <w:bCs w:val="0"/>
          <w:color w:val="000000"/>
          <w:sz w:val="22"/>
          <w:szCs w:val="22"/>
        </w:rPr>
        <w:t xml:space="preserve">isolated browser context</w:t>
      </w:r>
      <w:r>
        <w:rPr>
          <w:rFonts w:ascii="Arial" w:hAnsi="Arial" w:eastAsia="Arial" w:cs="Arial"/>
          <w:b w:val="0"/>
          <w:bCs w:val="0"/>
          <w:color w:val="000000"/>
          <w:sz w:val="22"/>
          <w:szCs w:val="22"/>
        </w:rPr>
        <w:t xml:space="preserve"> with its own persistent state and cookies, which are </w:t>
      </w:r>
      <w:r>
        <w:rPr>
          <w:rFonts w:ascii="Arial" w:hAnsi="Arial" w:eastAsia="Arial" w:cs="Arial"/>
          <w:b w:val="0"/>
          <w:bCs w:val="0"/>
          <w:color w:val="000000"/>
          <w:sz w:val="22"/>
          <w:szCs w:val="22"/>
        </w:rPr>
        <w:t xml:space="preserve">automatically saved and reloaded</w:t>
      </w:r>
      <w:r>
        <w:rPr>
          <w:rFonts w:ascii="Arial" w:hAnsi="Arial" w:eastAsia="Arial" w:cs="Arial"/>
          <w:b w:val="0"/>
          <w:bCs w:val="0"/>
          <w:color w:val="000000"/>
          <w:sz w:val="22"/>
          <w:szCs w:val="22"/>
        </w:rPr>
        <w:t xml:space="preserve"> on </w:t>
      </w:r>
      <w:r>
        <w:rPr>
          <w:rFonts w:ascii="Arial" w:hAnsi="Arial" w:eastAsia="Arial" w:cs="Arial"/>
          <w:color w:val="000000"/>
          <w:sz w:val="22"/>
          <w:szCs w:val="22"/>
        </w:rPr>
        <w:t xml:space="preserve">every run. This allows scripts to behave more like real users - maintaining sessions, staying logged in, and avoiding detection as bots.</w:t>
      </w:r>
      <w:r/>
    </w:p>
    <w:p>
      <w:pPr>
        <w:pStyle w:val="958"/>
        <w:numPr>
          <w:ilvl w:val="0"/>
          <w:numId w:val="10"/>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uses Kotlin coroutines for efficient, scalable concurrency, with an internal scheduler, task queue, and configurable workers for parallel execution.</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A 5-minute cooldown period ensures that each script runs no more than once within that window. The exact execution time depends on worker availability and the number of scripts in the queue.</w:t>
      </w:r>
      <w:r>
        <w:t xml:space="preserve"> Each script can store up to preset number of </w:t>
      </w:r>
      <w:r>
        <w:rPr>
          <w:u w:val="none"/>
        </w:rPr>
        <w:t xml:space="preserve">unique </w:t>
      </w:r>
      <w:r>
        <w:rPr>
          <w:u w:val="none"/>
        </w:rPr>
        <w:t xml:space="preserve">r</w:t>
      </w:r>
      <w:r>
        <w:t xml:space="preserve">esults (default is 100).</w:t>
      </w:r>
      <w:r/>
    </w:p>
    <w:p>
      <w:pPr>
        <w:suppressLineNumbers w:val="false"/>
        <w:pBdr/>
        <w:spacing w:after="0" w:before="0" w:line="276" w:lineRule="auto"/>
        <w:ind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spacing w:after="0" w:before="0" w:line="276" w:lineRule="auto"/>
        <w:ind w:firstLine="0" w:left="0"/>
        <w:contextualSpacing w:val="false"/>
        <w:jc w:val="left"/>
        <w:rPr>
          <w:b/>
          <w:bCs/>
          <w:highlight w:val="none"/>
        </w:rPr>
      </w:pPr>
      <w:r>
        <w:rPr>
          <w:b/>
          <w:bCs/>
          <w:highlight w:val="none"/>
        </w:rPr>
      </w:r>
      <w:r>
        <w:rPr>
          <w:b/>
          <w:bCs/>
          <w:highlight w:val="none"/>
        </w:rPr>
        <w:t xml:space="preserve">User Interface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The application includes a web-based interface, providing a </w:t>
      </w:r>
      <w:r>
        <w:t xml:space="preserve">dashboard where you can:</w:t>
      </w:r>
      <w:r/>
    </w:p>
    <w:p>
      <w:pPr>
        <w:pStyle w:val="958"/>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Add, edit, and remove scripts</w:t>
      </w:r>
      <w:r/>
    </w:p>
    <w:p>
      <w:pPr>
        <w:pStyle w:val="958"/>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View compilation status, errors, and scheduled execution times</w:t>
      </w:r>
      <w:r/>
    </w:p>
    <w:p>
      <w:pPr>
        <w:pStyle w:val="958"/>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Enable, disable, or terminate running scripts</w:t>
      </w:r>
      <w:r/>
    </w:p>
    <w:p>
      <w:pPr>
        <w:pStyle w:val="958"/>
        <w:numPr>
          <w:ilvl w:val="0"/>
          <w:numId w:val="12"/>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Inspect execution results for each script</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pPr>
      <w:r>
        <w:t xml:space="preserve">A standout feature of the interface is its real-time updates: </w:t>
      </w:r>
      <w:r>
        <w:rPr>
          <w:rFonts w:ascii="Times New Roman" w:hAnsi="Times New Roman" w:eastAsia="Times New Roman" w:cs="Times New Roman"/>
          <w:sz w:val="24"/>
        </w:rPr>
      </w:r>
      <w:r/>
    </w:p>
    <w:p>
      <w:pPr>
        <w:pStyle w:val="958"/>
        <w:numPr>
          <w:ilvl w:val="0"/>
          <w:numId w:val="15"/>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Times New Roman" w:hAnsi="Times New Roman" w:eastAsia="Times New Roman" w:cs="Times New Roman"/>
          <w:sz w:val="24"/>
          <w:szCs w:val="24"/>
        </w:rPr>
      </w:pPr>
      <w:r>
        <w:t xml:space="preserve">Running scripts are highlighted in green, and all metrics update in real time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8"/>
        <w:numPr>
          <w:ilvl w:val="0"/>
          <w:numId w:val="15"/>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pPr>
      <w:r>
        <w:t xml:space="preserve">Web console displays real-time log updates from both the application and the scripts. Messages printed from scripts are prefixed with SN&gt;, where N is the script ID, for example:</w:t>
      </w: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highlight w:val="none"/>
        </w:rPr>
      </w:pPr>
      <w:r>
        <w:rPr>
          <w:b/>
          <w:bCs/>
          <w:sz w:val="18"/>
          <w:szCs w:val="18"/>
          <w:highlight w:val="none"/>
        </w:rPr>
        <w:t xml:space="preserve">18:10:41 Script 2 enabled</w:t>
      </w:r>
      <w:r>
        <w:rPr>
          <w:b/>
          <w:bCs/>
          <w:sz w:val="18"/>
          <w:szCs w:val="18"/>
        </w:rPr>
      </w:r>
      <w:r>
        <w:rPr>
          <w:b/>
          <w:bCs/>
          <w:sz w:val="18"/>
          <w:szCs w:val="18"/>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highlight w:val="none"/>
        </w:rPr>
      </w:pPr>
      <w:r>
        <w:rPr>
          <w:b/>
          <w:bCs/>
          <w:sz w:val="18"/>
          <w:szCs w:val="18"/>
          <w:highlight w:val="none"/>
        </w:rPr>
        <w:t xml:space="preserve">18:10:41 Starting script 2</w:t>
      </w:r>
      <w:r>
        <w:rPr>
          <w:b/>
          <w:bCs/>
          <w:sz w:val="18"/>
          <w:szCs w:val="18"/>
        </w:rPr>
      </w:r>
      <w:r>
        <w:rPr>
          <w:b/>
          <w:bCs/>
          <w:sz w:val="18"/>
          <w:szCs w:val="18"/>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highlight w:val="none"/>
        </w:rPr>
      </w:pPr>
      <w:r>
        <w:rPr>
          <w:b/>
          <w:bCs/>
          <w:sz w:val="18"/>
          <w:szCs w:val="18"/>
          <w:highlight w:val="none"/>
        </w:rPr>
        <w:t xml:space="preserve">18:10:41 S2&gt; Hello from script 2</w:t>
      </w:r>
      <w:r>
        <w:rPr>
          <w:b/>
          <w:bCs/>
          <w:sz w:val="18"/>
          <w:szCs w:val="18"/>
        </w:rPr>
      </w:r>
      <w:r>
        <w:rPr>
          <w:b/>
          <w:bCs/>
          <w:sz w:val="18"/>
          <w:szCs w:val="18"/>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709"/>
        <w:contextualSpacing w:val="false"/>
        <w:jc w:val="left"/>
        <w:rPr>
          <w:b/>
          <w:bCs/>
          <w:sz w:val="18"/>
          <w:szCs w:val="18"/>
        </w:rPr>
      </w:pPr>
      <w:r>
        <w:rPr>
          <w:b/>
          <w:bCs/>
          <w:sz w:val="18"/>
          <w:szCs w:val="18"/>
          <w:highlight w:val="none"/>
        </w:rPr>
        <w:t xml:space="preserve">18:10:41 Result for script 2 is not unique, only timestamp updated</w:t>
      </w:r>
      <w:r>
        <w:rPr>
          <w:b/>
          <w:bCs/>
          <w:sz w:val="18"/>
          <w:szCs w:val="18"/>
        </w:rPr>
      </w:r>
      <w:r>
        <w:rPr>
          <w:b/>
          <w:bCs/>
          <w:sz w:val="18"/>
          <w:szCs w:val="18"/>
        </w:rPr>
      </w:r>
    </w:p>
    <w:p>
      <w:pPr>
        <w:suppressLineNumbers w:val="false"/>
        <w:pBdr/>
        <w:spacing w:after="0" w:before="0" w:line="276" w:lineRule="auto"/>
        <w:ind w:firstLine="0" w:left="0"/>
        <w:contextualSpacing w:val="false"/>
        <w:jc w:val="left"/>
        <w:rPr>
          <w:rFonts w:ascii="Arial" w:hAnsi="Arial" w:cs="Arial"/>
          <w:b w:val="0"/>
          <w:bCs w:val="0"/>
          <w:sz w:val="22"/>
          <w:szCs w:val="22"/>
          <w:highlight w:val="none"/>
        </w:rPr>
      </w:pPr>
      <w:r>
        <w:rPr>
          <w:rFonts w:ascii="Arial" w:hAnsi="Arial" w:eastAsia="Arial" w:cs="Arial"/>
          <w:b w:val="0"/>
          <w:bCs w:val="0"/>
          <w:sz w:val="22"/>
          <w:szCs w:val="22"/>
          <w:highlight w:val="none"/>
        </w:rPr>
      </w:r>
      <w:r>
        <w:rPr>
          <w:rFonts w:ascii="Arial" w:hAnsi="Arial" w:cs="Arial"/>
          <w:b w:val="0"/>
          <w:bCs w:val="0"/>
          <w:sz w:val="22"/>
          <w:szCs w:val="22"/>
          <w:highlight w:val="none"/>
        </w:rPr>
      </w:r>
      <w:r>
        <w:rPr>
          <w:rFonts w:ascii="Arial" w:hAnsi="Arial" w:cs="Arial"/>
          <w:b w:val="0"/>
          <w:bCs w:val="0"/>
          <w:sz w:val="22"/>
          <w:szCs w:val="22"/>
          <w:highlight w:val="none"/>
        </w:rPr>
      </w:r>
    </w:p>
    <w:p>
      <w:pPr>
        <w:pStyle w:val="898"/>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b/>
          <w:color w:val="000000"/>
          <w:sz w:val="22"/>
          <w:szCs w:val="22"/>
        </w:rPr>
        <w:t xml:space="preserve">Script API</w:t>
      </w:r>
      <w:r>
        <w:rPr>
          <w:rFonts w:ascii="Arial" w:hAnsi="Arial" w:cs="Arial"/>
          <w:sz w:val="22"/>
          <w:szCs w:val="22"/>
        </w:rPr>
      </w:r>
      <w:r>
        <w:rPr>
          <w:rFonts w:ascii="Arial" w:hAnsi="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b w:val="0"/>
          <w:bCs w:val="0"/>
          <w:sz w:val="22"/>
          <w:szCs w:val="22"/>
        </w:rPr>
      </w:pPr>
      <w:r>
        <w:rPr>
          <w:rFonts w:ascii="Arial" w:hAnsi="Arial" w:eastAsia="Arial" w:cs="Arial"/>
          <w:color w:val="000000"/>
          <w:sz w:val="22"/>
          <w:szCs w:val="22"/>
        </w:rPr>
        <w:t xml:space="preserve">Each script is identified by a unique</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ID</w:t>
      </w:r>
      <w:r>
        <w:rPr>
          <w:rFonts w:ascii="Arial" w:hAnsi="Arial" w:eastAsia="Arial" w:cs="Arial"/>
          <w:b w:val="0"/>
          <w:bCs w:val="0"/>
          <w:color w:val="000000"/>
          <w:sz w:val="22"/>
          <w:szCs w:val="22"/>
        </w:rPr>
        <w:t xml:space="preserve"> and has access to the following API:</w:t>
      </w:r>
      <w:r>
        <w:rPr>
          <w:rFonts w:ascii="Arial" w:hAnsi="Arial" w:cs="Arial"/>
          <w:b w:val="0"/>
          <w:bCs w:val="0"/>
          <w:sz w:val="22"/>
          <w:szCs w:val="22"/>
        </w:rPr>
      </w:r>
      <w:r>
        <w:rPr>
          <w:rFonts w:ascii="Arial" w:hAnsi="Arial" w:cs="Arial"/>
          <w:b w:val="0"/>
          <w:bCs w:val="0"/>
          <w:sz w:val="22"/>
          <w:szCs w:val="22"/>
        </w:rPr>
      </w:r>
    </w:p>
    <w:p>
      <w:pPr>
        <w:pStyle w:val="958"/>
        <w:numPr>
          <w:ilvl w:val="0"/>
          <w:numId w:val="13"/>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bCs/>
          <w:color w:val="000000"/>
          <w:sz w:val="22"/>
          <w:szCs w:val="22"/>
        </w:rPr>
        <w:t xml:space="preserve">page</w:t>
      </w:r>
      <w:r>
        <w:rPr>
          <w:rFonts w:ascii="Arial" w:hAnsi="Arial" w:eastAsia="Arial" w:cs="Arial"/>
          <w:b/>
          <w:bCs/>
          <w:color w:val="000000"/>
          <w:sz w:val="22"/>
          <w:szCs w:val="22"/>
        </w:rPr>
        <w:t xml:space="preserve"> </w:t>
      </w:r>
      <w:r>
        <w:rPr>
          <w:rFonts w:ascii="Arial" w:hAnsi="Arial" w:eastAsia="Arial" w:cs="Arial"/>
          <w:b w:val="0"/>
          <w:bCs w:val="0"/>
          <w:color w:val="000000"/>
          <w:sz w:val="22"/>
          <w:szCs w:val="22"/>
        </w:rPr>
        <w:t xml:space="preserve">– a ready-to-use </w:t>
      </w:r>
      <w:r>
        <w:rPr>
          <w:rFonts w:ascii="Arial" w:hAnsi="Arial" w:eastAsia="Arial" w:cs="Arial"/>
          <w:b w:val="0"/>
          <w:bCs w:val="0"/>
          <w:color w:val="000000"/>
          <w:sz w:val="22"/>
          <w:szCs w:val="22"/>
        </w:rPr>
        <w:t xml:space="preserve">Playwright Page</w:t>
      </w:r>
      <w:r>
        <w:rPr>
          <w:rFonts w:ascii="Arial" w:hAnsi="Arial" w:eastAsia="Arial" w:cs="Arial"/>
          <w:b w:val="0"/>
          <w:bCs w:val="0"/>
          <w:color w:val="000000"/>
          <w:sz w:val="22"/>
          <w:szCs w:val="22"/>
        </w:rPr>
        <w:t xml:space="preserve"> instance. </w:t>
      </w:r>
      <w:r>
        <w:rPr>
          <w:rFonts w:ascii="Arial" w:hAnsi="Arial" w:cs="Arial"/>
          <w:sz w:val="22"/>
          <w:szCs w:val="22"/>
        </w:rPr>
      </w:r>
      <w:r>
        <w:rPr>
          <w:rFonts w:ascii="Arial" w:hAnsi="Arial" w:cs="Arial"/>
          <w:sz w:val="22"/>
          <w:szCs w:val="22"/>
        </w:rPr>
      </w:r>
    </w:p>
    <w:p>
      <w:pPr>
        <w:pStyle w:val="958"/>
        <w:numPr>
          <w:ilvl w:val="0"/>
          <w:numId w:val="13"/>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color w:val="000000"/>
          <w:sz w:val="22"/>
          <w:szCs w:val="22"/>
        </w:rPr>
        <w:t xml:space="preserve">store</w:t>
      </w:r>
      <w:r>
        <w:rPr>
          <w:rFonts w:ascii="Arial" w:hAnsi="Arial" w:eastAsia="Arial" w:cs="Arial"/>
          <w:color w:val="000000"/>
          <w:sz w:val="22"/>
          <w:szCs w:val="22"/>
        </w:rPr>
        <w:t xml:space="preserve"> – provides a </w:t>
      </w:r>
      <w:r>
        <w:rPr>
          <w:rFonts w:ascii="Arial" w:hAnsi="Arial" w:eastAsia="Arial" w:cs="Arial"/>
          <w:color w:val="000000"/>
          <w:sz w:val="22"/>
          <w:szCs w:val="22"/>
        </w:rPr>
        <w:t xml:space="preserve">load()</w:t>
      </w:r>
      <w:r>
        <w:rPr>
          <w:rFonts w:ascii="Arial" w:hAnsi="Arial" w:eastAsia="Arial" w:cs="Arial"/>
          <w:color w:val="000000"/>
          <w:sz w:val="22"/>
          <w:szCs w:val="22"/>
        </w:rPr>
        <w:t xml:space="preserve"> method that returns a </w:t>
      </w:r>
      <w:r>
        <w:rPr>
          <w:rFonts w:ascii="Arial" w:hAnsi="Arial" w:eastAsia="Arial" w:cs="Arial"/>
          <w:color w:val="000000"/>
          <w:sz w:val="22"/>
          <w:szCs w:val="22"/>
        </w:rPr>
        <w:t xml:space="preserve">Map&lt;String, String&gt;</w:t>
      </w:r>
      <w:r>
        <w:rPr>
          <w:rFonts w:ascii="Arial" w:hAnsi="Arial" w:eastAsia="Arial" w:cs="Arial"/>
          <w:color w:val="000000"/>
          <w:sz w:val="22"/>
          <w:szCs w:val="22"/>
        </w:rPr>
        <w:t xml:space="preserve">. Values can be saved or retrieved via REST endpoints by admin. </w:t>
      </w:r>
      <w:r>
        <w:rPr>
          <w:rFonts w:ascii="Arial" w:hAnsi="Arial" w:eastAsia="Arial" w:cs="Arial"/>
          <w:sz w:val="22"/>
          <w:szCs w:val="22"/>
          <w:highlight w:val="none"/>
        </w:rPr>
        <w:t xml:space="preserve">Suitable for passing sensitive information to the scripts</w:t>
      </w:r>
      <w:r>
        <w:rPr>
          <w:rFonts w:ascii="Arial" w:hAnsi="Arial" w:cs="Arial"/>
          <w:sz w:val="22"/>
          <w:szCs w:val="22"/>
        </w:rPr>
      </w:r>
      <w:r>
        <w:rPr>
          <w:rFonts w:ascii="Arial" w:hAnsi="Arial" w:cs="Arial"/>
          <w:sz w:val="22"/>
          <w:szCs w:val="22"/>
        </w:rPr>
      </w:r>
    </w:p>
    <w:p>
      <w:pPr>
        <w:pStyle w:val="958"/>
        <w:numPr>
          <w:ilvl w:val="0"/>
          <w:numId w:val="13"/>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color w:val="000000"/>
          <w:sz w:val="22"/>
          <w:szCs w:val="22"/>
        </w:rPr>
        <w:t xml:space="preserve">print(Any)</w:t>
      </w:r>
      <w:r>
        <w:rPr>
          <w:rFonts w:ascii="Arial" w:hAnsi="Arial" w:eastAsia="Arial" w:cs="Arial"/>
          <w:color w:val="000000"/>
          <w:sz w:val="22"/>
          <w:szCs w:val="22"/>
        </w:rPr>
        <w:t xml:space="preserve"> – outputs any object to the web console.</w:t>
      </w:r>
      <w:r>
        <w:rPr>
          <w:rFonts w:ascii="Arial" w:hAnsi="Arial" w:cs="Arial"/>
          <w:sz w:val="22"/>
          <w:szCs w:val="22"/>
        </w:rPr>
      </w:r>
      <w:r>
        <w:rPr>
          <w:rFonts w:ascii="Arial" w:hAnsi="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sz w:val="22"/>
          <w:szCs w:val="22"/>
          <w:highlight w:val="none"/>
        </w:rPr>
        <w:t xml:space="preserve">Any value returned from the script automatically converted to JSON object</w:t>
      </w:r>
      <w:r>
        <w:rPr>
          <w:rFonts w:ascii="Arial" w:hAnsi="Arial" w:eastAsia="Arial" w:cs="Arial"/>
          <w:sz w:val="22"/>
          <w:szCs w:val="22"/>
          <w:highlight w:val="none"/>
        </w:rPr>
        <w:t xml:space="preserve">, no need to convert it manually.</w:t>
      </w:r>
      <w:r>
        <w:rPr>
          <w:rFonts w:ascii="Arial" w:hAnsi="Arial" w:cs="Arial"/>
          <w:sz w:val="22"/>
          <w:szCs w:val="22"/>
        </w:rPr>
      </w:r>
      <w:r>
        <w:rPr>
          <w:rFonts w:ascii="Arial" w:hAnsi="Arial" w:cs="Arial"/>
          <w:sz w:val="22"/>
          <w:szCs w:val="22"/>
        </w:rPr>
      </w:r>
    </w:p>
    <w:p>
      <w:pPr>
        <w:pStyle w:val="898"/>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b/>
          <w:bCs/>
          <w:sz w:val="22"/>
          <w:szCs w:val="22"/>
          <w:highlight w:val="none"/>
        </w:rPr>
      </w:r>
      <w:r>
        <w:rPr>
          <w:rFonts w:ascii="Arial" w:hAnsi="Arial" w:eastAsia="Arial" w:cs="Arial"/>
          <w:b/>
          <w:bCs/>
          <w:sz w:val="22"/>
          <w:szCs w:val="22"/>
          <w:highlight w:val="none"/>
        </w:rPr>
        <w:br/>
      </w:r>
      <w:r>
        <w:rPr>
          <w:rFonts w:ascii="Arial" w:hAnsi="Arial" w:eastAsia="Arial" w:cs="Arial"/>
          <w:b/>
          <w:color w:val="000000"/>
          <w:sz w:val="22"/>
          <w:szCs w:val="22"/>
        </w:rPr>
        <w:t xml:space="preserve">Users</w:t>
      </w:r>
      <w:r>
        <w:rPr>
          <w:rFonts w:ascii="Arial" w:hAnsi="Arial" w:cs="Arial"/>
          <w:sz w:val="22"/>
          <w:szCs w:val="22"/>
        </w:rPr>
      </w:r>
      <w:r>
        <w:rPr>
          <w:rFonts w:ascii="Arial" w:hAnsi="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The project was built for </w:t>
      </w:r>
      <w:r>
        <w:rPr>
          <w:rFonts w:ascii="Arial" w:hAnsi="Arial" w:eastAsia="Arial" w:cs="Arial"/>
          <w:b w:val="0"/>
          <w:bCs w:val="0"/>
          <w:color w:val="000000"/>
          <w:sz w:val="22"/>
          <w:szCs w:val="22"/>
        </w:rPr>
        <w:t xml:space="preserve">personal use</w:t>
      </w:r>
      <w:r>
        <w:rPr>
          <w:rFonts w:ascii="Arial" w:hAnsi="Arial" w:eastAsia="Arial" w:cs="Arial"/>
          <w:color w:val="000000"/>
          <w:sz w:val="22"/>
          <w:szCs w:val="22"/>
        </w:rPr>
        <w:t xml:space="preserve">, and no user registration is available. However, it defines two built-in users:</w:t>
      </w:r>
      <w:r>
        <w:rPr>
          <w:rFonts w:ascii="Arial" w:hAnsi="Arial" w:cs="Arial"/>
          <w:sz w:val="22"/>
          <w:szCs w:val="22"/>
        </w:rPr>
      </w:r>
      <w:r>
        <w:rPr>
          <w:rFonts w:ascii="Arial" w:hAnsi="Arial" w:cs="Arial"/>
          <w:sz w:val="22"/>
          <w:szCs w:val="22"/>
        </w:rPr>
      </w:r>
    </w:p>
    <w:p>
      <w:pPr>
        <w:pStyle w:val="958"/>
        <w:numPr>
          <w:ilvl w:val="0"/>
          <w:numId w:val="19"/>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color w:val="000000"/>
          <w:sz w:val="22"/>
          <w:szCs w:val="22"/>
        </w:rPr>
        <w:t xml:space="preserve">admin</w:t>
      </w:r>
      <w:r>
        <w:rPr>
          <w:rFonts w:ascii="Arial" w:hAnsi="Arial" w:eastAsia="Arial" w:cs="Arial"/>
          <w:color w:val="000000"/>
          <w:sz w:val="22"/>
          <w:szCs w:val="22"/>
        </w:rPr>
        <w:t xml:space="preserve"> – full access to all features</w:t>
      </w:r>
      <w:r>
        <w:rPr>
          <w:rFonts w:ascii="Arial" w:hAnsi="Arial" w:cs="Arial"/>
          <w:sz w:val="22"/>
          <w:szCs w:val="22"/>
        </w:rPr>
      </w:r>
      <w:r>
        <w:rPr>
          <w:rFonts w:ascii="Arial" w:hAnsi="Arial" w:cs="Arial"/>
          <w:sz w:val="22"/>
          <w:szCs w:val="22"/>
        </w:rPr>
      </w:r>
    </w:p>
    <w:p>
      <w:pPr>
        <w:pStyle w:val="958"/>
        <w:numPr>
          <w:ilvl w:val="0"/>
          <w:numId w:val="19"/>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cs="Arial"/>
          <w:sz w:val="22"/>
          <w:szCs w:val="22"/>
        </w:rPr>
      </w:pPr>
      <w:r>
        <w:rPr>
          <w:rFonts w:ascii="Arial" w:hAnsi="Arial" w:eastAsia="Arial" w:cs="Arial"/>
          <w:b/>
          <w:color w:val="000000"/>
          <w:sz w:val="22"/>
          <w:szCs w:val="22"/>
        </w:rPr>
        <w:t xml:space="preserve">guest</w:t>
      </w:r>
      <w:r>
        <w:rPr>
          <w:rFonts w:ascii="Arial" w:hAnsi="Arial" w:eastAsia="Arial" w:cs="Arial"/>
          <w:color w:val="000000"/>
          <w:sz w:val="22"/>
          <w:szCs w:val="22"/>
        </w:rPr>
        <w:t xml:space="preserve"> – read-only access (except for scripts store, which are completely restricted)</w:t>
      </w:r>
      <w:r>
        <w:rPr>
          <w:rFonts w:ascii="Arial" w:hAnsi="Arial" w:cs="Arial"/>
          <w:sz w:val="22"/>
          <w:szCs w:val="22"/>
        </w:rPr>
      </w:r>
      <w:r>
        <w:rPr>
          <w:rFonts w:ascii="Arial" w:hAnsi="Arial" w:cs="Arial"/>
          <w:sz w:val="22"/>
          <w:szCs w:val="22"/>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Arial" w:hAnsi="Arial" w:cs="Arial"/>
          <w:sz w:val="22"/>
          <w:szCs w:val="22"/>
        </w:rPr>
      </w:pPr>
      <w:r>
        <w:rPr>
          <w:rFonts w:ascii="Arial" w:hAnsi="Arial" w:eastAsia="Arial" w:cs="Arial"/>
          <w:color w:val="000000"/>
          <w:sz w:val="22"/>
          <w:szCs w:val="22"/>
        </w:rPr>
        <w:t xml:space="preserve">Passwords for both users should be configured via</w:t>
      </w:r>
      <w:r>
        <w:rPr>
          <w:rFonts w:ascii="Arial" w:hAnsi="Arial" w:eastAsia="Arial" w:cs="Arial"/>
          <w:b w:val="0"/>
          <w:bCs w:val="0"/>
          <w:color w:val="000000"/>
          <w:sz w:val="22"/>
          <w:szCs w:val="22"/>
        </w:rPr>
        <w:t xml:space="preserve"> </w:t>
      </w:r>
      <w:r>
        <w:rPr>
          <w:rFonts w:ascii="Arial" w:hAnsi="Arial" w:eastAsia="Arial" w:cs="Arial"/>
          <w:b w:val="0"/>
          <w:bCs w:val="0"/>
          <w:color w:val="000000"/>
          <w:sz w:val="22"/>
          <w:szCs w:val="22"/>
        </w:rPr>
        <w:t xml:space="preserve">environment variables on deployment.</w:t>
      </w:r>
      <w:r>
        <w:rPr>
          <w:rFonts w:ascii="Arial" w:hAnsi="Arial" w:cs="Arial"/>
          <w:sz w:val="22"/>
          <w:szCs w:val="22"/>
        </w:rPr>
      </w:r>
      <w:r>
        <w:rPr>
          <w:rFonts w:ascii="Arial" w:hAnsi="Arial" w:cs="Arial"/>
          <w:sz w:val="22"/>
          <w:szCs w:val="22"/>
        </w:rPr>
      </w:r>
    </w:p>
    <w:p>
      <w:pPr>
        <w:suppressLineNumbers w:val="false"/>
        <w:pBdr/>
        <w:spacing w:after="0" w:before="0" w:line="276" w:lineRule="auto"/>
        <w:ind/>
        <w:contextualSpacing w:val="false"/>
        <w:jc w:val="center"/>
        <w:rPr>
          <w:b/>
          <w:bCs/>
          <w:highlight w:val="none"/>
        </w:rPr>
      </w:pPr>
      <w:r>
        <w:rPr>
          <w:b/>
          <w:bCs/>
          <w:highlight w:val="none"/>
        </w:rPr>
      </w:r>
      <w:r>
        <w:rPr>
          <w:b/>
          <w:bCs/>
          <w:highlight w:val="none"/>
        </w:rPr>
      </w:r>
      <w:r>
        <w:rPr>
          <w:b/>
          <w:bCs/>
          <w:highlight w:val="none"/>
        </w:rPr>
      </w:r>
    </w:p>
    <w:p>
      <w:pPr>
        <w:suppressLineNumbers w:val="false"/>
        <w:pBdr/>
        <w:spacing w:after="0" w:before="0" w:line="276" w:lineRule="auto"/>
        <w:ind/>
        <w:contextualSpacing w:val="false"/>
        <w:jc w:val="center"/>
        <w:rPr>
          <w:b/>
          <w:bCs/>
          <w:highlight w:val="none"/>
        </w:rPr>
      </w:pPr>
      <w:r>
        <w:rPr>
          <w:b/>
          <w:bCs/>
          <w:highlight w:val="none"/>
        </w:rPr>
      </w:r>
      <w:r>
        <w:rPr>
          <w:b/>
          <w:bCs/>
          <w:highlight w:val="none"/>
        </w:rPr>
      </w:r>
      <w:r>
        <w:rPr>
          <w:b/>
          <w:bCs/>
          <w:highlight w:val="none"/>
        </w:rPr>
      </w:r>
    </w:p>
    <w:p>
      <w:pPr>
        <w:suppressLineNumbers w:val="false"/>
        <w:pBdr/>
        <w:shd w:val="nil" w:color="auto"/>
        <w:spacing/>
        <w:ind/>
        <w:rPr>
          <w:b/>
          <w:bCs/>
          <w:highlight w:val="none"/>
        </w:rPr>
      </w:pPr>
      <w:r>
        <w:rPr>
          <w:b/>
          <w:bCs/>
          <w:highlight w:val="none"/>
        </w:rPr>
        <w:br w:type="page" w:clear="all"/>
      </w:r>
      <w:r>
        <w:rPr>
          <w:b/>
          <w:bCs/>
          <w:highlight w:val="none"/>
        </w:rPr>
      </w:r>
      <w:r>
        <w:rPr>
          <w:b/>
          <w:bCs/>
          <w:highlight w:val="none"/>
        </w:rPr>
      </w:r>
    </w:p>
    <w:p>
      <w:pPr>
        <w:suppressLineNumbers w:val="false"/>
        <w:pBdr/>
        <w:spacing w:after="0" w:before="0" w:line="276" w:lineRule="auto"/>
        <w:ind/>
        <w:contextualSpacing w:val="false"/>
        <w:jc w:val="center"/>
        <w:rPr>
          <w:b/>
          <w:bCs/>
          <w:highlight w:val="none"/>
        </w:rPr>
      </w:pPr>
      <w:r>
        <w:rPr>
          <w:b/>
          <w:bCs/>
          <w:highlight w:val="none"/>
        </w:rPr>
      </w:r>
      <w:r>
        <w:rPr>
          <w:b/>
          <w:bCs/>
          <w:highlight w:val="none"/>
        </w:rPr>
        <w:t xml:space="preserve">Technical Details</w:t>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t xml:space="preserve">Structure</w:t>
      </w:r>
      <w:r>
        <w:rPr>
          <w:b/>
          <w:bCs/>
          <w:highlight w:val="none"/>
        </w:rPr>
      </w:r>
      <w:r>
        <w:rPr>
          <w:b/>
          <w:bCs/>
          <w:highlight w:val="none"/>
        </w:rPr>
      </w:r>
    </w:p>
    <w:p>
      <w:pPr>
        <w:suppressLineNumbers w:val="false"/>
        <w:pBdr/>
        <w:spacing w:after="0" w:before="0" w:line="276" w:lineRule="auto"/>
        <w:ind/>
        <w:contextualSpacing w:val="false"/>
        <w:jc w:val="left"/>
        <w:rPr>
          <w:highlight w:val="none"/>
        </w:rPr>
      </w:pPr>
      <w:r>
        <w:rPr>
          <w:highlight w:val="none"/>
        </w:rPr>
        <w:t xml:space="preserve">The project consists of 3 modules </w:t>
      </w:r>
      <w:r>
        <w:rPr>
          <w:b/>
          <w:bCs/>
          <w:i/>
          <w:iCs/>
          <w:highlight w:val="none"/>
        </w:rPr>
        <w:t xml:space="preserve">+ the root project</w:t>
      </w:r>
      <w:r>
        <w:rPr>
          <w:highlight w:val="none"/>
        </w:rPr>
        <w:t xml:space="preserve">:</w:t>
      </w:r>
      <w:r>
        <w:rPr>
          <w:highlight w:val="none"/>
        </w:rPr>
      </w:r>
      <w:r>
        <w:rPr>
          <w:highlight w:val="none"/>
        </w:rPr>
      </w:r>
    </w:p>
    <w:p>
      <w:pPr>
        <w:pStyle w:val="958"/>
        <w:numPr>
          <w:ilvl w:val="0"/>
          <w:numId w:val="20"/>
        </w:numPr>
        <w:suppressLineNumbers w:val="false"/>
        <w:pBdr/>
        <w:spacing w:after="0" w:before="0" w:line="276" w:lineRule="auto"/>
        <w:ind/>
        <w:contextualSpacing w:val="false"/>
        <w:jc w:val="left"/>
        <w:rPr/>
      </w:pPr>
      <w:r>
        <w:rPr>
          <w:b/>
          <w:bCs/>
          <w:highlight w:val="none"/>
        </w:rPr>
        <w:t xml:space="preserve">script-definition</w:t>
      </w:r>
      <w:r>
        <w:rPr>
          <w:highlight w:val="none"/>
        </w:rPr>
        <w:t xml:space="preserve"> - defines the base class for the runtime scripts</w:t>
      </w:r>
      <w:r/>
    </w:p>
    <w:p>
      <w:pPr>
        <w:pStyle w:val="958"/>
        <w:numPr>
          <w:ilvl w:val="0"/>
          <w:numId w:val="20"/>
        </w:numPr>
        <w:suppressLineNumbers w:val="false"/>
        <w:pBdr/>
        <w:spacing w:after="0" w:before="0" w:line="276" w:lineRule="auto"/>
        <w:ind/>
        <w:contextualSpacing w:val="false"/>
        <w:jc w:val="left"/>
        <w:rPr/>
      </w:pPr>
      <w:r>
        <w:rPr>
          <w:b/>
          <w:bCs/>
          <w:highlight w:val="none"/>
        </w:rPr>
        <w:t xml:space="preserve">script-host </w:t>
      </w:r>
      <w:r>
        <w:rPr>
          <w:highlight w:val="none"/>
        </w:rPr>
        <w:t xml:space="preserve">- compiles and executes runtime scripts</w:t>
      </w:r>
      <w:r/>
    </w:p>
    <w:p>
      <w:pPr>
        <w:pStyle w:val="958"/>
        <w:numPr>
          <w:ilvl w:val="0"/>
          <w:numId w:val="20"/>
        </w:numPr>
        <w:suppressLineNumbers w:val="false"/>
        <w:pBdr/>
        <w:spacing w:after="0" w:before="0" w:line="276" w:lineRule="auto"/>
        <w:ind/>
        <w:contextualSpacing w:val="false"/>
        <w:jc w:val="left"/>
        <w:rPr>
          <w:highlight w:val="none"/>
        </w:rPr>
      </w:pPr>
      <w:r>
        <w:rPr>
          <w:b/>
          <w:bCs/>
          <w:highlight w:val="none"/>
        </w:rPr>
        <w:t xml:space="preserve">script-playwright</w:t>
      </w:r>
      <w:r>
        <w:rPr>
          <w:highlight w:val="none"/>
        </w:rPr>
        <w:t xml:space="preserve"> - provides playwright dependencies to all modules and the root project</w:t>
      </w:r>
      <w:r>
        <w:rPr>
          <w:highlight w:val="none"/>
        </w:rPr>
      </w:r>
      <w:r>
        <w:rPr>
          <w:highlight w:val="none"/>
        </w:rPr>
      </w:r>
    </w:p>
    <w:p>
      <w:pPr>
        <w:suppressLineNumbers w:val="false"/>
        <w:pBdr/>
        <w:spacing w:after="0" w:before="0" w:line="276" w:lineRule="auto"/>
        <w:ind/>
        <w:contextualSpacing w:val="false"/>
        <w:jc w:val="left"/>
        <w:rPr>
          <w:b/>
          <w:bCs/>
          <w:highlight w:val="none"/>
        </w:rPr>
      </w:pPr>
      <w:r>
        <w:rPr>
          <w:b/>
          <w:bCs/>
          <w:highlight w:val="none"/>
        </w:rPr>
      </w:r>
      <w:r>
        <w:rPr>
          <w:b/>
          <w:bCs/>
          <w:highlight w:val="none"/>
        </w:rPr>
      </w:r>
      <w:r>
        <w:rPr>
          <w:b/>
          <w:bCs/>
          <w:highlight w:val="none"/>
        </w:rPr>
      </w:r>
    </w:p>
    <w:p>
      <w:pPr>
        <w:suppressLineNumbers w:val="false"/>
        <w:pBdr/>
        <w:spacing w:after="0" w:before="0" w:line="276" w:lineRule="auto"/>
        <w:ind/>
        <w:contextualSpacing w:val="false"/>
        <w:jc w:val="left"/>
        <w:rPr>
          <w:b/>
          <w:bCs/>
          <w:highlight w:val="none"/>
        </w:rPr>
      </w:pPr>
      <w:r>
        <w:rPr>
          <w:b/>
          <w:bCs/>
          <w:highlight w:val="none"/>
        </w:rPr>
        <w:t xml:space="preserve">Important notes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right="0" w:firstLine="0" w:left="0"/>
        <w:contextualSpacing w:val="false"/>
        <w:jc w:val="left"/>
        <w:rPr>
          <w:rFonts w:ascii="Times New Roman" w:hAnsi="Times New Roman" w:eastAsia="Times New Roman" w:cs="Times New Roman"/>
          <w:sz w:val="24"/>
        </w:rPr>
      </w:pPr>
      <w:r>
        <w:t xml:space="preserve">The biggest challenge in this project wasn’t writing the code - it was deployment. Kotlin scripts have only recently moved out of the experimental stage, and their integration with Spring Boot is still not entirely seamless.</w:t>
      </w:r>
      <w:r>
        <w:t xml:space="preserve"> </w:t>
      </w:r>
      <w:r>
        <w:t xml:space="preserve">To make runtime script execution work after compiling all the dependencies in one fat Jar file, it was necessary to unpack some nested files at runtime using a custom Gradle task:</w:t>
      </w:r>
      <w:r>
        <w:rPr>
          <w:rFonts w:ascii="Times New Roman" w:hAnsi="Times New Roman" w:eastAsia="Times New Roman" w:cs="Times New Roman"/>
          <w:sz w:val="24"/>
        </w:rPr>
      </w:r>
      <w:r>
        <w:rPr>
          <w:rFonts w:ascii="Times New Roman" w:hAnsi="Times New Roman" w:eastAsia="Times New Roman" w:cs="Times New Roman"/>
          <w:sz w:val="24"/>
        </w:rPr>
      </w:r>
    </w:p>
    <w:p>
      <w:pPr>
        <w:suppressLineNumbers w:val="false"/>
        <w:pBdr/>
        <w:spacing w:after="0" w:before="0" w:line="276" w:lineRule="auto"/>
        <w:ind w:left="709"/>
        <w:contextualSpacing w:val="false"/>
        <w:jc w:val="left"/>
        <w:rPr>
          <w:bCs/>
          <w:i/>
          <w:highlight w:val="none"/>
        </w:rPr>
      </w:pPr>
      <w:r>
        <w:rPr>
          <w:i/>
          <w:iCs/>
          <w:highlight w:val="none"/>
        </w:rPr>
      </w:r>
      <w:r>
        <w:rPr>
          <w:i/>
          <w:iCs/>
          <w:highlight w:val="none"/>
        </w:rPr>
        <w:t xml:space="preserve">tasks.withType&lt;BootJar&gt; {</w:t>
      </w:r>
      <w:r>
        <w:rPr>
          <w:bCs/>
          <w:i/>
          <w:highlight w:val="none"/>
        </w:rPr>
      </w:r>
      <w:r>
        <w:rPr>
          <w:bCs/>
          <w:i/>
          <w:highlight w:val="none"/>
        </w:rPr>
      </w:r>
    </w:p>
    <w:p>
      <w:pPr>
        <w:suppressLineNumbers w:val="false"/>
        <w:pBdr/>
        <w:spacing w:after="0" w:before="0" w:line="276" w:lineRule="auto"/>
        <w:ind w:left="709"/>
        <w:contextualSpacing w:val="false"/>
        <w:jc w:val="left"/>
        <w:rPr>
          <w:bCs/>
          <w:i/>
          <w:highlight w:val="none"/>
        </w:rPr>
      </w:pPr>
      <w:r>
        <w:rPr>
          <w:i/>
          <w:iCs/>
          <w:highlight w:val="none"/>
        </w:rPr>
        <w:tab/>
        <w:t xml:space="preserve">requiresUnpack(</w:t>
      </w:r>
      <w:r>
        <w:rPr>
          <w:i/>
          <w:iCs/>
          <w:highlight w:val="none"/>
        </w:rPr>
        <w:t xml:space="preserve">"**/kotlin*.jar", </w:t>
      </w:r>
      <w:r>
        <w:rPr>
          <w:i/>
          <w:iCs/>
          <w:highlight w:val="none"/>
        </w:rPr>
        <w:t xml:space="preserve">"**/playwright*.jar", </w:t>
      </w:r>
      <w:r>
        <w:rPr>
          <w:i/>
          <w:iCs/>
          <w:highlight w:val="none"/>
        </w:rPr>
        <w:t xml:space="preserve">"**/script*.jar"</w:t>
      </w:r>
      <w:r>
        <w:rPr>
          <w:i/>
          <w:iCs/>
          <w:highlight w:val="none"/>
        </w:rPr>
        <w:t xml:space="preserve">)</w:t>
      </w:r>
      <w:r>
        <w:rPr>
          <w:bCs/>
          <w:i/>
          <w:highlight w:val="none"/>
        </w:rPr>
      </w:r>
      <w:r>
        <w:rPr>
          <w:bCs/>
          <w:i/>
          <w:highlight w:val="none"/>
        </w:rPr>
      </w:r>
    </w:p>
    <w:p>
      <w:pPr>
        <w:suppressLineNumbers w:val="false"/>
        <w:pBdr/>
        <w:spacing w:after="0" w:before="0" w:line="276" w:lineRule="auto"/>
        <w:ind w:left="709"/>
        <w:contextualSpacing w:val="false"/>
        <w:jc w:val="left"/>
        <w:rPr>
          <w:bCs/>
          <w:i/>
          <w:highlight w:val="none"/>
        </w:rPr>
      </w:pPr>
      <w:r>
        <w:rPr>
          <w:i/>
          <w:iCs/>
          <w:highlight w:val="none"/>
        </w:rPr>
        <w:t xml:space="preserve">}</w:t>
      </w:r>
      <w:r>
        <w:rPr>
          <w:bCs/>
          <w:i/>
          <w:highlight w:val="none"/>
        </w:rPr>
      </w:r>
      <w:r>
        <w:rPr>
          <w:bCs/>
          <w:i/>
          <w:highlight w:val="none"/>
        </w:rPr>
      </w:r>
    </w:p>
    <w:p>
      <w:pPr>
        <w:suppressLineNumbers w:val="false"/>
        <w:pBdr/>
        <w:spacing w:after="0" w:before="0" w:line="276" w:lineRule="auto"/>
        <w:ind/>
        <w:contextualSpacing w:val="false"/>
        <w:jc w:val="left"/>
        <w:rPr>
          <w:highlight w:val="none"/>
        </w:rPr>
      </w:pPr>
      <w:r>
        <w:rPr>
          <w:highlight w:val="none"/>
        </w:rPr>
        <w:t xml:space="preserve">For compilation, use </w:t>
      </w:r>
      <w:r>
        <w:rPr>
          <w:b/>
          <w:bCs/>
          <w:i/>
          <w:iCs/>
          <w:highlight w:val="none"/>
        </w:rPr>
        <w:t xml:space="preserve">./gradlew clean bootJar</w:t>
      </w:r>
      <w:r>
        <w:rPr>
          <w:highlight w:val="none"/>
        </w:rPr>
        <w:t xml:space="preserve"> command.</w:t>
      </w:r>
      <w:r>
        <w:rPr>
          <w:highlight w:val="none"/>
        </w:rPr>
      </w:r>
      <w:r>
        <w:rPr>
          <w:highlight w:val="none"/>
        </w:rPr>
      </w:r>
    </w:p>
    <w:p>
      <w:pPr>
        <w:suppressLineNumbers w:val="false"/>
        <w:pBdr/>
        <w:spacing w:after="0" w:before="0" w:line="276" w:lineRule="auto"/>
        <w:ind/>
        <w:contextualSpacing w:val="false"/>
        <w:jc w:val="left"/>
        <w:rPr>
          <w:highlight w:val="none"/>
        </w:rPr>
      </w:pPr>
      <w:r>
        <w:rPr>
          <w:highlight w:val="none"/>
        </w:rPr>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sz w:val="22"/>
          <w:szCs w:val="22"/>
          <w:highlight w:val="none"/>
        </w:rPr>
      </w:pPr>
      <w:r>
        <w:rPr>
          <w:sz w:val="22"/>
          <w:szCs w:val="22"/>
          <w:highlight w:val="none"/>
        </w:rPr>
      </w:r>
      <w:r>
        <w:rPr>
          <w:b/>
          <w:bCs/>
          <w:sz w:val="22"/>
          <w:szCs w:val="22"/>
          <w:highlight w:val="none"/>
        </w:rPr>
        <w:t xml:space="preserve">Env Variables</w:t>
      </w:r>
      <w:r>
        <w:rPr>
          <w:sz w:val="22"/>
          <w:szCs w:val="22"/>
          <w:highlight w:val="none"/>
        </w:rPr>
      </w:r>
      <w:r>
        <w:rPr>
          <w:sz w:val="22"/>
          <w:szCs w:val="22"/>
          <w:highlight w:val="none"/>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PLAYWRIGHT_WS</w:t>
      </w:r>
      <w:r>
        <w:rPr>
          <w:rFonts w:ascii="Arial" w:hAnsi="Arial" w:eastAsia="Arial" w:cs="Arial"/>
          <w:color w:val="080808"/>
          <w:sz w:val="22"/>
          <w:szCs w:val="22"/>
        </w:rPr>
        <w:t xml:space="preserve">="wss://localhost:3000"</w:t>
      </w:r>
      <w:r>
        <w:rPr>
          <w:sz w:val="22"/>
          <w:szCs w:val="22"/>
        </w:rPr>
        <w:t xml:space="preserve"> </w:t>
        <w:tab/>
        <w:t xml:space="preserve"># </w:t>
      </w:r>
      <w:r>
        <w:rPr>
          <w:sz w:val="22"/>
          <w:szCs w:val="22"/>
        </w:rPr>
        <w:t xml:space="preserve">Mandatory</w:t>
      </w:r>
      <w:r>
        <w:rPr>
          <w:sz w:val="22"/>
          <w:szCs w:val="22"/>
        </w:rPr>
        <w:t xml:space="preserve">. S</w:t>
      </w:r>
      <w:r>
        <w:rPr>
          <w:sz w:val="22"/>
          <w:szCs w:val="22"/>
        </w:rPr>
        <w:t xml:space="preserve">et protocol accordingly ws/wss</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ADMIN_PASS</w:t>
      </w:r>
      <w:r>
        <w:rPr>
          <w:rFonts w:ascii="Arial" w:hAnsi="Arial" w:eastAsia="Arial" w:cs="Arial"/>
          <w:color w:val="080808"/>
          <w:sz w:val="22"/>
          <w:szCs w:val="22"/>
        </w:rPr>
        <w:t xml:space="preserve">=admin</w:t>
      </w:r>
      <w:r>
        <w:rPr>
          <w:sz w:val="22"/>
          <w:szCs w:val="22"/>
        </w:rPr>
        <w:tab/>
        <w:tab/>
        <w:tab/>
        <w:tab/>
        <w:t xml:space="preserve"># </w:t>
      </w:r>
      <w:r>
        <w:rPr>
          <w:sz w:val="22"/>
          <w:szCs w:val="22"/>
        </w:rPr>
        <w:t xml:space="preserve">Mandatory</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GUEST_PASS</w:t>
      </w:r>
      <w:r>
        <w:rPr>
          <w:rFonts w:ascii="Arial" w:hAnsi="Arial" w:eastAsia="Arial" w:cs="Arial"/>
          <w:color w:val="080808"/>
          <w:sz w:val="22"/>
          <w:szCs w:val="22"/>
        </w:rPr>
        <w:t xml:space="preserve">=</w:t>
      </w:r>
      <w:r>
        <w:rPr>
          <w:sz w:val="22"/>
          <w:szCs w:val="22"/>
        </w:rPr>
        <w:t xml:space="preserve"> </w:t>
        <w:tab/>
        <w:tab/>
        <w:tab/>
        <w:tab/>
        <w:tab/>
        <w:t xml:space="preserve"># </w:t>
      </w:r>
      <w:r>
        <w:rPr>
          <w:sz w:val="22"/>
          <w:szCs w:val="22"/>
        </w:rPr>
        <w:t xml:space="preserve">Mandatory</w:t>
      </w:r>
      <w:r>
        <w:rPr>
          <w:sz w:val="22"/>
          <w:szCs w:val="22"/>
        </w:rPr>
        <w:t xml:space="preserve">. auto-generated if empty</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31"/>
        </w:numPr>
        <w:pBdr>
          <w:top w:val="none" w:color="000000" w:sz="4" w:space="0"/>
          <w:left w:val="none" w:color="000000" w:sz="4" w:space="0"/>
          <w:bottom w:val="none" w:color="000000" w:sz="4" w:space="0"/>
          <w:right w:val="none" w:color="000000" w:sz="4" w:space="0"/>
        </w:pBdr>
        <w:shd w:val="clear" w:color="ffffff" w:fill="ffffff"/>
        <w:spacing/>
        <w:ind w:right="0"/>
        <w:rPr>
          <w:sz w:val="22"/>
          <w:szCs w:val="22"/>
        </w:rPr>
      </w:pPr>
      <w:r>
        <w:rPr>
          <w:rFonts w:ascii="Arial" w:hAnsi="Arial" w:eastAsia="Arial" w:cs="Arial"/>
          <w:b/>
          <w:bCs/>
          <w:i/>
          <w:iCs/>
          <w:color w:val="080808"/>
          <w:sz w:val="22"/>
          <w:szCs w:val="22"/>
        </w:rPr>
        <w:t xml:space="preserve">JWT_SECRET</w:t>
      </w:r>
      <w:r>
        <w:rPr>
          <w:rFonts w:ascii="Arial" w:hAnsi="Arial" w:eastAsia="Arial" w:cs="Arial"/>
          <w:color w:val="080808"/>
          <w:sz w:val="22"/>
          <w:szCs w:val="22"/>
        </w:rPr>
        <w:t xml:space="preserve">=</w:t>
      </w:r>
      <w:r>
        <w:rPr>
          <w:sz w:val="22"/>
          <w:szCs w:val="22"/>
        </w:rPr>
        <w:t xml:space="preserve"> </w:t>
        <w:tab/>
        <w:tab/>
        <w:tab/>
        <w:tab/>
        <w:tab/>
        <w:t xml:space="preserve">#</w:t>
      </w:r>
      <w:r>
        <w:rPr>
          <w:sz w:val="22"/>
          <w:szCs w:val="22"/>
        </w:rPr>
        <w:t xml:space="preserve"> Mandatory. </w:t>
      </w:r>
      <w:r>
        <w:rPr>
          <w:sz w:val="22"/>
          <w:szCs w:val="22"/>
        </w:rPr>
        <w:t xml:space="preserve">auto-generated if empty</w:t>
      </w:r>
      <w:r>
        <w:t xml:space="preserve">. </w:t>
      </w:r>
      <w:r>
        <w:rPr>
          <w:sz w:val="22"/>
          <w:szCs w:val="22"/>
        </w:rPr>
      </w:r>
      <w:r>
        <w:rPr>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FAIL_THRESHOLD</w:t>
      </w:r>
      <w:r>
        <w:rPr>
          <w:rFonts w:ascii="Arial" w:hAnsi="Arial" w:eastAsia="Arial" w:cs="Arial"/>
          <w:color w:val="080808"/>
          <w:sz w:val="22"/>
          <w:szCs w:val="22"/>
        </w:rPr>
        <w:t xml:space="preserve">=</w:t>
      </w:r>
      <w:r>
        <w:rPr>
          <w:sz w:val="22"/>
          <w:szCs w:val="22"/>
        </w:rPr>
        <w:t xml:space="preserve">3</w:t>
      </w:r>
      <w:r>
        <w:rPr>
          <w:sz w:val="22"/>
          <w:szCs w:val="22"/>
        </w:rPr>
        <w:tab/>
        <w:tab/>
        <w:tab/>
        <w:tab/>
        <w:t xml:space="preserve">#</w:t>
      </w:r>
      <w:r>
        <w:rPr>
          <w:sz w:val="22"/>
          <w:szCs w:val="22"/>
        </w:rPr>
        <w:t xml:space="preserve"> Optional. If present, should have value</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WORKERS</w:t>
      </w:r>
      <w:r>
        <w:rPr>
          <w:rFonts w:ascii="Arial" w:hAnsi="Arial" w:eastAsia="Arial" w:cs="Arial"/>
          <w:color w:val="080808"/>
          <w:sz w:val="22"/>
          <w:szCs w:val="22"/>
        </w:rPr>
        <w:t xml:space="preserve">=</w:t>
      </w:r>
      <w:r>
        <w:rPr>
          <w:sz w:val="22"/>
          <w:szCs w:val="22"/>
        </w:rPr>
        <w:t xml:space="preserve">1</w:t>
      </w:r>
      <w:r>
        <w:rPr>
          <w:sz w:val="22"/>
          <w:szCs w:val="22"/>
        </w:rPr>
        <w:t xml:space="preserve"> </w:t>
        <w:tab/>
        <w:tab/>
        <w:tab/>
        <w:tab/>
        <w:tab/>
        <w:t xml:space="preserve"># Optional. If present, should have value</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sz w:val="22"/>
          <w:szCs w:val="22"/>
          <w:highlight w:val="none"/>
        </w:rPr>
      </w:r>
      <w:r>
        <w:rPr>
          <w:b/>
          <w:bCs/>
          <w:i/>
          <w:iCs/>
          <w:sz w:val="22"/>
          <w:szCs w:val="22"/>
          <w:highlight w:val="none"/>
        </w:rPr>
        <w:t xml:space="preserve">SPRING_PROFILES_ACTIVE</w:t>
      </w:r>
      <w:r>
        <w:rPr>
          <w:sz w:val="22"/>
          <w:szCs w:val="22"/>
          <w:highlight w:val="none"/>
        </w:rPr>
        <w:t xml:space="preserve">=dev</w:t>
      </w:r>
      <w:r>
        <w:rPr>
          <w:sz w:val="22"/>
          <w:szCs w:val="22"/>
          <w:highlight w:val="none"/>
        </w:rPr>
        <w:tab/>
        <w:tab/>
        <w:tab/>
        <w:t xml:space="preserve"># Optional. Disables SSL</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POR</w:t>
      </w:r>
      <w:r>
        <w:rPr>
          <w:rFonts w:ascii="Arial" w:hAnsi="Arial" w:eastAsia="Arial" w:cs="Arial"/>
          <w:b/>
          <w:bCs/>
          <w:i/>
          <w:iCs/>
          <w:color w:val="080808"/>
          <w:sz w:val="22"/>
          <w:szCs w:val="22"/>
        </w:rPr>
        <w:t xml:space="preserve">T</w:t>
      </w:r>
      <w:r>
        <w:rPr>
          <w:rFonts w:ascii="Arial" w:hAnsi="Arial" w:eastAsia="Arial" w:cs="Arial"/>
          <w:color w:val="080808"/>
          <w:sz w:val="22"/>
          <w:szCs w:val="22"/>
        </w:rPr>
        <w:t xml:space="preserve">=443</w:t>
      </w:r>
      <w:r>
        <w:rPr>
          <w:sz w:val="22"/>
          <w:szCs w:val="22"/>
        </w:rPr>
        <w:tab/>
        <w:tab/>
        <w:tab/>
        <w:tab/>
        <w:tab/>
        <w:tab/>
        <w:t xml:space="preserve"># </w:t>
      </w:r>
      <w:r>
        <w:rPr>
          <w:sz w:val="22"/>
          <w:szCs w:val="22"/>
        </w:rPr>
        <w:t xml:space="preserve">Mandatory </w:t>
      </w:r>
      <w:r>
        <w:rPr>
          <w:sz w:val="22"/>
          <w:szCs w:val="22"/>
        </w:rPr>
        <w:t xml:space="preserve">if not dev profile</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pBdr>
          <w:top w:val="none" w:color="000000" w:sz="4" w:space="0"/>
          <w:left w:val="none" w:color="000000" w:sz="4" w:space="0"/>
          <w:bottom w:val="none" w:color="000000" w:sz="4" w:space="0"/>
          <w:right w:val="none" w:color="000000" w:sz="4" w:space="0"/>
        </w:pBdr>
        <w:shd w:val="clear" w:color="ffffff" w:fill="ffffff"/>
        <w:spacing/>
        <w:ind w:right="0"/>
        <w:rPr>
          <w:rFonts w:ascii="Arial" w:hAnsi="Arial" w:eastAsia="Arial" w:cs="Arial"/>
          <w:color w:val="080808"/>
          <w:sz w:val="22"/>
          <w:szCs w:val="22"/>
        </w:rPr>
      </w:pPr>
      <w:r>
        <w:rPr>
          <w:rFonts w:ascii="Arial" w:hAnsi="Arial" w:eastAsia="Arial" w:cs="Arial"/>
          <w:b/>
          <w:bCs/>
          <w:i/>
          <w:iCs/>
          <w:color w:val="080808"/>
          <w:sz w:val="22"/>
          <w:szCs w:val="22"/>
        </w:rPr>
        <w:t xml:space="preserve">KEY_STORE</w:t>
      </w:r>
      <w:r>
        <w:rPr>
          <w:rFonts w:ascii="Arial" w:hAnsi="Arial" w:eastAsia="Arial" w:cs="Arial"/>
          <w:color w:val="080808"/>
          <w:sz w:val="22"/>
          <w:szCs w:val="22"/>
        </w:rPr>
        <w:t xml:space="preserve">="filename.p12"</w:t>
      </w:r>
      <w:r>
        <w:rPr>
          <w:sz w:val="22"/>
          <w:szCs w:val="22"/>
        </w:rPr>
        <w:tab/>
        <w:tab/>
        <w:tab/>
        <w:t xml:space="preserve"># Mandatory if not dev profile</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K</w:t>
      </w:r>
      <w:r>
        <w:rPr>
          <w:rFonts w:ascii="Arial" w:hAnsi="Arial" w:eastAsia="Arial" w:cs="Arial"/>
          <w:b/>
          <w:bCs/>
          <w:i/>
          <w:iCs/>
          <w:color w:val="080808"/>
          <w:sz w:val="22"/>
          <w:szCs w:val="22"/>
        </w:rPr>
        <w:t xml:space="preserve">EY_STORE_PSW</w:t>
      </w:r>
      <w:r>
        <w:rPr>
          <w:rFonts w:ascii="Arial" w:hAnsi="Arial" w:eastAsia="Arial" w:cs="Arial"/>
          <w:color w:val="080808"/>
          <w:sz w:val="22"/>
          <w:szCs w:val="22"/>
        </w:rPr>
        <w:t xml:space="preserve">=keystorePass</w:t>
        <w:tab/>
        <w:tab/>
        <w:tab/>
      </w:r>
      <w:r>
        <w:rPr>
          <w:sz w:val="22"/>
          <w:szCs w:val="22"/>
        </w:rPr>
        <w:t xml:space="preserve"># Mandatory if not dev profile</w:t>
      </w:r>
      <w:r>
        <w:rPr>
          <w:rFonts w:ascii="Arial" w:hAnsi="Arial" w:eastAsia="Arial" w:cs="Arial"/>
          <w:color w:val="080808"/>
          <w:sz w:val="22"/>
          <w:szCs w:val="22"/>
        </w:rPr>
      </w:r>
      <w:r>
        <w:rPr>
          <w:rFonts w:ascii="Arial" w:hAnsi="Arial" w:eastAsia="Arial" w:cs="Arial"/>
          <w:color w:val="080808"/>
          <w:sz w:val="22"/>
          <w:szCs w:val="22"/>
        </w:rPr>
      </w:r>
    </w:p>
    <w:p>
      <w:pPr>
        <w:pStyle w:val="958"/>
        <w:numPr>
          <w:ilvl w:val="0"/>
          <w:numId w:val="21"/>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rFonts w:ascii="Arial" w:hAnsi="Arial" w:eastAsia="Arial" w:cs="Arial"/>
          <w:color w:val="080808"/>
          <w:sz w:val="22"/>
          <w:szCs w:val="22"/>
        </w:rPr>
      </w:pPr>
      <w:r>
        <w:rPr>
          <w:rFonts w:ascii="Arial" w:hAnsi="Arial" w:eastAsia="Arial" w:cs="Arial"/>
          <w:b/>
          <w:bCs/>
          <w:i/>
          <w:iCs/>
          <w:color w:val="080808"/>
          <w:sz w:val="22"/>
          <w:szCs w:val="22"/>
        </w:rPr>
        <w:t xml:space="preserve">KEY_STORE_ALIAS</w:t>
      </w:r>
      <w:r>
        <w:rPr>
          <w:rFonts w:ascii="Arial" w:hAnsi="Arial" w:eastAsia="Arial" w:cs="Arial"/>
          <w:color w:val="080808"/>
          <w:sz w:val="22"/>
          <w:szCs w:val="22"/>
        </w:rPr>
        <w:t xml:space="preserve">=keystoreAlias</w:t>
      </w:r>
      <w:r>
        <w:rPr>
          <w:sz w:val="22"/>
          <w:szCs w:val="22"/>
        </w:rPr>
        <w:tab/>
        <w:tab/>
      </w:r>
      <w:r>
        <w:rPr>
          <w:sz w:val="22"/>
          <w:szCs w:val="22"/>
        </w:rPr>
        <w:t xml:space="preserve"># Mandatory if not dev profile</w:t>
      </w:r>
      <w:r>
        <w:rPr>
          <w:rFonts w:ascii="Arial" w:hAnsi="Arial" w:eastAsia="Arial" w:cs="Arial"/>
          <w:color w:val="080808"/>
          <w:sz w:val="22"/>
          <w:szCs w:val="22"/>
        </w:rPr>
      </w:r>
      <w:r>
        <w:rPr>
          <w:rFonts w:ascii="Arial" w:hAnsi="Arial" w:eastAsia="Arial" w:cs="Arial"/>
          <w:color w:val="080808"/>
          <w:sz w:val="22"/>
          <w:szCs w:val="22"/>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t xml:space="preserve">Default profile is prod that requires ssl configuration. You can set it to dev to use plain http if you host it on local machine.</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center"/>
        <w:rPr>
          <w:b/>
          <w:bCs/>
          <w:highlight w:val="none"/>
        </w:rPr>
      </w:pPr>
      <w:r>
        <w:rPr>
          <w:b/>
          <w:bCs/>
          <w:highlight w:val="none"/>
        </w:rPr>
        <w:t xml:space="preserve">REST Endpoints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Results API</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bCs/>
          <w:highlight w:val="none"/>
        </w:rPr>
        <w:t xml:space="preserve">Returns a single result:</w:t>
      </w:r>
      <w:r>
        <w:rPr>
          <w:b w:val="0"/>
          <w:bCs w:val="0"/>
          <w:highlight w:val="none"/>
        </w:rPr>
        <w:t xml:space="preserve"> </w:t>
      </w:r>
      <w:r>
        <w:rPr>
          <w:b/>
          <w:bCs/>
          <w:i/>
          <w:iCs/>
          <w:color w:val="70ad47" w:themeColor="accent6"/>
          <w:highlight w:val="none"/>
        </w:rPr>
        <w:t xml:space="preserve">GET /api/results/{resultId}</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"scriptId": 1,</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"resultId": 42,</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"scriptName": "Example Script",</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"timestamp": "2025-11-09T12:34:56Z",</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"resultHash": "abc123",</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"status": "SUCCESS",</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highlight w:val="none"/>
        </w:rPr>
        <w:t xml:space="preserve">  "result": "any value returned from the script as json object"</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sz w:val="22"/>
          <w:szCs w:val="22"/>
          <w:highlight w:val="none"/>
        </w:rPr>
      </w:pPr>
      <w:r>
        <w:rPr>
          <w:b/>
          <w:bCs/>
          <w:highlight w:val="none"/>
        </w:rPr>
      </w:r>
      <w:r>
        <w:rPr>
          <w:b/>
          <w:bCs/>
          <w:highlight w:val="none"/>
        </w:rPr>
        <w:t xml:space="preserve">Returns result for a group </w:t>
      </w:r>
      <w:r>
        <w:rPr>
          <w:b/>
          <w:bCs/>
          <w:i/>
          <w:iCs/>
          <w:color w:val="70ad47" w:themeColor="accent6"/>
          <w:highlight w:val="none"/>
        </w:rPr>
        <w:t xml:space="preserve">POST</w:t>
      </w:r>
      <w:r>
        <w:rPr>
          <w:b/>
          <w:bCs/>
          <w:i/>
          <w:iCs/>
          <w:color w:val="70ad47" w:themeColor="accent6"/>
          <w:sz w:val="22"/>
          <w:szCs w:val="22"/>
          <w:highlight w:val="none"/>
        </w:rPr>
        <w:t xml:space="preserve"> </w:t>
      </w:r>
      <w:r>
        <w:rPr>
          <w:rFonts w:ascii="Arial" w:hAnsi="Arial" w:eastAsia="Arial" w:cs="Arial"/>
          <w:b/>
          <w:bCs/>
          <w:i/>
          <w:iCs/>
          <w:color w:val="70ad47" w:themeColor="accent6"/>
          <w:sz w:val="22"/>
          <w:szCs w:val="22"/>
          <w:highlight w:val="white"/>
        </w:rPr>
        <w:t xml:space="preserve">/api/results/group</w:t>
      </w:r>
      <w:r>
        <w:rPr>
          <w:b/>
          <w:bCs/>
          <w:i/>
          <w:color w:val="70ad47" w:themeColor="accent6"/>
          <w:sz w:val="22"/>
          <w:szCs w:val="22"/>
          <w:highlight w:val="none"/>
        </w:rPr>
      </w:r>
      <w:r>
        <w:rPr>
          <w:b/>
          <w:bCs/>
          <w:i/>
          <w:color w:val="70ad47" w:themeColor="accent6"/>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rFonts w:ascii="Arial" w:hAnsi="Arial" w:cs="Arial"/>
          <w:b/>
          <w:bCs/>
          <w:color w:val="000000" w:themeColor="text1"/>
          <w:sz w:val="22"/>
          <w:szCs w:val="22"/>
          <w:highlight w:val="none"/>
        </w:rPr>
      </w:pPr>
      <w:r>
        <w:rPr>
          <w:b w:val="0"/>
          <w:bCs w:val="0"/>
          <w:highlight w:val="none"/>
        </w:rPr>
      </w:r>
      <w:r>
        <w:rPr>
          <w:b w:val="0"/>
          <w:bCs w:val="0"/>
          <w:highlight w:val="none"/>
        </w:rPr>
        <w:t xml:space="preserve">A</w:t>
      </w:r>
      <w:r>
        <w:rPr>
          <w:rFonts w:ascii="Arial" w:hAnsi="Arial" w:eastAsia="Arial" w:cs="Arial"/>
          <w:b w:val="0"/>
          <w:bCs w:val="0"/>
          <w:color w:val="000000" w:themeColor="text1"/>
          <w:sz w:val="22"/>
          <w:szCs w:val="22"/>
          <w:highlight w:val="none"/>
        </w:rPr>
        <w:t xml:space="preserve">ccepts:</w:t>
      </w:r>
      <w:r>
        <w:rPr>
          <w:rFonts w:ascii="Arial" w:hAnsi="Arial" w:eastAsia="Arial" w:cs="Arial"/>
          <w:b/>
          <w:bCs/>
          <w:color w:val="000000" w:themeColor="text1"/>
          <w:sz w:val="22"/>
          <w:szCs w:val="22"/>
          <w:highlight w:val="none"/>
        </w:rPr>
        <w:t xml:space="preserve"> { group: </w:t>
      </w:r>
      <w:r>
        <w:rPr>
          <w:rFonts w:ascii="Arial" w:hAnsi="Arial" w:eastAsia="Arial" w:cs="Arial"/>
          <w:b/>
          <w:bCs/>
          <w:color w:val="000000" w:themeColor="text1"/>
          <w:sz w:val="22"/>
          <w:szCs w:val="22"/>
          <w:highlight w:val="none"/>
        </w:rPr>
        <w:t xml:space="preserve">"</w:t>
      </w:r>
      <w:r>
        <w:rPr>
          <w:rFonts w:ascii="Arial" w:hAnsi="Arial" w:eastAsia="Arial" w:cs="Arial"/>
          <w:b/>
          <w:bCs/>
          <w:color w:val="000000" w:themeColor="text1"/>
          <w:sz w:val="22"/>
          <w:szCs w:val="22"/>
          <w:highlight w:val="none"/>
        </w:rPr>
        <w:t xml:space="preserve">groupName</w:t>
      </w:r>
      <w:r>
        <w:rPr>
          <w:rFonts w:ascii="Arial" w:hAnsi="Arial" w:eastAsia="Arial" w:cs="Arial"/>
          <w:b/>
          <w:bCs/>
          <w:color w:val="000000" w:themeColor="text1"/>
          <w:sz w:val="22"/>
          <w:szCs w:val="22"/>
          <w:highlight w:val="none"/>
        </w:rPr>
        <w:t xml:space="preserve">"</w:t>
      </w:r>
      <w:r>
        <w:rPr>
          <w:rFonts w:ascii="Arial" w:hAnsi="Arial" w:eastAsia="Arial" w:cs="Arial"/>
          <w:b/>
          <w:bCs/>
          <w:color w:val="000000" w:themeColor="text1"/>
          <w:sz w:val="22"/>
          <w:szCs w:val="22"/>
          <w:highlight w:val="none"/>
        </w:rPr>
        <w:t xml:space="preserve">, delivered: boolean? }</w:t>
      </w:r>
      <w:r>
        <w:rPr>
          <w:rFonts w:ascii="Arial" w:hAnsi="Arial" w:cs="Arial"/>
          <w:b/>
          <w:bCs/>
          <w:color w:val="000000" w:themeColor="text1"/>
          <w:sz w:val="22"/>
          <w:szCs w:val="22"/>
          <w:highlight w:val="none"/>
        </w:rPr>
      </w:r>
      <w:r>
        <w:rPr>
          <w:rFonts w:ascii="Arial" w:hAnsi="Arial" w:cs="Arial"/>
          <w:b/>
          <w:bCs/>
          <w:color w:val="000000" w:themeColor="text1"/>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rFonts w:ascii="Arial" w:hAnsi="Arial" w:cs="Arial"/>
          <w:b w:val="0"/>
          <w:bCs w:val="0"/>
          <w:color w:val="000000" w:themeColor="text1"/>
          <w:sz w:val="22"/>
          <w:szCs w:val="22"/>
          <w:highlight w:val="none"/>
        </w:rPr>
      </w:pP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t xml:space="preserve">If delievered is null, returns both, delivered and undelivered results</w:t>
      </w:r>
      <w:r>
        <w:rPr>
          <w:rFonts w:ascii="Arial" w:hAnsi="Arial" w:cs="Arial"/>
          <w:b w:val="0"/>
          <w:bCs w:val="0"/>
          <w:color w:val="000000" w:themeColor="text1"/>
          <w:sz w:val="22"/>
          <w:szCs w:val="22"/>
          <w:highlight w:val="none"/>
        </w:rPr>
      </w:r>
      <w:r>
        <w:rPr>
          <w:rFonts w:ascii="Arial" w:hAnsi="Arial" w:cs="Arial"/>
          <w:b w:val="0"/>
          <w:bCs w:val="0"/>
          <w:color w:val="000000" w:themeColor="text1"/>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rFonts w:ascii="Arial" w:hAnsi="Arial" w:eastAsia="Arial" w:cs="Arial"/>
          <w:b w:val="0"/>
          <w:bCs w:val="0"/>
          <w:color w:val="000000" w:themeColor="text1"/>
          <w:sz w:val="22"/>
          <w:szCs w:val="22"/>
          <w:highlight w:val="none"/>
        </w:rPr>
      </w:pP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t xml:space="preserve">Returns:</w:t>
      </w:r>
      <w:r>
        <w:rPr>
          <w:rFonts w:ascii="Arial" w:hAnsi="Arial" w:eastAsia="Arial" w:cs="Arial"/>
          <w:b w:val="0"/>
          <w:bCs w:val="0"/>
          <w:color w:val="000000" w:themeColor="text1"/>
          <w:sz w:val="22"/>
          <w:szCs w:val="22"/>
          <w:highlight w:val="none"/>
        </w:rPr>
      </w:r>
      <w:r>
        <w:rPr>
          <w:rFonts w:ascii="Arial" w:hAnsi="Arial" w:eastAsia="Arial" w:cs="Arial"/>
          <w:b w:val="0"/>
          <w:bCs w:val="0"/>
          <w:color w:val="000000" w:themeColor="text1"/>
          <w:sz w:val="22"/>
          <w:szCs w:val="22"/>
          <w:highlight w:val="none"/>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"scriptId"</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"resultId"</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6</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"scriptName"</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"timestamp"</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"2025-11-09T20:28:42.707282600"</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"resultHash"</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"d4735e51f90da3a666eec13ab35"</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"status"</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"SUCCESS"</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"result"</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"2"</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"delivered"</w:t>
      </w:r>
      <w:r>
        <w:rPr>
          <w:rFonts w:ascii="Arial" w:hAnsi="Arial" w:eastAsia="Arial" w:cs="Arial"/>
          <w:b/>
          <w:bCs/>
          <w:color w:val="000000" w:themeColor="text1"/>
          <w:sz w:val="22"/>
          <w:szCs w:val="22"/>
        </w:rPr>
        <w:t xml:space="preserve">: </w:t>
      </w:r>
      <w:r>
        <w:rPr>
          <w:rFonts w:ascii="Arial" w:hAnsi="Arial" w:eastAsia="Arial" w:cs="Arial"/>
          <w:b/>
          <w:bCs/>
          <w:color w:val="000000" w:themeColor="text1"/>
          <w:sz w:val="22"/>
          <w:szCs w:val="22"/>
        </w:rPr>
        <w:t xml:space="preserve">true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e" w:fill="fffffe"/>
        <w:spacing w:after="0" w:before="0" w:line="276" w:lineRule="auto"/>
        <w:ind w:right="0" w:firstLine="0" w:left="709"/>
        <w:contextualSpacing w:val="false"/>
        <w:jc w:val="left"/>
        <w:rPr>
          <w:rFonts w:ascii="Arial" w:hAnsi="Arial" w:cs="Arial"/>
          <w:b/>
          <w:bCs/>
          <w:color w:val="000000" w:themeColor="text1"/>
          <w:sz w:val="22"/>
          <w:szCs w:val="22"/>
        </w:rPr>
      </w:pPr>
      <w:r>
        <w:rPr>
          <w:rFonts w:ascii="Arial" w:hAnsi="Arial" w:eastAsia="Arial" w:cs="Arial"/>
          <w:b/>
          <w:bCs/>
          <w:color w:val="000000" w:themeColor="text1"/>
          <w:sz w:val="22"/>
          <w:szCs w:val="22"/>
        </w:rPr>
        <w:t xml:space="preserve">}</w:t>
      </w:r>
      <w:r>
        <w:rPr>
          <w:rFonts w:ascii="Arial" w:hAnsi="Arial" w:eastAsia="Arial" w:cs="Arial"/>
          <w:b/>
          <w:bCs/>
          <w:color w:val="000000" w:themeColor="text1"/>
          <w:sz w:val="22"/>
          <w:szCs w:val="22"/>
        </w:rPr>
        <w:t xml:space="preserve">]</w:t>
      </w:r>
      <w:r>
        <w:rPr>
          <w:rFonts w:ascii="Arial" w:hAnsi="Arial" w:cs="Arial"/>
          <w:b/>
          <w:bCs/>
          <w:color w:val="000000" w:themeColor="text1"/>
          <w:sz w:val="22"/>
          <w:szCs w:val="22"/>
        </w:rPr>
      </w:r>
      <w:r>
        <w:rPr>
          <w:rFonts w:ascii="Arial" w:hAnsi="Arial" w:cs="Arial"/>
          <w:b/>
          <w:bCs/>
          <w:color w:val="000000" w:themeColor="text1"/>
          <w:sz w:val="22"/>
          <w:szCs w:val="22"/>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rPr>
      </w:pPr>
      <w:r>
        <w:rPr>
          <w:b/>
          <w:bCs/>
          <w:i w:val="0"/>
          <w:iCs w:val="0"/>
          <w:color w:val="000000" w:themeColor="text1"/>
          <w:highlight w:val="none"/>
        </w:rPr>
        <w:t xml:space="preserve">Marks results as delivered: </w:t>
      </w:r>
      <w:r>
        <w:rPr>
          <w:b/>
          <w:bCs/>
          <w:i/>
          <w:iCs/>
          <w:color w:val="70ad47" w:themeColor="accent6"/>
          <w:highlight w:val="none"/>
        </w:rPr>
        <w:t xml:space="preserve">PATCH /api/results/delivered</w:t>
      </w:r>
      <w:r>
        <w:rPr>
          <w:bCs/>
          <w:i/>
          <w:color w:val="70ad47" w:themeColor="accent6"/>
        </w:rPr>
      </w:r>
      <w:r>
        <w:rPr>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Accepts an array of result IDs to mark as delivered: </w:t>
      </w:r>
      <w:r>
        <w:rPr>
          <w:b w:val="0"/>
          <w:bCs w:val="0"/>
          <w:highlight w:val="none"/>
        </w:rPr>
        <w:t xml:space="preserve">[42, 43, 44]</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highlight w:val="none"/>
        </w:rPr>
      </w:pPr>
      <w:r>
        <w:rPr>
          <w:b/>
          <w:bCs/>
          <w:highlight w:val="none"/>
        </w:rPr>
        <w:t xml:space="preserve">Scripts API</w:t>
      </w:r>
      <w:r>
        <w:rPr>
          <w:highlight w:val="none"/>
        </w:rPr>
      </w:r>
      <w:r>
        <w:rPr>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bCs/>
          <w:highlight w:val="none"/>
        </w:rPr>
        <w:t xml:space="preserve">Returns a list of scripts:</w:t>
      </w:r>
      <w:r>
        <w:rPr>
          <w:b w:val="0"/>
          <w:bCs w:val="0"/>
          <w:highlight w:val="none"/>
        </w:rPr>
        <w:t xml:space="preserve"> </w:t>
      </w:r>
      <w:r>
        <w:rPr>
          <w:b/>
          <w:bCs/>
          <w:i/>
          <w:iCs/>
          <w:color w:val="70ad47" w:themeColor="accent6"/>
          <w:highlight w:val="none"/>
        </w:rPr>
        <w:t xml:space="preserve">GET /api/scripts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rPr>
          <w:b/>
          <w:bCs/>
          <w:highlight w:val="none"/>
        </w:rPr>
        <w:t xml:space="preserve">{</w:t>
      </w:r>
      <w:r>
        <w:rPr>
          <w:b/>
          <w:bCs/>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"id": 1,</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"Example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"compiles": true,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"runs": 10,</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"fails": 1,</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"nextRun": "2025-11-09T13:00:00Z",</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"isEnabled": true,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"isEnqueued": false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  }</w:t>
      </w: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t xml:space="preserve">Creates new script</w:t>
      </w:r>
      <w:r>
        <w:rPr>
          <w:b/>
          <w:bCs/>
          <w:highlight w:val="none"/>
        </w:rPr>
        <w:t xml:space="preserve">: </w:t>
      </w:r>
      <w:r>
        <w:rPr>
          <w:b/>
          <w:bCs/>
          <w:i/>
          <w:iCs/>
          <w:color w:val="70ad47" w:themeColor="accent6"/>
          <w:highlight w:val="none"/>
        </w:rPr>
        <w:t xml:space="preserve">POST /api/scripts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rPr>
      </w:pPr>
      <w:r>
        <w:rPr>
          <w:b w:val="0"/>
          <w:bCs w:val="0"/>
          <w:highlight w:val="none"/>
        </w:rPr>
        <w:t xml:space="preserve">Accepts:</w:t>
      </w:r>
      <w:r>
        <w:rPr>
          <w:b w:val="0"/>
          <w:bCs w:val="0"/>
        </w:rPr>
      </w:r>
      <w:r>
        <w:rPr>
          <w:b w:val="0"/>
          <w:bCs w:val="0"/>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"New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"source": "println(\"Hello\")"</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val="0"/>
          <w:bCs w:val="0"/>
          <w:highlight w:val="none"/>
        </w:rPr>
        <w:t xml:space="preserve">Returns: </w:t>
      </w:r>
      <w:r>
        <w:rPr>
          <w:b/>
          <w:bCs/>
          <w:highlight w:val="none"/>
        </w:rPr>
        <w:t xml:space="preserve">{</w:t>
      </w:r>
      <w:r>
        <w:rPr>
          <w:b/>
          <w:bCs/>
          <w:highlight w:val="none"/>
        </w:rPr>
        <w:t xml:space="preserve"> "id": 3</w:t>
      </w:r>
      <w:r>
        <w:rPr>
          <w:b/>
          <w:bCs/>
          <w:highlight w:val="none"/>
        </w:rPr>
        <w:t xml:space="preserve"> </w:t>
      </w: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highlight w:val="none"/>
        </w:rPr>
      </w:pPr>
      <w:r>
        <w:rPr>
          <w:b/>
          <w:bCs/>
          <w:highlight w:val="none"/>
        </w:rPr>
        <w:t xml:space="preserve">Updates script </w:t>
      </w:r>
      <w:r>
        <w:rPr>
          <w:b/>
          <w:bCs/>
          <w:i/>
          <w:iCs/>
          <w:color w:val="70ad47" w:themeColor="accent6"/>
          <w:highlight w:val="none"/>
        </w:rPr>
        <w:t xml:space="preserve">PATCH /api/scripts/{id}</w:t>
      </w:r>
      <w:r>
        <w:rPr>
          <w:bCs/>
          <w:i/>
          <w:color w:val="70ad47" w:themeColor="accent6"/>
          <w:highlight w:val="none"/>
        </w:rPr>
      </w:r>
      <w:r>
        <w:rPr>
          <w:bCs/>
          <w:i/>
          <w:color w:val="70ad47" w:themeColor="accent6"/>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Accepts: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"Updated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"source": "println(\"Updated\")"</w:t>
      </w:r>
      <w:r/>
    </w:p>
    <w:p>
      <w:pPr>
        <w:suppressLineNumbers w:val="false"/>
        <w:pBdr>
          <w:top w:val="none" w:color="000000" w:sz="4" w:space="0"/>
          <w:left w:val="none" w:color="000000" w:sz="4" w:space="0"/>
          <w:bottom w:val="none" w:color="000000" w:sz="4" w:space="0"/>
          <w:right w:val="none" w:color="000000" w:sz="4" w:space="0"/>
        </w:pBdr>
        <w:shd w:val="clear" w:color="ffffff" w:fill="ffffff"/>
        <w:tabs>
          <w:tab w:val="left" w:leader="none" w:pos="1937"/>
        </w:tabs>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tabs>
          <w:tab w:val="left" w:leader="none" w:pos="1937"/>
        </w:tabs>
        <w:spacing w:after="0" w:before="0" w:line="276" w:lineRule="auto"/>
        <w:ind w:right="0" w:firstLine="0" w:left="709"/>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tabs>
          <w:tab w:val="left" w:leader="none" w:pos="1937"/>
        </w:tabs>
        <w:spacing w:after="0" w:before="0" w:line="276" w:lineRule="auto"/>
        <w:ind w:right="0" w:firstLine="0" w:left="709"/>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tabs>
          <w:tab w:val="left" w:leader="none" w:pos="1937"/>
        </w:tabs>
        <w:spacing w:after="0" w:before="0" w:line="276" w:lineRule="auto"/>
        <w:ind w:right="0" w:firstLine="0" w:left="709"/>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tabs>
          <w:tab w:val="left" w:leader="none" w:pos="1937"/>
        </w:tabs>
        <w:spacing w:after="0" w:before="0" w:line="276" w:lineRule="auto"/>
        <w:ind w:right="0" w:firstLine="0" w:left="709"/>
        <w:contextualSpacing w:val="false"/>
        <w:jc w:val="left"/>
        <w:rPr>
          <w:b/>
          <w:bCs/>
          <w:highlight w:val="none"/>
        </w:rPr>
      </w:pPr>
      <w:r>
        <w:rPr>
          <w:b/>
          <w:bCs/>
          <w:highlight w:val="none"/>
        </w:rPr>
        <w:tab/>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color w:val="70ad47" w:themeColor="accent6"/>
        </w:rPr>
      </w:pPr>
      <w:r>
        <w:rPr>
          <w:b/>
          <w:bCs/>
          <w:highlight w:val="none"/>
        </w:rPr>
      </w:r>
      <w:r>
        <w:rPr>
          <w:b/>
          <w:bCs/>
          <w:highlight w:val="none"/>
        </w:rPr>
        <w:t xml:space="preserve">Returns script </w:t>
      </w:r>
      <w:r>
        <w:rPr>
          <w:b/>
          <w:bCs/>
          <w:color w:val="70ad47" w:themeColor="accent6"/>
          <w:highlight w:val="none"/>
        </w:rPr>
        <w:t xml:space="preserve">GET /api/scripts/{id}</w:t>
      </w:r>
      <w:r>
        <w:rPr>
          <w:color w:val="70ad47" w:themeColor="accent6"/>
        </w:rPr>
      </w:r>
      <w:r>
        <w:rPr>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rPr>
      </w:pPr>
      <w:r>
        <w:rPr>
          <w:b w:val="0"/>
          <w:bCs w:val="0"/>
          <w:highlight w:val="none"/>
        </w:rPr>
        <w:t xml:space="preserve">Returns:</w:t>
      </w:r>
      <w:r>
        <w:rPr>
          <w:b w:val="0"/>
          <w:bCs w:val="0"/>
        </w:rPr>
      </w:r>
      <w:r>
        <w:rPr>
          <w:b w:val="0"/>
          <w:bCs w:val="0"/>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"scriptId": 3,</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"source": "println(\"Hello\")",</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"name": "New Script",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pPr>
      <w:r>
        <w:rPr>
          <w:b/>
          <w:bCs/>
          <w:highlight w:val="none"/>
        </w:rPr>
        <w:t xml:space="preserve">  "group": "default"</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rPr>
      </w:pPr>
      <w:r>
        <w:rPr>
          <w:b/>
          <w:bCs/>
          <w:highlight w:val="none"/>
        </w:rPr>
      </w:r>
      <w:r>
        <w:rPr>
          <w:b/>
          <w:bCs/>
          <w:highlight w:val="none"/>
        </w:rPr>
        <w:t xml:space="preserve">Deletes script </w:t>
      </w:r>
      <w:r>
        <w:rPr>
          <w:b/>
          <w:bCs/>
          <w:i/>
          <w:iCs/>
          <w:color w:val="70ad47" w:themeColor="accent6"/>
          <w:highlight w:val="none"/>
        </w:rPr>
        <w:t xml:space="preserve">DELETE</w:t>
      </w:r>
      <w:r>
        <w:rPr>
          <w:b/>
          <w:bCs/>
          <w:i/>
          <w:iCs/>
          <w:color w:val="70ad47" w:themeColor="accent6"/>
          <w:highlight w:val="none"/>
        </w:rPr>
        <w:t xml:space="preserve"> </w:t>
      </w:r>
      <w:r>
        <w:rPr>
          <w:b/>
          <w:bCs/>
          <w:i/>
          <w:iCs/>
          <w:color w:val="70ad47" w:themeColor="accent6"/>
          <w:highlight w:val="none"/>
        </w:rPr>
        <w:t xml:space="preserve">/api/scripts/{id}</w:t>
      </w:r>
      <w:r>
        <w:rPr>
          <w:bCs/>
          <w:i/>
          <w:color w:val="70ad47" w:themeColor="accent6"/>
        </w:rPr>
      </w:r>
      <w:r>
        <w:rPr>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(And all its results along with browser profile and secrets!)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Cs/>
          <w:i/>
          <w:color w:val="70ad47" w:themeColor="accent6"/>
        </w:rPr>
      </w:pPr>
      <w:r>
        <w:rPr>
          <w:b/>
          <w:bCs/>
          <w:highlight w:val="none"/>
        </w:rPr>
        <w:t xml:space="preserve">All results for script </w:t>
      </w:r>
      <w:r>
        <w:rPr>
          <w:b/>
          <w:bCs/>
          <w:i/>
          <w:iCs/>
          <w:color w:val="70ad47" w:themeColor="accent6"/>
          <w:highlight w:val="none"/>
        </w:rPr>
        <w:t xml:space="preserve">GET /api/scripts/{id}/results</w:t>
      </w:r>
      <w:r>
        <w:rPr>
          <w:bCs/>
          <w:i/>
          <w:color w:val="70ad47" w:themeColor="accent6"/>
        </w:rPr>
      </w:r>
      <w:r>
        <w:rPr>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w:t>
      </w:r>
      <w:r>
        <w:rPr>
          <w:b/>
          <w:bCs/>
          <w:highlight w:val="none"/>
        </w:rPr>
        <w:t xml:space="preserve">{</w:t>
      </w:r>
      <w:r>
        <w:rPr>
          <w:b/>
          <w:bCs/>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"scriptId": 3,</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"resultId": 42,</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"timestamp": "2025-11-09T12:34:56Z",</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"status": "SUCCESS",</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b/>
          <w:bCs/>
          <w:highlight w:val="none"/>
        </w:rPr>
        <w:t xml:space="preserve">    "delivered": false</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t xml:space="preserve">}</w:t>
      </w:r>
      <w:r>
        <w:rPr>
          <w:b/>
          <w:bCs/>
          <w:highlight w:val="none"/>
        </w:rPr>
        <w:t xml:space="preserve">]</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highlight w:val="none"/>
        </w:rPr>
      </w:pPr>
      <w:r>
        <w:rPr>
          <w:b/>
          <w:bCs/>
          <w:highlight w:val="none"/>
        </w:rPr>
        <w:t xml:space="preserve">Returns compilation logs as a raw string:</w:t>
      </w:r>
      <w:r>
        <w:rPr>
          <w:b/>
          <w:bCs/>
          <w:highlight w:val="none"/>
        </w:rPr>
        <w:t xml:space="preserve"> </w:t>
      </w:r>
      <w:r>
        <w:rPr>
          <w:b/>
          <w:bCs/>
          <w:i/>
          <w:iCs/>
          <w:color w:val="70ad47" w:themeColor="accent6"/>
          <w:highlight w:val="none"/>
        </w:rPr>
        <w:t xml:space="preserve">GET /api/scripts/{id}/clogs</w:t>
      </w:r>
      <w:r>
        <w:rPr>
          <w:b/>
          <w:bCs/>
          <w:i/>
          <w:color w:val="70ad47" w:themeColor="accent6"/>
          <w:highlight w:val="none"/>
        </w:rPr>
      </w:r>
      <w:r>
        <w:rPr>
          <w:b/>
          <w:bCs/>
          <w:i/>
          <w:color w:val="70ad47" w:themeColor="accent6"/>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t xml:space="preserve">(Compilation logs available only for not compiling scripts)</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rPr>
      </w:pPr>
      <w:r>
        <w:rPr>
          <w:b/>
          <w:bCs/>
        </w:rPr>
        <w:t xml:space="preserve">Change script state: </w:t>
      </w:r>
      <w:r>
        <w:rPr>
          <w:b/>
          <w:bCs/>
          <w:i/>
          <w:iCs/>
          <w:color w:val="70ad47" w:themeColor="accent6"/>
        </w:rPr>
        <w:t xml:space="preserve">POST /api/scripts/{id}/actions</w:t>
      </w:r>
      <w:r>
        <w:rPr>
          <w:b/>
          <w:bCs/>
          <w:i/>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t xml:space="preserve">Accepts:</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709"/>
        <w:contextualSpacing w:val="false"/>
        <w:jc w:val="left"/>
        <w:rPr>
          <w:b/>
          <w:bCs/>
        </w:rPr>
      </w:pPr>
      <w:r>
        <w:rPr>
          <w:b/>
          <w:bCs/>
        </w:rPr>
        <w:t xml:space="preserve">{</w:t>
      </w:r>
      <w:r>
        <w:rPr>
          <w:b/>
          <w:bCs/>
        </w:rPr>
        <w:t xml:space="preserve"> "action": "ENABLE"   // or "DISABLE", "FORCE_STOP"</w:t>
      </w:r>
      <w:r>
        <w:rPr>
          <w:b/>
          <w:bCs/>
        </w:rPr>
        <w:t xml:space="preserve"> </w:t>
      </w:r>
      <w:r>
        <w:rPr>
          <w:b/>
          <w:bCs/>
        </w:rPr>
        <w:t xml:space="preserve">}</w:t>
      </w:r>
      <w:r>
        <w:rPr>
          <w:b/>
          <w:bCs/>
        </w:rPr>
      </w:r>
      <w:r>
        <w:rPr>
          <w:b/>
          <w:bCs/>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b w:val="0"/>
          <w:bCs w:val="0"/>
          <w:highlight w:val="none"/>
        </w:rPr>
      </w:r>
      <w:r>
        <w:rPr>
          <w:b w:val="0"/>
          <w:bCs w:val="0"/>
          <w:highlight w:val="none"/>
        </w:rPr>
        <w:t xml:space="preserve">Enable makes the script available for schedule, disable does the opposite. Force-stop is used to kill running script, the script’s source code should support this feature.</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rPr>
      </w:pPr>
      <w:r>
        <w:rPr>
          <w:b/>
          <w:bCs/>
          <w:i w:val="0"/>
          <w:iCs w:val="0"/>
          <w:highlight w:val="none"/>
        </w:rPr>
        <w:t xml:space="preserve">Save secret for script’s store</w:t>
      </w:r>
      <w:r>
        <w:rPr>
          <w:b/>
          <w:bCs/>
          <w:i/>
          <w:iCs/>
          <w:color w:val="70ad47" w:themeColor="accent6"/>
          <w:highlight w:val="none"/>
        </w:rPr>
        <w:t xml:space="preserve"> PUT</w:t>
      </w:r>
      <w:r>
        <w:rPr>
          <w:b/>
          <w:bCs/>
          <w:i/>
          <w:iCs/>
          <w:color w:val="70ad47" w:themeColor="accent6"/>
          <w:highlight w:val="none"/>
        </w:rPr>
        <w:t xml:space="preserve"> /api/scripts/{id}/secret</w:t>
      </w:r>
      <w:r>
        <w:rPr>
          <w:b/>
          <w:bCs/>
          <w:i/>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highlight w:val="none"/>
        </w:rPr>
        <w:t xml:space="preserve">Accepts:</w:t>
      </w:r>
      <w:r>
        <w:rPr>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708" w:left="0"/>
        <w:contextualSpacing w:val="false"/>
        <w:jc w:val="left"/>
        <w:rPr>
          <w:b/>
          <w:bCs/>
          <w:i/>
        </w:rPr>
      </w:pPr>
      <w:r>
        <w:rPr>
          <w:b/>
          <w:bCs/>
          <w:i/>
          <w:iCs/>
          <w:highlight w:val="none"/>
        </w:rPr>
        <w:t xml:space="preserve">[{</w:t>
      </w:r>
      <w:r>
        <w:rPr>
          <w:b/>
          <w:bCs/>
          <w:i/>
          <w:iCs/>
          <w:highlight w:val="none"/>
        </w:rPr>
        <w:t xml:space="preserve"> "key1": "</w:t>
      </w:r>
      <w:r>
        <w:rPr>
          <w:b/>
          <w:bCs/>
          <w:i/>
          <w:iCs/>
          <w:highlight w:val="none"/>
        </w:rPr>
        <w:t xml:space="preserve">value1</w:t>
      </w:r>
      <w:r>
        <w:rPr>
          <w:b/>
          <w:bCs/>
          <w:i/>
          <w:iCs/>
          <w:highlight w:val="none"/>
        </w:rPr>
        <w:t xml:space="preserve">", </w:t>
      </w:r>
      <w:r>
        <w:rPr>
          <w:b/>
          <w:bCs/>
          <w:i/>
          <w:iCs/>
          <w:highlight w:val="none"/>
        </w:rPr>
        <w:t xml:space="preserve">"keyN": "</w:t>
      </w:r>
      <w:r>
        <w:rPr>
          <w:b/>
          <w:bCs/>
          <w:i/>
          <w:iCs/>
          <w:highlight w:val="none"/>
        </w:rPr>
        <w:t xml:space="preserve">valueN</w:t>
      </w:r>
      <w:r>
        <w:rPr>
          <w:b/>
          <w:bCs/>
          <w:i/>
          <w:iCs/>
          <w:highlight w:val="none"/>
        </w:rPr>
        <w:t xml:space="preserve">"</w:t>
      </w:r>
      <w:r>
        <w:rPr>
          <w:b/>
          <w:bCs/>
          <w:i/>
          <w:iCs/>
          <w:highlight w:val="none"/>
        </w:rPr>
        <w:t xml:space="preserve"> </w:t>
      </w:r>
      <w:r>
        <w:rPr>
          <w:b/>
          <w:bCs/>
          <w:i/>
          <w:iCs/>
          <w:highlight w:val="none"/>
        </w:rPr>
        <w:t xml:space="preserve">}</w:t>
      </w:r>
      <w:r>
        <w:rPr>
          <w:b/>
          <w:bCs/>
          <w:i/>
          <w:iCs/>
          <w:highlight w:val="none"/>
        </w:rPr>
        <w:t xml:space="preserve">]</w:t>
      </w:r>
      <w:r>
        <w:rPr>
          <w:b/>
          <w:bCs/>
          <w:i/>
        </w:rPr>
      </w:r>
      <w:r>
        <w:rPr>
          <w:b/>
          <w:bCs/>
          <w:i/>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highlight w:val="none"/>
        </w:rPr>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i/>
          <w:color w:val="70ad47" w:themeColor="accent6"/>
        </w:rPr>
      </w:pPr>
      <w:r>
        <w:rPr>
          <w:b/>
          <w:bCs/>
          <w:highlight w:val="none"/>
        </w:rPr>
        <w:t xml:space="preserve">Retrieve secrets from script’s store </w:t>
      </w:r>
      <w:r>
        <w:rPr>
          <w:b/>
          <w:bCs/>
          <w:i/>
          <w:iCs/>
          <w:color w:val="70ad47" w:themeColor="accent6"/>
          <w:highlight w:val="none"/>
        </w:rPr>
        <w:t xml:space="preserve">GET /api/scripts/{id}/secret</w:t>
      </w:r>
      <w:r>
        <w:rPr>
          <w:b/>
          <w:bCs/>
          <w:i/>
          <w:color w:val="70ad47" w:themeColor="accent6"/>
        </w:rPr>
      </w:r>
      <w:r>
        <w:rPr>
          <w:b/>
          <w:bCs/>
          <w:i/>
          <w:color w:val="70ad47" w:themeColor="accent6"/>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pPr>
      <w:r>
        <w:rPr>
          <w:highlight w:val="none"/>
        </w:rPr>
        <w:t xml:space="preserve">Returns:</w:t>
      </w: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708" w:left="0"/>
        <w:contextualSpacing w:val="false"/>
        <w:jc w:val="left"/>
        <w:rPr>
          <w:b/>
          <w:bCs/>
          <w:i/>
          <w:highlight w:val="none"/>
        </w:rPr>
      </w:pPr>
      <w:r>
        <w:rPr>
          <w:b/>
          <w:bCs/>
          <w:i/>
          <w:iCs/>
          <w:highlight w:val="none"/>
        </w:rPr>
        <w:t xml:space="preserve">[{</w:t>
      </w:r>
      <w:r>
        <w:rPr>
          <w:b/>
          <w:bCs/>
          <w:i/>
          <w:iCs/>
          <w:highlight w:val="none"/>
        </w:rPr>
        <w:t xml:space="preserve"> "key1": "</w:t>
      </w:r>
      <w:r>
        <w:rPr>
          <w:b/>
          <w:bCs/>
          <w:i/>
          <w:iCs/>
          <w:highlight w:val="none"/>
        </w:rPr>
        <w:t xml:space="preserve">value1</w:t>
      </w:r>
      <w:r>
        <w:rPr>
          <w:b/>
          <w:bCs/>
          <w:i/>
          <w:iCs/>
          <w:highlight w:val="none"/>
        </w:rPr>
        <w:t xml:space="preserve">", </w:t>
      </w:r>
      <w:r>
        <w:rPr>
          <w:b/>
          <w:bCs/>
          <w:i/>
          <w:iCs/>
          <w:highlight w:val="none"/>
        </w:rPr>
        <w:t xml:space="preserve">"keyN": "</w:t>
      </w:r>
      <w:r>
        <w:rPr>
          <w:b/>
          <w:bCs/>
          <w:i/>
          <w:iCs/>
          <w:highlight w:val="none"/>
        </w:rPr>
        <w:t xml:space="preserve">valueN</w:t>
      </w:r>
      <w:r>
        <w:rPr>
          <w:b/>
          <w:bCs/>
          <w:i/>
          <w:iCs/>
          <w:highlight w:val="none"/>
        </w:rPr>
        <w:t xml:space="preserve">"</w:t>
      </w:r>
      <w:r>
        <w:rPr>
          <w:b/>
          <w:bCs/>
          <w:i/>
          <w:iCs/>
          <w:highlight w:val="none"/>
        </w:rPr>
        <w:t xml:space="preserve"> </w:t>
      </w:r>
      <w:r>
        <w:rPr>
          <w:b/>
          <w:bCs/>
          <w:i/>
          <w:iCs/>
          <w:highlight w:val="none"/>
        </w:rPr>
        <w:t xml:space="preserve">}</w:t>
      </w:r>
      <w:r>
        <w:rPr>
          <w:b/>
          <w:bCs/>
          <w:i/>
          <w:iCs/>
          <w:highlight w:val="none"/>
        </w:rPr>
        <w:t xml:space="preserve">]</w:t>
      </w:r>
      <w:r>
        <w:rPr>
          <w:b/>
          <w:bCs/>
          <w:i/>
          <w:highlight w:val="none"/>
        </w:rPr>
      </w:r>
      <w:r>
        <w:rPr>
          <w:b/>
          <w:bCs/>
          <w:i/>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bCs/>
          <w:highlight w:val="none"/>
        </w:rPr>
      </w:pPr>
      <w:r>
        <w:rPr>
          <w:b/>
          <w:bCs/>
          <w:highlight w:val="none"/>
        </w:rPr>
        <w:t xml:space="preserve">Killing Scripts</w:t>
      </w:r>
      <w:r>
        <w:rPr>
          <w:b/>
          <w:bCs/>
          <w:highlight w:val="none"/>
        </w:rPr>
      </w:r>
      <w:r>
        <w:rPr>
          <w:b/>
          <w:bCs/>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contextualSpacing w:val="false"/>
        <w:jc w:val="left"/>
        <w:rPr>
          <w:b w:val="0"/>
          <w:bCs w:val="0"/>
          <w:highlight w:val="none"/>
        </w:rPr>
      </w:pPr>
      <w:r>
        <w:rPr>
          <w:highlight w:val="none"/>
        </w:rPr>
      </w:r>
      <w:r>
        <w:rPr>
          <w:highlight w:val="none"/>
        </w:rPr>
        <w:t xml:space="preserve">A running scripts can be terminated (cancelled) at any time using FORCE_STOP on actions endpoint, it also marks script as disabled automatically, to prevent its rescheduling.</w:t>
      </w:r>
      <w:r>
        <w:rPr>
          <w:b w:val="0"/>
          <w:bCs w:val="0"/>
          <w:highlight w:val="none"/>
        </w:rPr>
        <w:t xml:space="preserve"> A script can only be killed if it:</w:t>
      </w:r>
      <w:r>
        <w:rPr>
          <w:b w:val="0"/>
          <w:bCs w:val="0"/>
          <w:highlight w:val="none"/>
        </w:rPr>
      </w:r>
      <w:r>
        <w:rPr>
          <w:b w:val="0"/>
          <w:bCs w:val="0"/>
          <w:highlight w:val="none"/>
        </w:rPr>
      </w:r>
    </w:p>
    <w:p>
      <w:pPr>
        <w:pStyle w:val="958"/>
        <w:numPr>
          <w:ilvl w:val="0"/>
          <w:numId w:val="36"/>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t xml:space="preserve">Uses Kotlin co-routines and have suspension points</w:t>
      </w:r>
      <w:r>
        <w:rPr>
          <w:b w:val="0"/>
          <w:bCs w:val="0"/>
          <w:highlight w:val="none"/>
        </w:rPr>
      </w:r>
      <w:r>
        <w:rPr>
          <w:b w:val="0"/>
          <w:bCs w:val="0"/>
          <w:highlight w:val="none"/>
        </w:rPr>
      </w:r>
    </w:p>
    <w:p>
      <w:pPr>
        <w:pStyle w:val="958"/>
        <w:numPr>
          <w:ilvl w:val="0"/>
          <w:numId w:val="36"/>
        </w:num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r>
      <w:r>
        <w:rPr>
          <w:b w:val="0"/>
          <w:bCs w:val="0"/>
          <w:highlight w:val="none"/>
        </w:rPr>
        <w:t xml:space="preserve">Checks </w:t>
      </w:r>
      <w:r>
        <w:rPr>
          <w:b/>
          <w:bCs/>
          <w:i/>
          <w:iCs/>
          <w:highlight w:val="none"/>
        </w:rPr>
        <w:t xml:space="preserve">Thread.currentThread().isInterrupted</w:t>
      </w:r>
      <w:r>
        <w:rPr>
          <w:b w:val="0"/>
          <w:bCs w:val="0"/>
          <w:highlight w:val="none"/>
        </w:rPr>
        <w:t xml:space="preserve"> and terminates if true</w:t>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r>
      <w:r>
        <w:rPr>
          <w:b w:val="0"/>
          <w:bCs w:val="0"/>
          <w:highlight w:val="none"/>
        </w:rPr>
      </w:r>
      <w:r>
        <w:rPr>
          <w:b w:val="0"/>
          <w:bCs w:val="0"/>
          <w:highlight w:val="none"/>
        </w:rPr>
      </w:r>
    </w:p>
    <w:p>
      <w:pPr>
        <w:suppressLineNumbers w:val="false"/>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contextualSpacing w:val="false"/>
        <w:jc w:val="left"/>
        <w:rPr>
          <w:b w:val="0"/>
          <w:bCs w:val="0"/>
          <w:highlight w:val="none"/>
        </w:rPr>
      </w:pPr>
      <w:r>
        <w:rPr>
          <w:b w:val="0"/>
          <w:bCs w:val="0"/>
          <w:highlight w:val="none"/>
        </w:rPr>
      </w:r>
      <w:r>
        <w:rPr>
          <w:b w:val="0"/>
          <w:bCs w:val="0"/>
          <w:highlight w:val="none"/>
        </w:rPr>
      </w:r>
      <w:r>
        <w:rPr>
          <w:b w:val="0"/>
          <w:bCs w:val="0"/>
          <w:highlight w:val="none"/>
        </w:rPr>
      </w:r>
    </w:p>
    <w:sectPr>
      <w:footnotePr/>
      <w:endnotePr/>
      <w:type w:val="nextPage"/>
      <w:pgSz w:h="15840" w:orient="portrait" w:w="12240"/>
      <w:pgMar w:top="720" w:right="900" w:bottom="720" w:left="81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sz w:val="22"/>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69">
    <w:name w:val="Placeholder Text"/>
    <w:basedOn w:val="905"/>
    <w:uiPriority w:val="99"/>
    <w:semiHidden/>
    <w:pPr>
      <w:pBdr/>
      <w:spacing/>
      <w:ind/>
    </w:pPr>
    <w:rPr>
      <w:color w:val="666666"/>
    </w:rPr>
  </w:style>
  <w:style w:type="table" w:styleId="770">
    <w:name w:val="Table Grid"/>
    <w:basedOn w:val="95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Table Grid Light"/>
    <w:basedOn w:val="95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1"/>
    <w:basedOn w:val="95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2"/>
    <w:basedOn w:val="95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3">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4">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5">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6">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7">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9">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0">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71">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72">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3">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74">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5">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6">
    <w:name w:val="Heading 1"/>
    <w:basedOn w:val="954"/>
    <w:next w:val="954"/>
    <w:link w:val="9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7">
    <w:name w:val="Heading 2"/>
    <w:basedOn w:val="954"/>
    <w:next w:val="954"/>
    <w:link w:val="9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8">
    <w:name w:val="Heading 3"/>
    <w:basedOn w:val="954"/>
    <w:next w:val="954"/>
    <w:link w:val="9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9">
    <w:name w:val="Heading 4"/>
    <w:basedOn w:val="954"/>
    <w:next w:val="954"/>
    <w:link w:val="9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0">
    <w:name w:val="Heading 5"/>
    <w:basedOn w:val="954"/>
    <w:next w:val="954"/>
    <w:link w:val="9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1">
    <w:name w:val="Heading 6"/>
    <w:basedOn w:val="954"/>
    <w:next w:val="954"/>
    <w:link w:val="9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2">
    <w:name w:val="Heading 7"/>
    <w:basedOn w:val="954"/>
    <w:next w:val="954"/>
    <w:link w:val="9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3">
    <w:name w:val="Heading 8"/>
    <w:basedOn w:val="954"/>
    <w:next w:val="954"/>
    <w:link w:val="9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4">
    <w:name w:val="Heading 9"/>
    <w:basedOn w:val="954"/>
    <w:next w:val="954"/>
    <w:link w:val="9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5" w:default="1">
    <w:name w:val="Default Paragraph Font"/>
    <w:uiPriority w:val="1"/>
    <w:semiHidden/>
    <w:unhideWhenUsed/>
    <w:pPr>
      <w:pBdr/>
      <w:spacing/>
      <w:ind/>
    </w:pPr>
  </w:style>
  <w:style w:type="character" w:styleId="906">
    <w:name w:val="Heading 1 Char"/>
    <w:basedOn w:val="905"/>
    <w:link w:val="896"/>
    <w:uiPriority w:val="9"/>
    <w:pPr>
      <w:pBdr/>
      <w:spacing/>
      <w:ind/>
    </w:pPr>
    <w:rPr>
      <w:rFonts w:ascii="Arial" w:hAnsi="Arial" w:eastAsia="Arial" w:cs="Arial"/>
      <w:color w:val="0f4761" w:themeColor="accent1" w:themeShade="BF"/>
      <w:sz w:val="40"/>
      <w:szCs w:val="40"/>
    </w:rPr>
  </w:style>
  <w:style w:type="character" w:styleId="907">
    <w:name w:val="Heading 2 Char"/>
    <w:basedOn w:val="905"/>
    <w:link w:val="897"/>
    <w:uiPriority w:val="9"/>
    <w:pPr>
      <w:pBdr/>
      <w:spacing/>
      <w:ind/>
    </w:pPr>
    <w:rPr>
      <w:rFonts w:ascii="Arial" w:hAnsi="Arial" w:eastAsia="Arial" w:cs="Arial"/>
      <w:color w:val="0f4761" w:themeColor="accent1" w:themeShade="BF"/>
      <w:sz w:val="32"/>
      <w:szCs w:val="32"/>
    </w:rPr>
  </w:style>
  <w:style w:type="character" w:styleId="908">
    <w:name w:val="Heading 3 Char"/>
    <w:basedOn w:val="905"/>
    <w:link w:val="898"/>
    <w:uiPriority w:val="9"/>
    <w:pPr>
      <w:pBdr/>
      <w:spacing/>
      <w:ind/>
    </w:pPr>
    <w:rPr>
      <w:rFonts w:ascii="Arial" w:hAnsi="Arial" w:eastAsia="Arial" w:cs="Arial"/>
      <w:color w:val="0f4761" w:themeColor="accent1" w:themeShade="BF"/>
      <w:sz w:val="28"/>
      <w:szCs w:val="28"/>
    </w:rPr>
  </w:style>
  <w:style w:type="character" w:styleId="909">
    <w:name w:val="Heading 4 Char"/>
    <w:basedOn w:val="905"/>
    <w:link w:val="899"/>
    <w:uiPriority w:val="9"/>
    <w:pPr>
      <w:pBdr/>
      <w:spacing/>
      <w:ind/>
    </w:pPr>
    <w:rPr>
      <w:rFonts w:ascii="Arial" w:hAnsi="Arial" w:eastAsia="Arial" w:cs="Arial"/>
      <w:i/>
      <w:iCs/>
      <w:color w:val="0f4761" w:themeColor="accent1" w:themeShade="BF"/>
    </w:rPr>
  </w:style>
  <w:style w:type="character" w:styleId="910">
    <w:name w:val="Heading 5 Char"/>
    <w:basedOn w:val="905"/>
    <w:link w:val="900"/>
    <w:uiPriority w:val="9"/>
    <w:pPr>
      <w:pBdr/>
      <w:spacing/>
      <w:ind/>
    </w:pPr>
    <w:rPr>
      <w:rFonts w:ascii="Arial" w:hAnsi="Arial" w:eastAsia="Arial" w:cs="Arial"/>
      <w:color w:val="0f4761" w:themeColor="accent1" w:themeShade="BF"/>
    </w:rPr>
  </w:style>
  <w:style w:type="character" w:styleId="911">
    <w:name w:val="Heading 6 Char"/>
    <w:basedOn w:val="905"/>
    <w:link w:val="901"/>
    <w:uiPriority w:val="9"/>
    <w:pPr>
      <w:pBdr/>
      <w:spacing/>
      <w:ind/>
    </w:pPr>
    <w:rPr>
      <w:rFonts w:ascii="Arial" w:hAnsi="Arial" w:eastAsia="Arial" w:cs="Arial"/>
      <w:i/>
      <w:iCs/>
      <w:color w:val="595959" w:themeColor="text1" w:themeTint="A6"/>
    </w:rPr>
  </w:style>
  <w:style w:type="character" w:styleId="912">
    <w:name w:val="Heading 7 Char"/>
    <w:basedOn w:val="905"/>
    <w:link w:val="902"/>
    <w:uiPriority w:val="9"/>
    <w:pPr>
      <w:pBdr/>
      <w:spacing/>
      <w:ind/>
    </w:pPr>
    <w:rPr>
      <w:rFonts w:ascii="Arial" w:hAnsi="Arial" w:eastAsia="Arial" w:cs="Arial"/>
      <w:color w:val="595959" w:themeColor="text1" w:themeTint="A6"/>
    </w:rPr>
  </w:style>
  <w:style w:type="character" w:styleId="913">
    <w:name w:val="Heading 8 Char"/>
    <w:basedOn w:val="905"/>
    <w:link w:val="903"/>
    <w:uiPriority w:val="9"/>
    <w:pPr>
      <w:pBdr/>
      <w:spacing/>
      <w:ind/>
    </w:pPr>
    <w:rPr>
      <w:rFonts w:ascii="Arial" w:hAnsi="Arial" w:eastAsia="Arial" w:cs="Arial"/>
      <w:i/>
      <w:iCs/>
      <w:color w:val="272727" w:themeColor="text1" w:themeTint="D8"/>
    </w:rPr>
  </w:style>
  <w:style w:type="character" w:styleId="914">
    <w:name w:val="Heading 9 Char"/>
    <w:basedOn w:val="905"/>
    <w:link w:val="904"/>
    <w:uiPriority w:val="9"/>
    <w:pPr>
      <w:pBdr/>
      <w:spacing/>
      <w:ind/>
    </w:pPr>
    <w:rPr>
      <w:rFonts w:ascii="Arial" w:hAnsi="Arial" w:eastAsia="Arial" w:cs="Arial"/>
      <w:i/>
      <w:iCs/>
      <w:color w:val="272727" w:themeColor="text1" w:themeTint="D8"/>
    </w:rPr>
  </w:style>
  <w:style w:type="paragraph" w:styleId="915">
    <w:name w:val="Title"/>
    <w:basedOn w:val="954"/>
    <w:next w:val="954"/>
    <w:link w:val="916"/>
    <w:uiPriority w:val="10"/>
    <w:qFormat/>
    <w:pPr>
      <w:pBdr/>
      <w:spacing w:after="80" w:line="240" w:lineRule="auto"/>
      <w:ind/>
      <w:contextualSpacing w:val="true"/>
    </w:pPr>
    <w:rPr>
      <w:rFonts w:ascii="Arial" w:hAnsi="Arial" w:eastAsia="Arial" w:cs="Arial"/>
      <w:spacing w:val="-10"/>
      <w:sz w:val="56"/>
      <w:szCs w:val="56"/>
    </w:rPr>
  </w:style>
  <w:style w:type="character" w:styleId="916">
    <w:name w:val="Title Char"/>
    <w:basedOn w:val="905"/>
    <w:link w:val="915"/>
    <w:uiPriority w:val="10"/>
    <w:pPr>
      <w:pBdr/>
      <w:spacing/>
      <w:ind/>
    </w:pPr>
    <w:rPr>
      <w:rFonts w:ascii="Arial" w:hAnsi="Arial" w:eastAsia="Arial" w:cs="Arial"/>
      <w:spacing w:val="-10"/>
      <w:sz w:val="56"/>
      <w:szCs w:val="56"/>
    </w:rPr>
  </w:style>
  <w:style w:type="paragraph" w:styleId="917">
    <w:name w:val="Subtitle"/>
    <w:basedOn w:val="954"/>
    <w:next w:val="954"/>
    <w:link w:val="918"/>
    <w:uiPriority w:val="11"/>
    <w:qFormat/>
    <w:pPr>
      <w:numPr>
        <w:ilvl w:val="1"/>
      </w:numPr>
      <w:pBdr/>
      <w:spacing/>
      <w:ind/>
    </w:pPr>
    <w:rPr>
      <w:color w:val="595959" w:themeColor="text1" w:themeTint="A6"/>
      <w:spacing w:val="15"/>
      <w:sz w:val="28"/>
      <w:szCs w:val="28"/>
    </w:rPr>
  </w:style>
  <w:style w:type="character" w:styleId="918">
    <w:name w:val="Subtitle Char"/>
    <w:basedOn w:val="905"/>
    <w:link w:val="917"/>
    <w:uiPriority w:val="11"/>
    <w:pPr>
      <w:pBdr/>
      <w:spacing/>
      <w:ind/>
    </w:pPr>
    <w:rPr>
      <w:color w:val="595959" w:themeColor="text1" w:themeTint="A6"/>
      <w:spacing w:val="15"/>
      <w:sz w:val="28"/>
      <w:szCs w:val="28"/>
    </w:rPr>
  </w:style>
  <w:style w:type="paragraph" w:styleId="919">
    <w:name w:val="Quote"/>
    <w:basedOn w:val="954"/>
    <w:next w:val="954"/>
    <w:link w:val="920"/>
    <w:uiPriority w:val="29"/>
    <w:qFormat/>
    <w:pPr>
      <w:pBdr/>
      <w:spacing w:before="160"/>
      <w:ind/>
      <w:jc w:val="center"/>
    </w:pPr>
    <w:rPr>
      <w:i/>
      <w:iCs/>
      <w:color w:val="404040" w:themeColor="text1" w:themeTint="BF"/>
    </w:rPr>
  </w:style>
  <w:style w:type="character" w:styleId="920">
    <w:name w:val="Quote Char"/>
    <w:basedOn w:val="905"/>
    <w:link w:val="919"/>
    <w:uiPriority w:val="29"/>
    <w:pPr>
      <w:pBdr/>
      <w:spacing/>
      <w:ind/>
    </w:pPr>
    <w:rPr>
      <w:i/>
      <w:iCs/>
      <w:color w:val="404040" w:themeColor="text1" w:themeTint="BF"/>
    </w:rPr>
  </w:style>
  <w:style w:type="character" w:styleId="921">
    <w:name w:val="Intense Emphasis"/>
    <w:basedOn w:val="905"/>
    <w:uiPriority w:val="21"/>
    <w:qFormat/>
    <w:pPr>
      <w:pBdr/>
      <w:spacing/>
      <w:ind/>
    </w:pPr>
    <w:rPr>
      <w:i/>
      <w:iCs/>
      <w:color w:val="0f4761" w:themeColor="accent1" w:themeShade="BF"/>
    </w:rPr>
  </w:style>
  <w:style w:type="paragraph" w:styleId="922">
    <w:name w:val="Intense Quote"/>
    <w:basedOn w:val="954"/>
    <w:next w:val="954"/>
    <w:link w:val="9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3">
    <w:name w:val="Intense Quote Char"/>
    <w:basedOn w:val="905"/>
    <w:link w:val="922"/>
    <w:uiPriority w:val="30"/>
    <w:pPr>
      <w:pBdr/>
      <w:spacing/>
      <w:ind/>
    </w:pPr>
    <w:rPr>
      <w:i/>
      <w:iCs/>
      <w:color w:val="0f4761" w:themeColor="accent1" w:themeShade="BF"/>
    </w:rPr>
  </w:style>
  <w:style w:type="character" w:styleId="924">
    <w:name w:val="Intense Reference"/>
    <w:basedOn w:val="905"/>
    <w:uiPriority w:val="32"/>
    <w:qFormat/>
    <w:pPr>
      <w:pBdr/>
      <w:spacing/>
      <w:ind/>
    </w:pPr>
    <w:rPr>
      <w:b/>
      <w:bCs/>
      <w:smallCaps/>
      <w:color w:val="0f4761" w:themeColor="accent1" w:themeShade="BF"/>
      <w:spacing w:val="5"/>
    </w:rPr>
  </w:style>
  <w:style w:type="character" w:styleId="925">
    <w:name w:val="Subtle Emphasis"/>
    <w:basedOn w:val="905"/>
    <w:uiPriority w:val="19"/>
    <w:qFormat/>
    <w:pPr>
      <w:pBdr/>
      <w:spacing/>
      <w:ind/>
    </w:pPr>
    <w:rPr>
      <w:i/>
      <w:iCs/>
      <w:color w:val="404040" w:themeColor="text1" w:themeTint="BF"/>
    </w:rPr>
  </w:style>
  <w:style w:type="character" w:styleId="926">
    <w:name w:val="Emphasis"/>
    <w:basedOn w:val="905"/>
    <w:uiPriority w:val="20"/>
    <w:qFormat/>
    <w:pPr>
      <w:pBdr/>
      <w:spacing/>
      <w:ind/>
    </w:pPr>
    <w:rPr>
      <w:i/>
      <w:iCs/>
    </w:rPr>
  </w:style>
  <w:style w:type="character" w:styleId="927">
    <w:name w:val="Strong"/>
    <w:basedOn w:val="905"/>
    <w:uiPriority w:val="22"/>
    <w:qFormat/>
    <w:pPr>
      <w:pBdr/>
      <w:spacing/>
      <w:ind/>
    </w:pPr>
    <w:rPr>
      <w:b/>
      <w:bCs/>
    </w:rPr>
  </w:style>
  <w:style w:type="character" w:styleId="928">
    <w:name w:val="Subtle Reference"/>
    <w:basedOn w:val="905"/>
    <w:uiPriority w:val="31"/>
    <w:qFormat/>
    <w:pPr>
      <w:pBdr/>
      <w:spacing/>
      <w:ind/>
    </w:pPr>
    <w:rPr>
      <w:smallCaps/>
      <w:color w:val="5a5a5a" w:themeColor="text1" w:themeTint="A5"/>
    </w:rPr>
  </w:style>
  <w:style w:type="character" w:styleId="929">
    <w:name w:val="Book Title"/>
    <w:basedOn w:val="905"/>
    <w:uiPriority w:val="33"/>
    <w:qFormat/>
    <w:pPr>
      <w:pBdr/>
      <w:spacing/>
      <w:ind/>
    </w:pPr>
    <w:rPr>
      <w:b/>
      <w:bCs/>
      <w:i/>
      <w:iCs/>
      <w:spacing w:val="5"/>
    </w:rPr>
  </w:style>
  <w:style w:type="paragraph" w:styleId="930">
    <w:name w:val="Header"/>
    <w:basedOn w:val="954"/>
    <w:link w:val="931"/>
    <w:uiPriority w:val="99"/>
    <w:unhideWhenUsed/>
    <w:pPr>
      <w:pBdr/>
      <w:tabs>
        <w:tab w:val="center" w:leader="none" w:pos="4844"/>
        <w:tab w:val="right" w:leader="none" w:pos="9689"/>
      </w:tabs>
      <w:spacing w:after="0" w:line="240" w:lineRule="auto"/>
      <w:ind/>
    </w:pPr>
  </w:style>
  <w:style w:type="character" w:styleId="931">
    <w:name w:val="Header Char"/>
    <w:basedOn w:val="905"/>
    <w:link w:val="930"/>
    <w:uiPriority w:val="99"/>
    <w:pPr>
      <w:pBdr/>
      <w:spacing/>
      <w:ind/>
    </w:pPr>
  </w:style>
  <w:style w:type="paragraph" w:styleId="932">
    <w:name w:val="Footer"/>
    <w:basedOn w:val="954"/>
    <w:link w:val="933"/>
    <w:uiPriority w:val="99"/>
    <w:unhideWhenUsed/>
    <w:pPr>
      <w:pBdr/>
      <w:tabs>
        <w:tab w:val="center" w:leader="none" w:pos="4844"/>
        <w:tab w:val="right" w:leader="none" w:pos="9689"/>
      </w:tabs>
      <w:spacing w:after="0" w:line="240" w:lineRule="auto"/>
      <w:ind/>
    </w:pPr>
  </w:style>
  <w:style w:type="character" w:styleId="933">
    <w:name w:val="Footer Char"/>
    <w:basedOn w:val="905"/>
    <w:link w:val="932"/>
    <w:uiPriority w:val="99"/>
    <w:pPr>
      <w:pBdr/>
      <w:spacing/>
      <w:ind/>
    </w:pPr>
  </w:style>
  <w:style w:type="paragraph" w:styleId="934">
    <w:name w:val="Caption"/>
    <w:basedOn w:val="954"/>
    <w:next w:val="954"/>
    <w:uiPriority w:val="35"/>
    <w:unhideWhenUsed/>
    <w:qFormat/>
    <w:pPr>
      <w:pBdr/>
      <w:spacing w:after="200" w:line="240" w:lineRule="auto"/>
      <w:ind/>
    </w:pPr>
    <w:rPr>
      <w:i/>
      <w:iCs/>
      <w:color w:val="0e2841" w:themeColor="text2"/>
      <w:sz w:val="18"/>
      <w:szCs w:val="18"/>
    </w:rPr>
  </w:style>
  <w:style w:type="paragraph" w:styleId="935">
    <w:name w:val="footnote text"/>
    <w:basedOn w:val="954"/>
    <w:link w:val="936"/>
    <w:uiPriority w:val="99"/>
    <w:semiHidden/>
    <w:unhideWhenUsed/>
    <w:pPr>
      <w:pBdr/>
      <w:spacing w:after="0" w:line="240" w:lineRule="auto"/>
      <w:ind/>
    </w:pPr>
    <w:rPr>
      <w:sz w:val="20"/>
      <w:szCs w:val="20"/>
    </w:rPr>
  </w:style>
  <w:style w:type="character" w:styleId="936">
    <w:name w:val="Footnote Text Char"/>
    <w:basedOn w:val="905"/>
    <w:link w:val="935"/>
    <w:uiPriority w:val="99"/>
    <w:semiHidden/>
    <w:pPr>
      <w:pBdr/>
      <w:spacing/>
      <w:ind/>
    </w:pPr>
    <w:rPr>
      <w:sz w:val="20"/>
      <w:szCs w:val="20"/>
    </w:rPr>
  </w:style>
  <w:style w:type="character" w:styleId="937">
    <w:name w:val="footnote reference"/>
    <w:basedOn w:val="905"/>
    <w:uiPriority w:val="99"/>
    <w:semiHidden/>
    <w:unhideWhenUsed/>
    <w:pPr>
      <w:pBdr/>
      <w:spacing/>
      <w:ind/>
    </w:pPr>
    <w:rPr>
      <w:vertAlign w:val="superscript"/>
    </w:rPr>
  </w:style>
  <w:style w:type="paragraph" w:styleId="938">
    <w:name w:val="endnote text"/>
    <w:basedOn w:val="954"/>
    <w:link w:val="939"/>
    <w:uiPriority w:val="99"/>
    <w:semiHidden/>
    <w:unhideWhenUsed/>
    <w:pPr>
      <w:pBdr/>
      <w:spacing w:after="0" w:line="240" w:lineRule="auto"/>
      <w:ind/>
    </w:pPr>
    <w:rPr>
      <w:sz w:val="20"/>
      <w:szCs w:val="20"/>
    </w:rPr>
  </w:style>
  <w:style w:type="character" w:styleId="939">
    <w:name w:val="Endnote Text Char"/>
    <w:basedOn w:val="905"/>
    <w:link w:val="938"/>
    <w:uiPriority w:val="99"/>
    <w:semiHidden/>
    <w:pPr>
      <w:pBdr/>
      <w:spacing/>
      <w:ind/>
    </w:pPr>
    <w:rPr>
      <w:sz w:val="20"/>
      <w:szCs w:val="20"/>
    </w:rPr>
  </w:style>
  <w:style w:type="character" w:styleId="940">
    <w:name w:val="endnote reference"/>
    <w:basedOn w:val="905"/>
    <w:uiPriority w:val="99"/>
    <w:semiHidden/>
    <w:unhideWhenUsed/>
    <w:pPr>
      <w:pBdr/>
      <w:spacing/>
      <w:ind/>
    </w:pPr>
    <w:rPr>
      <w:vertAlign w:val="superscript"/>
    </w:rPr>
  </w:style>
  <w:style w:type="character" w:styleId="941">
    <w:name w:val="Hyperlink"/>
    <w:basedOn w:val="905"/>
    <w:uiPriority w:val="99"/>
    <w:unhideWhenUsed/>
    <w:pPr>
      <w:pBdr/>
      <w:spacing/>
      <w:ind/>
    </w:pPr>
    <w:rPr>
      <w:color w:val="0563c1" w:themeColor="hyperlink"/>
      <w:u w:val="single"/>
    </w:rPr>
  </w:style>
  <w:style w:type="character" w:styleId="942">
    <w:name w:val="FollowedHyperlink"/>
    <w:basedOn w:val="905"/>
    <w:uiPriority w:val="99"/>
    <w:semiHidden/>
    <w:unhideWhenUsed/>
    <w:pPr>
      <w:pBdr/>
      <w:spacing/>
      <w:ind/>
    </w:pPr>
    <w:rPr>
      <w:color w:val="954f72" w:themeColor="followedHyperlink"/>
      <w:u w:val="single"/>
    </w:rPr>
  </w:style>
  <w:style w:type="paragraph" w:styleId="943">
    <w:name w:val="toc 1"/>
    <w:basedOn w:val="954"/>
    <w:next w:val="954"/>
    <w:uiPriority w:val="39"/>
    <w:unhideWhenUsed/>
    <w:pPr>
      <w:pBdr/>
      <w:spacing w:after="100"/>
      <w:ind/>
    </w:pPr>
  </w:style>
  <w:style w:type="paragraph" w:styleId="944">
    <w:name w:val="toc 2"/>
    <w:basedOn w:val="954"/>
    <w:next w:val="954"/>
    <w:uiPriority w:val="39"/>
    <w:unhideWhenUsed/>
    <w:pPr>
      <w:pBdr/>
      <w:spacing w:after="100"/>
      <w:ind w:left="220"/>
    </w:pPr>
  </w:style>
  <w:style w:type="paragraph" w:styleId="945">
    <w:name w:val="toc 3"/>
    <w:basedOn w:val="954"/>
    <w:next w:val="954"/>
    <w:uiPriority w:val="39"/>
    <w:unhideWhenUsed/>
    <w:pPr>
      <w:pBdr/>
      <w:spacing w:after="100"/>
      <w:ind w:left="440"/>
    </w:pPr>
  </w:style>
  <w:style w:type="paragraph" w:styleId="946">
    <w:name w:val="toc 4"/>
    <w:basedOn w:val="954"/>
    <w:next w:val="954"/>
    <w:uiPriority w:val="39"/>
    <w:unhideWhenUsed/>
    <w:pPr>
      <w:pBdr/>
      <w:spacing w:after="100"/>
      <w:ind w:left="660"/>
    </w:pPr>
  </w:style>
  <w:style w:type="paragraph" w:styleId="947">
    <w:name w:val="toc 5"/>
    <w:basedOn w:val="954"/>
    <w:next w:val="954"/>
    <w:uiPriority w:val="39"/>
    <w:unhideWhenUsed/>
    <w:pPr>
      <w:pBdr/>
      <w:spacing w:after="100"/>
      <w:ind w:left="880"/>
    </w:pPr>
  </w:style>
  <w:style w:type="paragraph" w:styleId="948">
    <w:name w:val="toc 6"/>
    <w:basedOn w:val="954"/>
    <w:next w:val="954"/>
    <w:uiPriority w:val="39"/>
    <w:unhideWhenUsed/>
    <w:pPr>
      <w:pBdr/>
      <w:spacing w:after="100"/>
      <w:ind w:left="1100"/>
    </w:pPr>
  </w:style>
  <w:style w:type="paragraph" w:styleId="949">
    <w:name w:val="toc 7"/>
    <w:basedOn w:val="954"/>
    <w:next w:val="954"/>
    <w:uiPriority w:val="39"/>
    <w:unhideWhenUsed/>
    <w:pPr>
      <w:pBdr/>
      <w:spacing w:after="100"/>
      <w:ind w:left="1320"/>
    </w:pPr>
  </w:style>
  <w:style w:type="paragraph" w:styleId="950">
    <w:name w:val="toc 8"/>
    <w:basedOn w:val="954"/>
    <w:next w:val="954"/>
    <w:uiPriority w:val="39"/>
    <w:unhideWhenUsed/>
    <w:pPr>
      <w:pBdr/>
      <w:spacing w:after="100"/>
      <w:ind w:left="1540"/>
    </w:pPr>
  </w:style>
  <w:style w:type="paragraph" w:styleId="951">
    <w:name w:val="toc 9"/>
    <w:basedOn w:val="954"/>
    <w:next w:val="954"/>
    <w:uiPriority w:val="39"/>
    <w:unhideWhenUsed/>
    <w:pPr>
      <w:pBdr/>
      <w:spacing w:after="100"/>
      <w:ind w:left="1760"/>
    </w:pPr>
  </w:style>
  <w:style w:type="paragraph" w:styleId="952">
    <w:name w:val="TOC Heading"/>
    <w:uiPriority w:val="39"/>
    <w:unhideWhenUsed/>
    <w:pPr>
      <w:pBdr/>
      <w:spacing/>
      <w:ind/>
    </w:pPr>
  </w:style>
  <w:style w:type="paragraph" w:styleId="953">
    <w:name w:val="table of figures"/>
    <w:basedOn w:val="954"/>
    <w:next w:val="954"/>
    <w:uiPriority w:val="99"/>
    <w:unhideWhenUsed/>
    <w:pPr>
      <w:pBdr/>
      <w:spacing w:after="0" w:afterAutospacing="0"/>
      <w:ind/>
    </w:pPr>
  </w:style>
  <w:style w:type="paragraph" w:styleId="954" w:default="1">
    <w:name w:val="Normal"/>
    <w:qFormat/>
    <w:pPr>
      <w:pBdr/>
      <w:spacing/>
      <w:ind/>
    </w:pPr>
  </w:style>
  <w:style w:type="table" w:styleId="95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paragraph" w:styleId="957">
    <w:name w:val="No Spacing"/>
    <w:basedOn w:val="954"/>
    <w:uiPriority w:val="1"/>
    <w:qFormat/>
    <w:pPr>
      <w:pBdr/>
      <w:spacing w:after="0" w:line="240" w:lineRule="auto"/>
      <w:ind/>
    </w:pPr>
  </w:style>
  <w:style w:type="paragraph" w:styleId="958">
    <w:name w:val="List Paragraph"/>
    <w:basedOn w:val="95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2025-11-10T19:51:04Z</dcterms:modified>
</cp:coreProperties>
</file>