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suppressLineNumbers w:val="false"/>
        <w:pBdr/>
        <w:spacing w:after="0" w:before="0" w:line="276" w:lineRule="auto"/>
        <w:ind/>
        <w:contextualSpacing w:val="false"/>
        <w:jc w:val="left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Simple parser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>
      <w:pPr>
        <w:suppressLineNumbers w:val="false"/>
        <w:pBdr/>
        <w:spacing w:after="0" w:before="0" w:line="276" w:lineRule="auto"/>
        <w:ind/>
        <w:contextualSpacing w:val="false"/>
        <w:jc w:val="lef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When we create a text parser, we need to split the task into 2 main sub tasks: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Style w:val="904"/>
        <w:numPr>
          <w:ilvl w:val="0"/>
          <w:numId w:val="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contextualSpacing w:val="false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Tokenization (lexical analysis)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04"/>
        <w:numPr>
          <w:ilvl w:val="0"/>
          <w:numId w:val="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contextualSpacing w:val="false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Parsing (syntax analysis)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contextualSpacing w:val="false"/>
        <w:jc w:val="lef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Tokenization converts a stream of characters into a stream of tokens. It allows the parser to operate on meaningful units instead of individual characters by grouping them into logical chunks.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contextualSpacing w:val="false"/>
        <w:jc w:val="lef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Consider the following object: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76" w:lineRule="auto"/>
        <w:ind w:right="0" w:firstLine="0" w:left="709"/>
        <w:contextualSpacing w:val="false"/>
        <w:jc w:val="left"/>
        <w:rPr>
          <w:rFonts w:ascii="Times New Roman" w:hAnsi="Times New Roman" w:cs="Times New Roman"/>
          <w:b/>
          <w:bCs/>
          <w:i/>
          <w:szCs w:val="24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80808"/>
          <w:sz w:val="24"/>
          <w:szCs w:val="24"/>
        </w:rPr>
        <w:t xml:space="preserve">Object&lt;</w:t>
      </w:r>
      <w:r>
        <w:rPr>
          <w:rFonts w:ascii="Times New Roman" w:hAnsi="Times New Roman" w:eastAsia="Times New Roman" w:cs="Times New Roman"/>
          <w:b/>
          <w:bCs/>
          <w:i/>
          <w:iCs/>
          <w:color w:val="871094"/>
          <w:sz w:val="24"/>
          <w:szCs w:val="24"/>
        </w:rPr>
        <w:t xml:space="preserve">1</w:t>
      </w:r>
      <w:r>
        <w:rPr>
          <w:rFonts w:ascii="Times New Roman" w:hAnsi="Times New Roman" w:eastAsia="Times New Roman" w:cs="Times New Roman"/>
          <w:b/>
          <w:bCs/>
          <w:i/>
          <w:iCs/>
          <w:color w:val="080808"/>
          <w:sz w:val="24"/>
          <w:szCs w:val="24"/>
        </w:rPr>
        <w:t xml:space="preserve">&gt;</w:t>
        <w:br/>
        <w:t xml:space="preserve">    key=value</w:t>
        <w:br/>
        <w:t xml:space="preserve">    arr=[{</w:t>
        <w:br/>
        <w:t xml:space="preserve">    </w:t>
      </w:r>
      <w:r>
        <w:rPr>
          <w:rFonts w:ascii="Times New Roman" w:hAnsi="Times New Roman" w:eastAsia="Times New Roman" w:cs="Times New Roman"/>
          <w:b/>
          <w:bCs/>
          <w:i/>
          <w:iCs/>
          <w:color w:val="080808"/>
          <w:sz w:val="24"/>
          <w:szCs w:val="24"/>
        </w:rPr>
        <w:t xml:space="preserve">EmptyObject&lt;</w:t>
      </w:r>
      <w:r>
        <w:rPr>
          <w:rFonts w:ascii="Times New Roman" w:hAnsi="Times New Roman" w:eastAsia="Times New Roman" w:cs="Times New Roman"/>
          <w:b/>
          <w:bCs/>
          <w:i/>
          <w:iCs/>
          <w:color w:val="871094"/>
          <w:sz w:val="24"/>
          <w:szCs w:val="24"/>
        </w:rPr>
        <w:t xml:space="preserve">2</w:t>
      </w:r>
      <w:r>
        <w:rPr>
          <w:rFonts w:ascii="Times New Roman" w:hAnsi="Times New Roman" w:eastAsia="Times New Roman" w:cs="Times New Roman"/>
          <w:b/>
          <w:bCs/>
          <w:i/>
          <w:iCs/>
          <w:color w:val="080808"/>
          <w:sz w:val="24"/>
          <w:szCs w:val="24"/>
        </w:rPr>
        <w:t xml:space="preserve">&gt;</w:t>
        <w:br/>
        <w:t xml:space="preserve">    }]</w:t>
        <w:br/>
        <w:t xml:space="preserve">    obj={</w:t>
        <w:br/>
        <w:t xml:space="preserve">        Object&lt;</w:t>
      </w:r>
      <w:r>
        <w:rPr>
          <w:rFonts w:ascii="Times New Roman" w:hAnsi="Times New Roman" w:eastAsia="Times New Roman" w:cs="Times New Roman"/>
          <w:b/>
          <w:bCs/>
          <w:i/>
          <w:iCs/>
          <w:color w:val="871094"/>
          <w:sz w:val="24"/>
          <w:szCs w:val="24"/>
        </w:rPr>
        <w:t xml:space="preserve">3</w:t>
      </w:r>
      <w:r>
        <w:rPr>
          <w:rFonts w:ascii="Times New Roman" w:hAnsi="Times New Roman" w:eastAsia="Times New Roman" w:cs="Times New Roman"/>
          <w:b/>
          <w:bCs/>
          <w:i/>
          <w:iCs/>
          <w:color w:val="080808"/>
          <w:sz w:val="24"/>
          <w:szCs w:val="24"/>
        </w:rPr>
        <w:t xml:space="preserve">&gt;</w:t>
        <w:br/>
      </w:r>
      <w:r>
        <w:rPr>
          <w:rFonts w:ascii="Times New Roman" w:hAnsi="Times New Roman" w:eastAsia="Times New Roman" w:cs="Times New Roman"/>
          <w:b/>
          <w:bCs/>
          <w:i/>
          <w:iCs/>
          <w:color w:val="080808"/>
          <w:sz w:val="24"/>
          <w:szCs w:val="24"/>
        </w:rPr>
        <w:t xml:space="preserve">        field1=</w:t>
      </w:r>
      <w:r>
        <w:rPr>
          <w:rFonts w:ascii="Times New Roman" w:hAnsi="Times New Roman" w:eastAsia="Times New Roman" w:cs="Times New Roman"/>
          <w:b/>
          <w:bCs/>
          <w:i/>
          <w:iCs/>
          <w:color w:val="871094"/>
          <w:sz w:val="24"/>
          <w:szCs w:val="24"/>
        </w:rPr>
        <w:t xml:space="preserve">5</w:t>
        <w:br/>
      </w:r>
      <w:r>
        <w:rPr>
          <w:rFonts w:ascii="Times New Roman" w:hAnsi="Times New Roman" w:eastAsia="Times New Roman" w:cs="Times New Roman"/>
          <w:b/>
          <w:bCs/>
          <w:i/>
          <w:iCs/>
          <w:color w:val="080808"/>
          <w:sz w:val="24"/>
          <w:szCs w:val="24"/>
        </w:rPr>
        <w:t xml:space="preserve">        field2=</w:t>
      </w:r>
      <w:r>
        <w:rPr>
          <w:rFonts w:ascii="Times New Roman" w:hAnsi="Times New Roman" w:eastAsia="Times New Roman" w:cs="Times New Roman"/>
          <w:b/>
          <w:bCs/>
          <w:i/>
          <w:iCs/>
          <w:color w:val="871094"/>
          <w:sz w:val="24"/>
          <w:szCs w:val="24"/>
        </w:rPr>
        <w:t xml:space="preserve">10</w:t>
        <w:br/>
      </w:r>
      <w:r>
        <w:rPr>
          <w:rFonts w:ascii="Times New Roman" w:hAnsi="Times New Roman" w:eastAsia="Times New Roman" w:cs="Times New Roman"/>
          <w:b/>
          <w:bCs/>
          <w:i/>
          <w:iCs/>
          <w:color w:val="080808"/>
          <w:sz w:val="24"/>
          <w:szCs w:val="24"/>
        </w:rPr>
        <w:t xml:space="preserve">    }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contextualSpacing w:val="false"/>
        <w:jc w:val="lef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This input contains both structural characters (such as square brackets, curly braces, and the equals sign) and textual elements (e.g., Object&lt;1&gt;, key, value).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contextualSpacing w:val="false"/>
        <w:jc w:val="lef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first step in processing is to identify structural tokens: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04"/>
        <w:numPr>
          <w:ilvl w:val="0"/>
          <w:numId w:val="1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contextualSpacing w:val="false"/>
        <w:jc w:val="lef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Structural tokens are derived from individual characters, such as square brackets, curly braces, and the equals sign.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04"/>
        <w:numPr>
          <w:ilvl w:val="0"/>
          <w:numId w:val="1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contextualSpacing w:val="false"/>
        <w:jc w:val="lef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All contiguous non-structural characters are grouped into a single TEXT token.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contextualSpacing w:val="false"/>
        <w:jc w:val="lef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This transforms the input into a sequence of atomic symbols, abstracting away the variable length of the original character sequences.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715"/>
        <w:tblW w:w="0" w:type="auto"/>
        <w:tblBorders/>
        <w:tblLook w:val="04A0" w:firstRow="1" w:lastRow="0" w:firstColumn="1" w:lastColumn="0" w:noHBand="0" w:noVBand="1"/>
      </w:tblPr>
      <w:tblGrid>
        <w:gridCol w:w="5265"/>
        <w:gridCol w:w="5265"/>
      </w:tblGrid>
      <w:tr>
        <w:trPr>
          <w:trHeight w:val="139"/>
        </w:trPr>
        <w:tc>
          <w:tcPr>
            <w:tcBorders/>
            <w:tcW w:w="5265" w:type="dxa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/>
              <w:contextualSpacing w:val="false"/>
              <w:jc w:val="center"/>
              <w:rPr>
                <w:rFonts w:ascii="Times New Roman" w:hAnsi="Times New Roman" w:cs="Times New Roman"/>
                <w:b/>
                <w:bCs/>
                <w:i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  <w:highlight w:val="none"/>
              </w:rPr>
              <w:t xml:space="preserve">Start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5265" w:type="dxa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/>
              <w:contextualSpacing w:val="false"/>
              <w:jc w:val="center"/>
              <w:rPr>
                <w:rFonts w:ascii="Times New Roman" w:hAnsi="Times New Roman" w:cs="Times New Roman"/>
                <w:b/>
                <w:bCs/>
                <w:i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  <w:highlight w:val="none"/>
              </w:rPr>
              <w:t xml:space="preserve">Continuation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  <w:highlight w:val="none"/>
              </w:rPr>
            </w:r>
          </w:p>
        </w:tc>
      </w:tr>
      <w:tr>
        <w:trPr>
          <w:trHeight w:val="168"/>
        </w:trPr>
        <w:tc>
          <w:tcPr>
            <w:tcBorders/>
            <w:tcW w:w="5265" w:type="dxa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1350" w:left="0"/>
              <w:contextualSpacing w:val="false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TEXT['Object&lt;1&gt;'] @1:1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1350" w:left="0"/>
              <w:contextualSpacing w:val="false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EOL['\n'] @1:10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1350" w:left="0"/>
              <w:contextualSpacing w:val="false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TEXT['key'] @2:5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1350" w:left="0"/>
              <w:contextualSpacing w:val="false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EQUAL['='] @2:8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1350" w:left="0"/>
              <w:contextualSpacing w:val="false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TEXT['value'] @2:9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1350" w:left="0"/>
              <w:contextualSpacing w:val="false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EOL['\n'] @2:14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1350" w:left="0"/>
              <w:contextualSpacing w:val="false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TEXT['arr'] @3:5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1350" w:left="0"/>
              <w:contextualSpacing w:val="false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EQUAL['='] @3:8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1350" w:left="0"/>
              <w:contextualSpacing w:val="false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LBRACKET['['] @3:9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1350" w:left="0"/>
              <w:contextualSpacing w:val="false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LBRACE['{'] @3:10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1350" w:left="0"/>
              <w:contextualSpacing w:val="false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EOL['\n'] @3:11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1350" w:left="0"/>
              <w:contextualSpacing w:val="false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TEXT['EmptyObject&lt;2&gt;'] @4:5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1350" w:left="0"/>
              <w:contextualSpacing w:val="false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EOL['\n'] @4:19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1350" w:left="0"/>
              <w:contextualSpacing w:val="false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RBRACE['}'] @5:1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1350" w:left="0"/>
              <w:contextualSpacing w:val="false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RBRACKET[']'] @5:6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1350" w:left="0"/>
              <w:contextualSpacing w:val="false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EOL['\n'] @5:7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1350" w:left="0"/>
              <w:contextualSpacing w:val="false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TEXT['obj'] @6:5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1350" w:left="0"/>
              <w:contextualSpacing w:val="false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EQUAL['='] @6:8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5265" w:type="dxa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1440" w:left="0"/>
              <w:contextualSpacing w:val="false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LBRACE['{'] @6:9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1440" w:left="0"/>
              <w:contextualSpacing w:val="false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EOL['\n'] @6:10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1440" w:left="0"/>
              <w:contextualSpacing w:val="false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TEXT['Object&lt;3&gt;'] @7:9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1440" w:left="0"/>
              <w:contextualSpacing w:val="false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EOL['\n'] @7:18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1440" w:left="0"/>
              <w:contextualSpacing w:val="false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TEXT['field1'] @8:9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1440" w:left="0"/>
              <w:contextualSpacing w:val="false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EQUAL['='] @8:15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1440" w:left="0"/>
              <w:contextualSpacing w:val="false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TEXT['5'] @8:16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1440" w:left="0"/>
              <w:contextualSpacing w:val="false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EOL['\n'] @8:17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1440" w:left="0"/>
              <w:contextualSpacing w:val="false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TEXT['field2'] @9:9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1440" w:left="0"/>
              <w:contextualSpacing w:val="false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EQUAL['='] @9:15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1440" w:left="0"/>
              <w:contextualSpacing w:val="false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TEXT['10'] @9:16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1440" w:left="0"/>
              <w:contextualSpacing w:val="false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EOL['\n'] @9:18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1440" w:left="0"/>
              <w:contextualSpacing w:val="false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RBRACE['}'] @10:1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1440" w:left="0"/>
              <w:contextualSpacing w:val="false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EOL['\n'] @10:6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1440" w:left="0"/>
              <w:contextualSpacing w:val="false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EOL['\n'] @11:1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1440" w:left="0"/>
              <w:contextualSpacing w:val="false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EOL['\n'] @12:1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1440" w:left="0"/>
              <w:contextualSpacing w:val="false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EOD['END'] @13:1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4"/>
                <w:szCs w:val="24"/>
                <w:highlight w:val="none"/>
              </w:rPr>
            </w:r>
          </w:p>
        </w:tc>
      </w:tr>
    </w:tbl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contextualSpacing w:val="false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Tokenization does not eliminate character handling. It isolates character handling into one dedicated stage.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contextualSpacing w:val="false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Only the tokenizer deals with: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04"/>
        <w:numPr>
          <w:ilvl w:val="0"/>
          <w:numId w:val="1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contextualSpacing w:val="false"/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quotes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pStyle w:val="904"/>
        <w:numPr>
          <w:ilvl w:val="0"/>
          <w:numId w:val="1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contextualSpacing w:val="false"/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escaping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pStyle w:val="904"/>
        <w:numPr>
          <w:ilvl w:val="0"/>
          <w:numId w:val="1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contextualSpacing w:val="false"/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whitespace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pStyle w:val="904"/>
        <w:numPr>
          <w:ilvl w:val="0"/>
          <w:numId w:val="1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contextualSpacing w:val="false"/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numbers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pStyle w:val="904"/>
        <w:numPr>
          <w:ilvl w:val="0"/>
          <w:numId w:val="1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contextualSpacing w:val="false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and other character-level details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contextualSpacing w:val="false"/>
        <w:jc w:val="lef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The tokenizer must always track the current position in the input and move forward without backtracking. This makes it possible to implement tokenization as a stream of tokens. However, I chose to use collections instead, since the log files I plan to proc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ess are not large, and introducing streams would add unnecessary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complexity to the design. Overall, I’m building a simple parser, so this trade-off is justified.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contextualSpacing w:val="false"/>
        <w:jc w:val="left"/>
        <w:rPr>
          <w:rFonts w:ascii="Times New Roman" w:hAnsi="Times New Roman" w:cs="Times New Roman"/>
          <w:b w:val="0"/>
          <w:bCs w:val="0"/>
          <w:i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These tokens are not sufficient for parsing yet. For example, consider the following key-value pair: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709"/>
        <w:contextualSpacing w:val="false"/>
        <w:jc w:val="left"/>
        <w:rPr>
          <w:rFonts w:ascii="Times New Roman" w:hAnsi="Times New Roman" w:cs="Times New Roman"/>
          <w:b/>
          <w:bCs/>
          <w:i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  <w:highlight w:val="none"/>
        </w:rPr>
        <w:t xml:space="preserve">Key1="Quoted string with 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  <w:highlight w:val="none"/>
        </w:rPr>
        <w:t xml:space="preserve">\" 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  <w:highlight w:val="none"/>
        </w:rPr>
        <w:t xml:space="preserve">[escaped quote symbol]";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contextualSpacing w:val="false"/>
        <w:jc w:val="left"/>
        <w:rPr>
          <w:rFonts w:ascii="Times New Roman" w:hAnsi="Times New Roman" w:cs="Times New Roman"/>
          <w:b w:val="0"/>
          <w:bCs w:val="0"/>
          <w:i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highlight w:val="none"/>
        </w:rPr>
        <w:t xml:space="preserve">The output tokens will include QUOTE token 3 times, as well as LBRACKET and LBRACKET: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709"/>
        <w:contextualSpacing w:val="false"/>
        <w:jc w:val="left"/>
        <w:rPr>
          <w:rFonts w:ascii="Times New Roman" w:hAnsi="Times New Roman" w:cs="Times New Roman"/>
          <w:b/>
          <w:bCs/>
          <w:color w:val="00b0f0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b0f0"/>
          <w:sz w:val="24"/>
          <w:szCs w:val="24"/>
          <w:highlight w:val="none"/>
        </w:rPr>
        <w:t xml:space="preserve">TEXT['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auto"/>
          <w:sz w:val="24"/>
          <w:szCs w:val="24"/>
          <w:highlight w:val="none"/>
        </w:rPr>
        <w:t xml:space="preserve">Key1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b0f0"/>
          <w:sz w:val="24"/>
          <w:szCs w:val="24"/>
          <w:highlight w:val="none"/>
        </w:rPr>
        <w:t xml:space="preserve">'] </w:t>
      </w:r>
      <w:r>
        <w:rPr>
          <w:rFonts w:ascii="Times New Roman" w:hAnsi="Times New Roman" w:eastAsia="Times New Roman" w:cs="Times New Roman"/>
          <w:b/>
          <w:bCs/>
          <w:color w:val="00b0f0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709"/>
        <w:contextualSpacing w:val="false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  <w:highlight w:val="none"/>
        </w:rPr>
        <w:t xml:space="preserve">EQUAL['=']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709"/>
        <w:contextualSpacing w:val="false"/>
        <w:jc w:val="left"/>
        <w:rPr>
          <w:rFonts w:ascii="Times New Roman" w:hAnsi="Times New Roman" w:cs="Times New Roman"/>
          <w:b/>
          <w:bCs/>
          <w:color w:val="ed7d31" w:themeColor="accent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ed7d31" w:themeColor="accent2"/>
          <w:sz w:val="24"/>
          <w:szCs w:val="24"/>
          <w:highlight w:val="none"/>
        </w:rPr>
        <w:t xml:space="preserve">QUOTE['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auto"/>
          <w:sz w:val="24"/>
          <w:szCs w:val="24"/>
          <w:highlight w:val="none"/>
        </w:rPr>
        <w:t xml:space="preserve">"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ed7d31" w:themeColor="accent2"/>
          <w:sz w:val="24"/>
          <w:szCs w:val="24"/>
          <w:highlight w:val="none"/>
        </w:rPr>
        <w:t xml:space="preserve">'] </w:t>
      </w:r>
      <w:r>
        <w:rPr>
          <w:rFonts w:ascii="Times New Roman" w:hAnsi="Times New Roman" w:eastAsia="Times New Roman" w:cs="Times New Roman"/>
          <w:b/>
          <w:bCs/>
          <w:color w:val="ed7d31" w:themeColor="accent2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709"/>
        <w:contextualSpacing w:val="false"/>
        <w:jc w:val="left"/>
        <w:rPr>
          <w:rFonts w:ascii="Times New Roman" w:hAnsi="Times New Roman" w:cs="Times New Roman"/>
          <w:b/>
          <w:bCs/>
          <w:color w:val="00b0f0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b0f0"/>
          <w:sz w:val="24"/>
          <w:szCs w:val="24"/>
          <w:highlight w:val="none"/>
        </w:rPr>
        <w:t xml:space="preserve">TEXT['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auto"/>
          <w:sz w:val="24"/>
          <w:szCs w:val="24"/>
          <w:highlight w:val="none"/>
        </w:rPr>
        <w:t xml:space="preserve">Quoted string with \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b0f0"/>
          <w:sz w:val="24"/>
          <w:szCs w:val="24"/>
          <w:highlight w:val="none"/>
        </w:rPr>
        <w:t xml:space="preserve">'] </w:t>
      </w:r>
      <w:r>
        <w:rPr>
          <w:rFonts w:ascii="Times New Roman" w:hAnsi="Times New Roman" w:eastAsia="Times New Roman" w:cs="Times New Roman"/>
          <w:b/>
          <w:bCs/>
          <w:color w:val="00b0f0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709"/>
        <w:contextualSpacing w:val="false"/>
        <w:jc w:val="left"/>
        <w:rPr>
          <w:rFonts w:ascii="Times New Roman" w:hAnsi="Times New Roman" w:cs="Times New Roman"/>
          <w:b/>
          <w:bCs/>
          <w:color w:val="ed7d31" w:themeColor="accent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ed7d31" w:themeColor="accent2"/>
          <w:sz w:val="24"/>
          <w:szCs w:val="24"/>
          <w:highlight w:val="none"/>
        </w:rPr>
        <w:t xml:space="preserve">QUOTE['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auto"/>
          <w:sz w:val="24"/>
          <w:szCs w:val="24"/>
          <w:highlight w:val="none"/>
        </w:rPr>
        <w:t xml:space="preserve">"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ed7d31" w:themeColor="accent2"/>
          <w:sz w:val="24"/>
          <w:szCs w:val="24"/>
          <w:highlight w:val="none"/>
        </w:rPr>
        <w:t xml:space="preserve">'] </w:t>
      </w:r>
      <w:r>
        <w:rPr>
          <w:rFonts w:ascii="Times New Roman" w:hAnsi="Times New Roman" w:eastAsia="Times New Roman" w:cs="Times New Roman"/>
          <w:b/>
          <w:bCs/>
          <w:color w:val="ed7d31" w:themeColor="accent2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709"/>
        <w:contextualSpacing w:val="false"/>
        <w:jc w:val="left"/>
        <w:rPr>
          <w:rFonts w:ascii="Times New Roman" w:hAnsi="Times New Roman" w:cs="Times New Roman"/>
          <w:b/>
          <w:bCs/>
          <w:color w:val="00b050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b050"/>
          <w:sz w:val="24"/>
          <w:szCs w:val="24"/>
          <w:highlight w:val="none"/>
        </w:rPr>
        <w:t xml:space="preserve">LBRACKET['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auto"/>
          <w:sz w:val="24"/>
          <w:szCs w:val="24"/>
          <w:highlight w:val="none"/>
        </w:rPr>
        <w:t xml:space="preserve">[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b050"/>
          <w:sz w:val="24"/>
          <w:szCs w:val="24"/>
          <w:highlight w:val="none"/>
        </w:rPr>
        <w:t xml:space="preserve">']</w:t>
      </w:r>
      <w:r>
        <w:rPr>
          <w:rFonts w:ascii="Times New Roman" w:hAnsi="Times New Roman" w:eastAsia="Times New Roman" w:cs="Times New Roman"/>
          <w:b/>
          <w:bCs/>
          <w:color w:val="00b050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709"/>
        <w:contextualSpacing w:val="false"/>
        <w:jc w:val="left"/>
        <w:rPr>
          <w:rFonts w:ascii="Times New Roman" w:hAnsi="Times New Roman" w:cs="Times New Roman"/>
          <w:b/>
          <w:bCs/>
          <w:color w:val="00b0f0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b0f0"/>
          <w:sz w:val="24"/>
          <w:szCs w:val="24"/>
          <w:highlight w:val="none"/>
        </w:rPr>
        <w:t xml:space="preserve">TEXT['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auto"/>
          <w:sz w:val="24"/>
          <w:szCs w:val="24"/>
          <w:highlight w:val="none"/>
        </w:rPr>
        <w:t xml:space="preserve">escaped quote symbol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b0f0"/>
          <w:sz w:val="24"/>
          <w:szCs w:val="24"/>
          <w:highlight w:val="none"/>
        </w:rPr>
        <w:t xml:space="preserve">'] </w:t>
      </w:r>
      <w:r>
        <w:rPr>
          <w:rFonts w:ascii="Times New Roman" w:hAnsi="Times New Roman" w:eastAsia="Times New Roman" w:cs="Times New Roman"/>
          <w:b/>
          <w:bCs/>
          <w:color w:val="00b0f0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709"/>
        <w:contextualSpacing w:val="false"/>
        <w:jc w:val="left"/>
        <w:rPr>
          <w:rFonts w:ascii="Times New Roman" w:hAnsi="Times New Roman" w:cs="Times New Roman"/>
          <w:b/>
          <w:bCs/>
          <w:color w:val="00b050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b050"/>
          <w:sz w:val="24"/>
          <w:szCs w:val="24"/>
          <w:highlight w:val="none"/>
        </w:rPr>
        <w:t xml:space="preserve">RBRACKET['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auto"/>
          <w:sz w:val="24"/>
          <w:szCs w:val="24"/>
          <w:highlight w:val="none"/>
        </w:rPr>
        <w:t xml:space="preserve">]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b050"/>
          <w:sz w:val="24"/>
          <w:szCs w:val="24"/>
          <w:highlight w:val="none"/>
        </w:rPr>
        <w:t xml:space="preserve">'] </w:t>
      </w:r>
      <w:r>
        <w:rPr>
          <w:rFonts w:ascii="Times New Roman" w:hAnsi="Times New Roman" w:eastAsia="Times New Roman" w:cs="Times New Roman"/>
          <w:b/>
          <w:bCs/>
          <w:color w:val="00b050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709"/>
        <w:contextualSpacing w:val="false"/>
        <w:jc w:val="left"/>
        <w:rPr>
          <w:rFonts w:ascii="Times New Roman" w:hAnsi="Times New Roman" w:cs="Times New Roman"/>
          <w:b/>
          <w:bCs/>
          <w:color w:val="ed7d31" w:themeColor="accent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ed7d31" w:themeColor="accent2"/>
          <w:sz w:val="24"/>
          <w:szCs w:val="24"/>
          <w:highlight w:val="none"/>
        </w:rPr>
        <w:t xml:space="preserve">QUOTE['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auto"/>
          <w:sz w:val="24"/>
          <w:szCs w:val="24"/>
          <w:highlight w:val="none"/>
        </w:rPr>
        <w:t xml:space="preserve">"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ed7d31" w:themeColor="accent2"/>
          <w:sz w:val="24"/>
          <w:szCs w:val="24"/>
          <w:highlight w:val="none"/>
        </w:rPr>
        <w:t xml:space="preserve">']</w:t>
      </w:r>
      <w:r>
        <w:rPr>
          <w:rFonts w:ascii="Times New Roman" w:hAnsi="Times New Roman" w:eastAsia="Times New Roman" w:cs="Times New Roman"/>
          <w:b/>
          <w:bCs/>
          <w:color w:val="ed7d31" w:themeColor="accent2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709"/>
        <w:contextualSpacing w:val="false"/>
        <w:jc w:val="left"/>
        <w:rPr>
          <w:rFonts w:ascii="Times New Roman" w:hAnsi="Times New Roman" w:cs="Times New Roman"/>
          <w:b/>
          <w:bCs/>
          <w:i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  <w:highlight w:val="none"/>
        </w:rPr>
        <w:t xml:space="preserve">EOL['\n']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contextualSpacing w:val="false"/>
        <w:jc w:val="lef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This happens because the tokenization phase is not context-aware. It does not recognize that all characters following the opening QUOTE should be treated as part of a single string literal, including escaped quotes.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contextualSpacing w:val="false"/>
        <w:jc w:val="lef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next step, therefore, is to transform these structural tokens into higher-level grammar tokens: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709"/>
        <w:contextualSpacing w:val="false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i w:val="0"/>
          <w:sz w:val="24"/>
          <w:szCs w:val="24"/>
        </w:rPr>
        <w:t xml:space="preserve">IDENTIFIER['Key1']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709"/>
        <w:contextualSpacing w:val="false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i w:val="0"/>
          <w:sz w:val="24"/>
          <w:szCs w:val="24"/>
        </w:rPr>
        <w:t xml:space="preserve">EQUAL['=']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709"/>
        <w:contextualSpacing w:val="false"/>
        <w:jc w:val="left"/>
        <w:rPr>
          <w:rFonts w:ascii="Times New Roman" w:hAnsi="Times New Roman" w:cs="Times New Roman"/>
          <w:b/>
          <w:bCs/>
          <w:i w:val="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sz w:val="24"/>
          <w:szCs w:val="24"/>
        </w:rPr>
        <w:t xml:space="preserve">VALUE['Quoted string with \"[escaped quote symbol]']</w:t>
      </w:r>
      <w:r>
        <w:rPr>
          <w:rFonts w:ascii="Times New Roman" w:hAnsi="Times New Roman" w:eastAsia="Times New Roman" w:cs="Times New Roman"/>
          <w:b/>
          <w:bCs/>
          <w:i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i w:val="0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contextualSpacing w:val="false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The tokens produced in this stage are no longer purely structural; they follow grammar rules that allow the same structural tokens to be mapped to different grammar tokens depending on context.</w:t>
      </w:r>
      <w: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In the example above, a TEXT token is mapped to an IDENTIFIER, and everything between the first and last quote is merged into a single VALUE token.</w:t>
      </w:r>
      <w:r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This approach enables a layered architecture that is easy to test, debug, and reason about.</w:t>
      </w:r>
      <w:r/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contextualSpacing w:val="false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If the parser later needs to distinguish between value types (such as strings or numbers), the generic VALUE token can be replaced with more specific counterparts. For example:</w:t>
      </w:r>
      <w:r/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709"/>
        <w:contextualSpacing w:val="false"/>
        <w:jc w:val="left"/>
        <w:rPr>
          <w:rFonts w:ascii="Times New Roman" w:hAnsi="Times New Roman" w:cs="Times New Roman"/>
          <w:b/>
          <w:bCs w:val="0"/>
          <w:i w:val="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4"/>
          <w:szCs w:val="24"/>
        </w:rPr>
        <w:t xml:space="preserve">STRING["value1"]</w:t>
        <w:br/>
        <w:t xml:space="preserve">NUMBER["123"]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contextualSpacing w:val="false"/>
        <w:jc w:val="lef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token is a pair of: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Style w:val="904"/>
        <w:numPr>
          <w:ilvl w:val="0"/>
          <w:numId w:val="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contextualSpacing w:val="false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type (category)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04"/>
        <w:numPr>
          <w:ilvl w:val="0"/>
          <w:numId w:val="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contextualSpacing w:val="false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lexeme (matched text)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contextualSpacing w:val="false"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It rep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resents one meaningful unit of the language.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In NUMBER[123], the token type is NUMBER, and the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lexeme is 123.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43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contextualSpacing w:val="false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Lexer – creates structure tokens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contextualSpacing w:val="false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standard approach for tokenization: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04"/>
        <w:numPr>
          <w:ilvl w:val="0"/>
          <w:numId w:val="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contextualSpacing w:val="false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Maintain a cursor (current position)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04"/>
        <w:numPr>
          <w:ilvl w:val="0"/>
          <w:numId w:val="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contextualSpacing w:val="false"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Read the char: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04"/>
        <w:numPr>
          <w:ilvl w:val="0"/>
          <w:numId w:val="1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contextualSpacing w:val="false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If token is a single-char – classify and repeat from step 1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04"/>
        <w:numPr>
          <w:ilvl w:val="0"/>
          <w:numId w:val="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contextualSpacing w:val="false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Else </w:t>
      </w:r>
      <w:r/>
    </w:p>
    <w:p>
      <w:pPr>
        <w:pStyle w:val="904"/>
        <w:numPr>
          <w:ilvl w:val="1"/>
          <w:numId w:val="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contextualSpacing w:val="false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Maintain a start pointer (where the current token began)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04"/>
        <w:numPr>
          <w:ilvl w:val="1"/>
          <w:numId w:val="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contextualSpacing w:val="false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Advance until the token is complete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(a single-char token found)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04"/>
        <w:numPr>
          <w:ilvl w:val="1"/>
          <w:numId w:val="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contextualSpacing w:val="false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Slice the substring between start and the single-char token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04"/>
        <w:numPr>
          <w:ilvl w:val="0"/>
          <w:numId w:val="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contextualSpacing w:val="false"/>
        <w:jc w:val="left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Repeat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>
      <w:pPr>
        <w:pStyle w:val="843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contextualSpacing w:val="false"/>
        <w:jc w:val="left"/>
        <w:rPr>
          <w:rFonts w:ascii="Times New Roman" w:hAnsi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</w:p>
    <w:p>
      <w:pPr>
        <w:pStyle w:val="843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contextualSpacing w:val="false"/>
        <w:jc w:val="left"/>
        <w:rPr>
          <w:rFonts w:ascii="Times New Roman" w:hAnsi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  <w:t xml:space="preserve">Token Post Processor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76" w:lineRule="auto"/>
        <w:ind w:right="0" w:firstLine="0" w:left="0"/>
        <w:contextualSpacing w:val="false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The token post-processor maintains internal state that determines how each structural token is interpreted. The general approach follows a state-driven loop: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76" w:lineRule="auto"/>
        <w:ind w:right="0" w:firstLine="0" w:left="810"/>
        <w:contextualSpacing w:val="false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33b3"/>
          <w:sz w:val="24"/>
          <w:szCs w:val="24"/>
        </w:rPr>
        <w:t xml:space="preserve">for </w:t>
      </w:r>
      <w:r>
        <w:rPr>
          <w:rFonts w:ascii="Times New Roman" w:hAnsi="Times New Roman" w:eastAsia="Times New Roman" w:cs="Times New Roman"/>
          <w:color w:val="080808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StructureToken structToken </w:t>
      </w:r>
      <w:r>
        <w:rPr>
          <w:rFonts w:ascii="Times New Roman" w:hAnsi="Times New Roman" w:eastAsia="Times New Roman" w:cs="Times New Roman"/>
          <w:color w:val="080808"/>
          <w:sz w:val="24"/>
          <w:szCs w:val="24"/>
        </w:rPr>
        <w:t xml:space="preserve">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structTokens</w:t>
      </w:r>
      <w:r>
        <w:rPr>
          <w:rFonts w:ascii="Times New Roman" w:hAnsi="Times New Roman" w:eastAsia="Times New Roman" w:cs="Times New Roman"/>
          <w:color w:val="080808"/>
          <w:sz w:val="24"/>
          <w:szCs w:val="24"/>
        </w:rPr>
        <w:t xml:space="preserve">) {</w:t>
        <w:br/>
        <w:t xml:space="preserve">    </w:t>
      </w:r>
      <w:r>
        <w:rPr>
          <w:rFonts w:ascii="Times New Roman" w:hAnsi="Times New Roman" w:eastAsia="Times New Roman" w:cs="Times New Roman"/>
          <w:color w:val="871094"/>
          <w:sz w:val="24"/>
          <w:szCs w:val="24"/>
        </w:rPr>
        <w:t xml:space="preserve">state</w:t>
      </w:r>
      <w:r>
        <w:rPr>
          <w:rFonts w:ascii="Times New Roman" w:hAnsi="Times New Roman" w:eastAsia="Times New Roman" w:cs="Times New Roman"/>
          <w:color w:val="080808"/>
          <w:sz w:val="24"/>
          <w:szCs w:val="24"/>
        </w:rPr>
        <w:t xml:space="preserve">.freezeIfComment(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structToken</w:t>
      </w:r>
      <w:r>
        <w:rPr>
          <w:rFonts w:ascii="Times New Roman" w:hAnsi="Times New Roman" w:eastAsia="Times New Roman" w:cs="Times New Roman"/>
          <w:color w:val="080808"/>
          <w:sz w:val="24"/>
          <w:szCs w:val="24"/>
        </w:rPr>
        <w:t xml:space="preserve">);</w:t>
        <w:br/>
        <w:t xml:space="preserve">    </w:t>
      </w:r>
      <w:r>
        <w:rPr>
          <w:rFonts w:ascii="Times New Roman" w:hAnsi="Times New Roman" w:eastAsia="Times New Roman" w:cs="Times New Roman"/>
          <w:color w:val="0033b3"/>
          <w:sz w:val="24"/>
          <w:szCs w:val="24"/>
        </w:rPr>
        <w:t xml:space="preserve">switch </w:t>
      </w:r>
      <w:r>
        <w:rPr>
          <w:rFonts w:ascii="Times New Roman" w:hAnsi="Times New Roman" w:eastAsia="Times New Roman" w:cs="Times New Roman"/>
          <w:color w:val="080808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871094"/>
          <w:sz w:val="24"/>
          <w:szCs w:val="24"/>
        </w:rPr>
        <w:t xml:space="preserve">state</w:t>
      </w:r>
      <w:r>
        <w:rPr>
          <w:rFonts w:ascii="Times New Roman" w:hAnsi="Times New Roman" w:eastAsia="Times New Roman" w:cs="Times New Roman"/>
          <w:color w:val="080808"/>
          <w:sz w:val="24"/>
          <w:szCs w:val="24"/>
        </w:rPr>
        <w:t xml:space="preserve">.getPhase()) {</w:t>
        <w:br/>
        <w:t xml:space="preserve">        </w:t>
      </w:r>
      <w:r>
        <w:rPr>
          <w:rFonts w:ascii="Times New Roman" w:hAnsi="Times New Roman" w:eastAsia="Times New Roman" w:cs="Times New Roman"/>
          <w:color w:val="0033b3"/>
          <w:sz w:val="24"/>
          <w:szCs w:val="24"/>
        </w:rPr>
        <w:t xml:space="preserve">case </w:t>
      </w:r>
      <w:r>
        <w:rPr>
          <w:rFonts w:ascii="Times New Roman" w:hAnsi="Times New Roman" w:eastAsia="Times New Roman" w:cs="Times New Roman"/>
          <w:i/>
          <w:color w:val="871094"/>
          <w:sz w:val="24"/>
          <w:szCs w:val="24"/>
        </w:rPr>
        <w:t xml:space="preserve">EXPECTS_TYPE </w:t>
      </w:r>
      <w:r>
        <w:rPr>
          <w:rFonts w:ascii="Times New Roman" w:hAnsi="Times New Roman" w:eastAsia="Times New Roman" w:cs="Times New Roman"/>
          <w:color w:val="080808"/>
          <w:sz w:val="24"/>
          <w:szCs w:val="24"/>
        </w:rPr>
        <w:t xml:space="preserve">-&gt; handleExpectsType(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structToken</w:t>
      </w:r>
      <w:r>
        <w:rPr>
          <w:rFonts w:ascii="Times New Roman" w:hAnsi="Times New Roman" w:eastAsia="Times New Roman" w:cs="Times New Roman"/>
          <w:color w:val="080808"/>
          <w:sz w:val="24"/>
          <w:szCs w:val="24"/>
        </w:rPr>
        <w:t xml:space="preserve">);</w:t>
        <w:br/>
        <w:t xml:space="preserve">        </w:t>
      </w:r>
      <w:r>
        <w:rPr>
          <w:rFonts w:ascii="Times New Roman" w:hAnsi="Times New Roman" w:eastAsia="Times New Roman" w:cs="Times New Roman"/>
          <w:color w:val="0033b3"/>
          <w:sz w:val="24"/>
          <w:szCs w:val="24"/>
        </w:rPr>
        <w:t xml:space="preserve">case </w:t>
      </w:r>
      <w:r>
        <w:rPr>
          <w:rFonts w:ascii="Times New Roman" w:hAnsi="Times New Roman" w:eastAsia="Times New Roman" w:cs="Times New Roman"/>
          <w:i/>
          <w:color w:val="871094"/>
          <w:sz w:val="24"/>
          <w:szCs w:val="24"/>
        </w:rPr>
        <w:t xml:space="preserve">EXPECTS_KEY </w:t>
      </w:r>
      <w:r>
        <w:rPr>
          <w:rFonts w:ascii="Times New Roman" w:hAnsi="Times New Roman" w:eastAsia="Times New Roman" w:cs="Times New Roman"/>
          <w:color w:val="080808"/>
          <w:sz w:val="24"/>
          <w:szCs w:val="24"/>
        </w:rPr>
        <w:t xml:space="preserve">-&gt; handleExpectsKey(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structToken</w:t>
      </w:r>
      <w:r>
        <w:rPr>
          <w:rFonts w:ascii="Times New Roman" w:hAnsi="Times New Roman" w:eastAsia="Times New Roman" w:cs="Times New Roman"/>
          <w:color w:val="080808"/>
          <w:sz w:val="24"/>
          <w:szCs w:val="24"/>
        </w:rPr>
        <w:t xml:space="preserve">);</w:t>
        <w:br/>
        <w:t xml:space="preserve">        </w:t>
      </w:r>
      <w:r>
        <w:rPr>
          <w:rFonts w:ascii="Times New Roman" w:hAnsi="Times New Roman" w:eastAsia="Times New Roman" w:cs="Times New Roman"/>
          <w:color w:val="0033b3"/>
          <w:sz w:val="24"/>
          <w:szCs w:val="24"/>
        </w:rPr>
        <w:t xml:space="preserve">case </w:t>
      </w:r>
      <w:r>
        <w:rPr>
          <w:rFonts w:ascii="Times New Roman" w:hAnsi="Times New Roman" w:eastAsia="Times New Roman" w:cs="Times New Roman"/>
          <w:i/>
          <w:color w:val="871094"/>
          <w:sz w:val="24"/>
          <w:szCs w:val="24"/>
        </w:rPr>
        <w:t xml:space="preserve">EXPECTS_VALUE </w:t>
      </w:r>
      <w:r>
        <w:rPr>
          <w:rFonts w:ascii="Times New Roman" w:hAnsi="Times New Roman" w:eastAsia="Times New Roman" w:cs="Times New Roman"/>
          <w:color w:val="080808"/>
          <w:sz w:val="24"/>
          <w:szCs w:val="24"/>
        </w:rPr>
        <w:t xml:space="preserve">-&gt; handleExpectsValue(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structToken</w:t>
      </w:r>
      <w:r>
        <w:rPr>
          <w:rFonts w:ascii="Times New Roman" w:hAnsi="Times New Roman" w:eastAsia="Times New Roman" w:cs="Times New Roman"/>
          <w:color w:val="080808"/>
          <w:sz w:val="24"/>
          <w:szCs w:val="24"/>
        </w:rPr>
        <w:t xml:space="preserve">);</w:t>
        <w:br/>
        <w:t xml:space="preserve">        </w:t>
      </w:r>
      <w:r>
        <w:rPr>
          <w:rFonts w:ascii="Times New Roman" w:hAnsi="Times New Roman" w:eastAsia="Times New Roman" w:cs="Times New Roman"/>
          <w:color w:val="0033b3"/>
          <w:sz w:val="24"/>
          <w:szCs w:val="24"/>
        </w:rPr>
        <w:t xml:space="preserve">case </w:t>
      </w:r>
      <w:r>
        <w:rPr>
          <w:rFonts w:ascii="Times New Roman" w:hAnsi="Times New Roman" w:eastAsia="Times New Roman" w:cs="Times New Roman"/>
          <w:i/>
          <w:color w:val="871094"/>
          <w:sz w:val="24"/>
          <w:szCs w:val="24"/>
        </w:rPr>
        <w:t xml:space="preserve">IN_QUOTES </w:t>
      </w:r>
      <w:r>
        <w:rPr>
          <w:rFonts w:ascii="Times New Roman" w:hAnsi="Times New Roman" w:eastAsia="Times New Roman" w:cs="Times New Roman"/>
          <w:color w:val="080808"/>
          <w:sz w:val="24"/>
          <w:szCs w:val="24"/>
        </w:rPr>
        <w:t xml:space="preserve">-&gt; handleInQuotes(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structToken</w:t>
      </w:r>
      <w:r>
        <w:rPr>
          <w:rFonts w:ascii="Times New Roman" w:hAnsi="Times New Roman" w:eastAsia="Times New Roman" w:cs="Times New Roman"/>
          <w:color w:val="080808"/>
          <w:sz w:val="24"/>
          <w:szCs w:val="24"/>
        </w:rPr>
        <w:t xml:space="preserve">);</w:t>
        <w:br/>
        <w:t xml:space="preserve">        </w:t>
      </w:r>
      <w:r>
        <w:rPr>
          <w:rFonts w:ascii="Times New Roman" w:hAnsi="Times New Roman" w:eastAsia="Times New Roman" w:cs="Times New Roman"/>
          <w:color w:val="0033b3"/>
          <w:sz w:val="24"/>
          <w:szCs w:val="24"/>
        </w:rPr>
        <w:t xml:space="preserve">case </w:t>
      </w:r>
      <w:r>
        <w:rPr>
          <w:rFonts w:ascii="Times New Roman" w:hAnsi="Times New Roman" w:eastAsia="Times New Roman" w:cs="Times New Roman"/>
          <w:i/>
          <w:color w:val="871094"/>
          <w:sz w:val="24"/>
          <w:szCs w:val="24"/>
        </w:rPr>
        <w:t xml:space="preserve">IN_MULTILINE </w:t>
      </w:r>
      <w:r>
        <w:rPr>
          <w:rFonts w:ascii="Times New Roman" w:hAnsi="Times New Roman" w:eastAsia="Times New Roman" w:cs="Times New Roman"/>
          <w:color w:val="080808"/>
          <w:sz w:val="24"/>
          <w:szCs w:val="24"/>
        </w:rPr>
        <w:t xml:space="preserve">-&gt; handleInMultiline(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structToken</w:t>
      </w:r>
      <w:r>
        <w:rPr>
          <w:rFonts w:ascii="Times New Roman" w:hAnsi="Times New Roman" w:eastAsia="Times New Roman" w:cs="Times New Roman"/>
          <w:color w:val="080808"/>
          <w:sz w:val="24"/>
          <w:szCs w:val="24"/>
        </w:rPr>
        <w:t xml:space="preserve">);</w:t>
        <w:br/>
        <w:t xml:space="preserve">        </w:t>
      </w:r>
      <w:r>
        <w:rPr>
          <w:rFonts w:ascii="Times New Roman" w:hAnsi="Times New Roman" w:eastAsia="Times New Roman" w:cs="Times New Roman"/>
          <w:color w:val="0033b3"/>
          <w:sz w:val="24"/>
          <w:szCs w:val="24"/>
        </w:rPr>
        <w:t xml:space="preserve">case </w:t>
      </w:r>
      <w:r>
        <w:rPr>
          <w:rFonts w:ascii="Times New Roman" w:hAnsi="Times New Roman" w:eastAsia="Times New Roman" w:cs="Times New Roman"/>
          <w:i/>
          <w:color w:val="871094"/>
          <w:sz w:val="24"/>
          <w:szCs w:val="24"/>
        </w:rPr>
        <w:t xml:space="preserve">IN_COMMENT </w:t>
      </w:r>
      <w:r>
        <w:rPr>
          <w:rFonts w:ascii="Times New Roman" w:hAnsi="Times New Roman" w:eastAsia="Times New Roman" w:cs="Times New Roman"/>
          <w:color w:val="080808"/>
          <w:sz w:val="24"/>
          <w:szCs w:val="24"/>
        </w:rPr>
        <w:t xml:space="preserve">-&gt; handleInComment(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structToken</w:t>
      </w:r>
      <w:r>
        <w:rPr>
          <w:rFonts w:ascii="Times New Roman" w:hAnsi="Times New Roman" w:eastAsia="Times New Roman" w:cs="Times New Roman"/>
          <w:color w:val="080808"/>
          <w:sz w:val="24"/>
          <w:szCs w:val="24"/>
        </w:rPr>
        <w:t xml:space="preserve">);</w:t>
        <w:br/>
        <w:t xml:space="preserve">    }</w:t>
        <w:br/>
        <w:t xml:space="preserve">}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contextualSpacing w:val="false"/>
        <w:jc w:val="lef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Each handler is responsible for mapping a structural token to the corresponding grammar token and performing state transitions when necessary.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For example, in handleExpectsKey, encountering an EQUAL token triggers a transition to the EXPECTS_VALUE state.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It is strongly recommended to define all states and their transitions (e.g., via a state diagram) before implementation.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contextualSpacing w:val="false"/>
        <w:jc w:val="lef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freezeIfComment method is used to skip comment sections. It is invoked at the beginning of the loop to avoid scattering comment-handling logic across multiple handlers. This method detects a COMMENT token in certain phases and “freezes” the current sta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te until an EOL token is encountered. After that, the state is restored and normal processing resumes.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uppressLineNumbers w:val="false"/>
        <w:pBdr/>
        <w:spacing w:after="0" w:before="0" w:line="276" w:lineRule="auto"/>
        <w:ind/>
        <w:contextualSpacing w:val="false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43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contextualSpacing w:val="false"/>
        <w:jc w:val="left"/>
        <w:rPr>
          <w:rFonts w:ascii="Times New Roman" w:hAnsi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Parsing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suppressLineNumbers w:val="false"/>
        <w:pBdr/>
        <w:spacing w:after="0" w:before="0" w:line="276" w:lineRule="auto"/>
        <w:ind/>
        <w:contextualSpacing w:val="false"/>
        <w:jc w:val="lef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he next ste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parsing (syntax analysis).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Parsing is the process of analyzing a token stream according to a grammar and producing a structured representation of it.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That structured representation is commonly an Abstract Syntax Tree (AST)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Since we need to build a tree, first step is to define all nodes that we can have.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contextualSpacing w:val="false"/>
        <w:jc w:val="lef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There are 4 type of nodes in the log files I need to analyze: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Style w:val="904"/>
        <w:numPr>
          <w:ilvl w:val="0"/>
          <w:numId w:val="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contextualSpacing w:val="false"/>
        <w:jc w:val="left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Object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>
      <w:pPr>
        <w:pStyle w:val="904"/>
        <w:numPr>
          <w:ilvl w:val="0"/>
          <w:numId w:val="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contextualSpacing w:val="false"/>
        <w:jc w:val="left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Array of Objects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>
      <w:pPr>
        <w:pStyle w:val="904"/>
        <w:numPr>
          <w:ilvl w:val="0"/>
          <w:numId w:val="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contextualSpacing w:val="false"/>
        <w:jc w:val="left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String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>
      <w:pPr>
        <w:pStyle w:val="904"/>
        <w:numPr>
          <w:ilvl w:val="0"/>
          <w:numId w:val="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contextualSpacing w:val="false"/>
        <w:jc w:val="left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Array of Strings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contextualSpacing w:val="false"/>
        <w:jc w:val="left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contextualSpacing w:val="false"/>
        <w:jc w:val="left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contextualSpacing w:val="false"/>
        <w:jc w:val="lef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We’ll need to define an interface for all types of Nodes: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76" w:lineRule="auto"/>
        <w:ind w:right="0" w:firstLine="0" w:left="709"/>
        <w:contextualSpacing w:val="false"/>
        <w:jc w:val="left"/>
        <w:rPr>
          <w:rFonts w:ascii="Times New Roman" w:hAnsi="Times New Roman" w:cs="Times New Roman"/>
          <w:bCs w:val="0"/>
          <w:i w:val="0"/>
          <w:sz w:val="24"/>
          <w:szCs w:val="24"/>
        </w:rPr>
      </w:pPr>
      <w:r>
        <w:rPr>
          <w:rFonts w:ascii="Times New Roman" w:hAnsi="Times New Roman" w:eastAsia="Times New Roman" w:cs="Times New Roman"/>
          <w:i w:val="0"/>
          <w:iCs w:val="0"/>
          <w:color w:val="0033b3"/>
          <w:sz w:val="24"/>
          <w:szCs w:val="24"/>
        </w:rPr>
        <w:t xml:space="preserve">public sealed interface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Node </w:t>
      </w:r>
      <w:r>
        <w:rPr>
          <w:rFonts w:ascii="Times New Roman" w:hAnsi="Times New Roman" w:eastAsia="Times New Roman" w:cs="Times New Roman"/>
          <w:i w:val="0"/>
          <w:iCs w:val="0"/>
          <w:color w:val="0033b3"/>
          <w:sz w:val="24"/>
          <w:szCs w:val="24"/>
        </w:rPr>
        <w:t xml:space="preserve">permits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ObjectNode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ArrayNode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StringNode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MultilineNode 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{}</w:t>
      </w: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Cs/>
          <w:i w:val="0"/>
          <w:iCs w:val="0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left="709"/>
        <w:contextualSpacing w:val="false"/>
        <w:jc w:val="left"/>
        <w:rPr>
          <w:rFonts w:ascii="Times New Roman" w:hAnsi="Times New Roman" w:cs="Times New Roman"/>
          <w:bCs w:val="0"/>
          <w:i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Cs/>
          <w:i w:val="0"/>
          <w:iCs w:val="0"/>
          <w:sz w:val="24"/>
          <w:szCs w:val="24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76" w:lineRule="auto"/>
        <w:ind w:right="0" w:firstLine="0" w:left="709"/>
        <w:contextualSpacing w:val="false"/>
        <w:jc w:val="left"/>
        <w:rPr>
          <w:rFonts w:ascii="Times New Roman" w:hAnsi="Times New Roman" w:cs="Times New Roman"/>
          <w:bCs w:val="0"/>
          <w:i w:val="0"/>
          <w:sz w:val="24"/>
          <w:szCs w:val="24"/>
        </w:rPr>
      </w:pPr>
      <w:r>
        <w:rPr>
          <w:rFonts w:ascii="Times New Roman" w:hAnsi="Times New Roman" w:eastAsia="Times New Roman" w:cs="Times New Roman"/>
          <w:i w:val="0"/>
          <w:iCs w:val="0"/>
          <w:color w:val="0033b3"/>
          <w:sz w:val="24"/>
          <w:szCs w:val="24"/>
        </w:rPr>
        <w:t xml:space="preserve">public final class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4"/>
          <w:szCs w:val="24"/>
        </w:rPr>
        <w:t xml:space="preserve">ObjectNode </w:t>
      </w:r>
      <w:r>
        <w:rPr>
          <w:rFonts w:ascii="Times New Roman" w:hAnsi="Times New Roman" w:eastAsia="Times New Roman" w:cs="Times New Roman"/>
          <w:i w:val="0"/>
          <w:iCs w:val="0"/>
          <w:color w:val="0033b3"/>
          <w:sz w:val="24"/>
          <w:szCs w:val="24"/>
        </w:rPr>
        <w:t xml:space="preserve">implements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Node 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{</w:t>
        <w:br/>
        <w:t xml:space="preserve">    </w:t>
      </w:r>
      <w:r>
        <w:rPr>
          <w:rFonts w:ascii="Times New Roman" w:hAnsi="Times New Roman" w:eastAsia="Times New Roman" w:cs="Times New Roman"/>
          <w:i w:val="0"/>
          <w:iCs w:val="0"/>
          <w:color w:val="0033b3"/>
          <w:sz w:val="24"/>
          <w:szCs w:val="24"/>
        </w:rPr>
        <w:t xml:space="preserve">public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String </w:t>
      </w:r>
      <w:r>
        <w:rPr>
          <w:rFonts w:ascii="Times New Roman" w:hAnsi="Times New Roman" w:eastAsia="Times New Roman" w:cs="Times New Roman"/>
          <w:i w:val="0"/>
          <w:iCs w:val="0"/>
          <w:color w:val="871094"/>
          <w:sz w:val="24"/>
          <w:szCs w:val="24"/>
        </w:rPr>
        <w:t xml:space="preserve">name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;</w:t>
        <w:br/>
        <w:t xml:space="preserve">    </w:t>
      </w:r>
      <w:r>
        <w:rPr>
          <w:rFonts w:ascii="Times New Roman" w:hAnsi="Times New Roman" w:eastAsia="Times New Roman" w:cs="Times New Roman"/>
          <w:i w:val="0"/>
          <w:iCs w:val="0"/>
          <w:color w:val="0033b3"/>
          <w:sz w:val="24"/>
          <w:szCs w:val="24"/>
        </w:rPr>
        <w:t xml:space="preserve">public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Map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&lt;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String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Node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&gt; </w:t>
      </w:r>
      <w:r>
        <w:rPr>
          <w:rFonts w:ascii="Times New Roman" w:hAnsi="Times New Roman" w:eastAsia="Times New Roman" w:cs="Times New Roman"/>
          <w:i w:val="0"/>
          <w:iCs w:val="0"/>
          <w:color w:val="871094"/>
          <w:sz w:val="24"/>
          <w:szCs w:val="24"/>
        </w:rPr>
        <w:t xml:space="preserve">fields 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= </w:t>
      </w:r>
      <w:r>
        <w:rPr>
          <w:rFonts w:ascii="Times New Roman" w:hAnsi="Times New Roman" w:eastAsia="Times New Roman" w:cs="Times New Roman"/>
          <w:i w:val="0"/>
          <w:iCs w:val="0"/>
          <w:color w:val="0033b3"/>
          <w:sz w:val="24"/>
          <w:szCs w:val="24"/>
        </w:rPr>
        <w:t xml:space="preserve">new 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LinkedHashMap&lt;&gt;();</w:t>
        <w:br/>
        <w:t xml:space="preserve">}</w:t>
      </w: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Cs/>
          <w:i w:val="0"/>
          <w:iCs w:val="0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76" w:lineRule="auto"/>
        <w:ind w:right="0" w:firstLine="0" w:left="709"/>
        <w:contextualSpacing w:val="false"/>
        <w:jc w:val="left"/>
        <w:rPr>
          <w:rFonts w:ascii="Times New Roman" w:hAnsi="Times New Roman" w:cs="Times New Roman"/>
          <w:bCs w:val="0"/>
          <w:i w:val="0"/>
          <w:sz w:val="24"/>
          <w:szCs w:val="24"/>
        </w:rPr>
      </w:pPr>
      <w:r>
        <w:rPr>
          <w:rFonts w:ascii="Times New Roman" w:hAnsi="Times New Roman" w:eastAsia="Times New Roman" w:cs="Times New Roman"/>
          <w:i w:val="0"/>
          <w:iCs w:val="0"/>
          <w:color w:val="0033b3"/>
          <w:sz w:val="24"/>
          <w:szCs w:val="24"/>
        </w:rPr>
        <w:t xml:space="preserve">public final class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4"/>
          <w:szCs w:val="24"/>
        </w:rPr>
        <w:t xml:space="preserve">ArrayNode </w:t>
      </w:r>
      <w:r>
        <w:rPr>
          <w:rFonts w:ascii="Times New Roman" w:hAnsi="Times New Roman" w:eastAsia="Times New Roman" w:cs="Times New Roman"/>
          <w:i w:val="0"/>
          <w:iCs w:val="0"/>
          <w:color w:val="0033b3"/>
          <w:sz w:val="24"/>
          <w:szCs w:val="24"/>
        </w:rPr>
        <w:t xml:space="preserve">implements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Node 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{</w:t>
        <w:br/>
        <w:t xml:space="preserve">    </w:t>
      </w:r>
      <w:r>
        <w:rPr>
          <w:rFonts w:ascii="Times New Roman" w:hAnsi="Times New Roman" w:eastAsia="Times New Roman" w:cs="Times New Roman"/>
          <w:i w:val="0"/>
          <w:iCs w:val="0"/>
          <w:color w:val="0033b3"/>
          <w:sz w:val="24"/>
          <w:szCs w:val="24"/>
        </w:rPr>
        <w:t xml:space="preserve">public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List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&lt;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ObjectNode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&gt; </w:t>
      </w:r>
      <w:r>
        <w:rPr>
          <w:rFonts w:ascii="Times New Roman" w:hAnsi="Times New Roman" w:eastAsia="Times New Roman" w:cs="Times New Roman"/>
          <w:i w:val="0"/>
          <w:iCs w:val="0"/>
          <w:color w:val="871094"/>
          <w:sz w:val="24"/>
          <w:szCs w:val="24"/>
        </w:rPr>
        <w:t xml:space="preserve">elements 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= </w:t>
      </w:r>
      <w:r>
        <w:rPr>
          <w:rFonts w:ascii="Times New Roman" w:hAnsi="Times New Roman" w:eastAsia="Times New Roman" w:cs="Times New Roman"/>
          <w:i w:val="0"/>
          <w:iCs w:val="0"/>
          <w:color w:val="0033b3"/>
          <w:sz w:val="24"/>
          <w:szCs w:val="24"/>
        </w:rPr>
        <w:t xml:space="preserve">new 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ArrayList&lt;&gt;();</w:t>
        <w:br/>
        <w:t xml:space="preserve">}</w:t>
      </w: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Cs/>
          <w:i w:val="0"/>
          <w:iCs w:val="0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76" w:lineRule="auto"/>
        <w:ind w:right="0" w:firstLine="0" w:left="709"/>
        <w:contextualSpacing w:val="false"/>
        <w:jc w:val="left"/>
        <w:rPr>
          <w:rFonts w:ascii="Times New Roman" w:hAnsi="Times New Roman" w:cs="Times New Roman"/>
          <w:bCs w:val="0"/>
          <w:i w:val="0"/>
          <w:sz w:val="24"/>
          <w:szCs w:val="24"/>
        </w:rPr>
      </w:pPr>
      <w:r>
        <w:rPr>
          <w:rFonts w:ascii="Times New Roman" w:hAnsi="Times New Roman" w:eastAsia="Times New Roman" w:cs="Times New Roman"/>
          <w:i w:val="0"/>
          <w:iCs w:val="0"/>
          <w:color w:val="0033b3"/>
          <w:sz w:val="24"/>
          <w:szCs w:val="24"/>
        </w:rPr>
        <w:t xml:space="preserve">public final class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4"/>
          <w:szCs w:val="24"/>
        </w:rPr>
        <w:t xml:space="preserve">StringNode </w:t>
      </w:r>
      <w:r>
        <w:rPr>
          <w:rFonts w:ascii="Times New Roman" w:hAnsi="Times New Roman" w:eastAsia="Times New Roman" w:cs="Times New Roman"/>
          <w:i w:val="0"/>
          <w:iCs w:val="0"/>
          <w:color w:val="0033b3"/>
          <w:sz w:val="24"/>
          <w:szCs w:val="24"/>
        </w:rPr>
        <w:t xml:space="preserve">implements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Node 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{</w:t>
        <w:br/>
        <w:t xml:space="preserve">    </w:t>
      </w:r>
      <w:r>
        <w:rPr>
          <w:rFonts w:ascii="Times New Roman" w:hAnsi="Times New Roman" w:eastAsia="Times New Roman" w:cs="Times New Roman"/>
          <w:i w:val="0"/>
          <w:iCs w:val="0"/>
          <w:color w:val="0033b3"/>
          <w:sz w:val="24"/>
          <w:szCs w:val="24"/>
        </w:rPr>
        <w:t xml:space="preserve">public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String </w:t>
      </w:r>
      <w:r>
        <w:rPr>
          <w:rFonts w:ascii="Times New Roman" w:hAnsi="Times New Roman" w:eastAsia="Times New Roman" w:cs="Times New Roman"/>
          <w:i w:val="0"/>
          <w:iCs w:val="0"/>
          <w:color w:val="871094"/>
          <w:sz w:val="24"/>
          <w:szCs w:val="24"/>
        </w:rPr>
        <w:t xml:space="preserve">value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;</w:t>
        <w:br/>
        <w:t xml:space="preserve">}</w:t>
      </w: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Cs/>
          <w:i w:val="0"/>
          <w:iCs w:val="0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76" w:lineRule="auto"/>
        <w:ind w:right="0" w:firstLine="0" w:left="709"/>
        <w:contextualSpacing w:val="false"/>
        <w:jc w:val="left"/>
        <w:rPr>
          <w:rFonts w:ascii="Times New Roman" w:hAnsi="Times New Roman" w:cs="Times New Roman"/>
          <w:bCs w:val="0"/>
          <w:i w:val="0"/>
          <w:sz w:val="24"/>
          <w:szCs w:val="24"/>
        </w:rPr>
      </w:pPr>
      <w:r>
        <w:rPr>
          <w:rFonts w:ascii="Times New Roman" w:hAnsi="Times New Roman" w:eastAsia="Times New Roman" w:cs="Times New Roman"/>
          <w:i w:val="0"/>
          <w:iCs w:val="0"/>
          <w:color w:val="0033b3"/>
          <w:sz w:val="24"/>
          <w:szCs w:val="24"/>
        </w:rPr>
        <w:t xml:space="preserve">public final class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4"/>
          <w:szCs w:val="24"/>
        </w:rPr>
        <w:t xml:space="preserve">MultilineNode </w:t>
      </w:r>
      <w:r>
        <w:rPr>
          <w:rFonts w:ascii="Times New Roman" w:hAnsi="Times New Roman" w:eastAsia="Times New Roman" w:cs="Times New Roman"/>
          <w:i w:val="0"/>
          <w:iCs w:val="0"/>
          <w:color w:val="0033b3"/>
          <w:sz w:val="24"/>
          <w:szCs w:val="24"/>
        </w:rPr>
        <w:t xml:space="preserve">implements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Node 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{</w:t>
        <w:br/>
        <w:t xml:space="preserve">    </w:t>
      </w:r>
      <w:r>
        <w:rPr>
          <w:rFonts w:ascii="Times New Roman" w:hAnsi="Times New Roman" w:eastAsia="Times New Roman" w:cs="Times New Roman"/>
          <w:i w:val="0"/>
          <w:iCs w:val="0"/>
          <w:color w:val="0033b3"/>
          <w:sz w:val="24"/>
          <w:szCs w:val="24"/>
        </w:rPr>
        <w:t xml:space="preserve">public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List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&lt;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String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&gt; </w:t>
      </w:r>
      <w:r>
        <w:rPr>
          <w:rFonts w:ascii="Times New Roman" w:hAnsi="Times New Roman" w:eastAsia="Times New Roman" w:cs="Times New Roman"/>
          <w:i w:val="0"/>
          <w:iCs w:val="0"/>
          <w:color w:val="871094"/>
          <w:sz w:val="24"/>
          <w:szCs w:val="24"/>
        </w:rPr>
        <w:t xml:space="preserve">lines 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= </w:t>
      </w:r>
      <w:r>
        <w:rPr>
          <w:rFonts w:ascii="Times New Roman" w:hAnsi="Times New Roman" w:eastAsia="Times New Roman" w:cs="Times New Roman"/>
          <w:i w:val="0"/>
          <w:iCs w:val="0"/>
          <w:color w:val="0033b3"/>
          <w:sz w:val="24"/>
          <w:szCs w:val="24"/>
        </w:rPr>
        <w:t xml:space="preserve">new 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ArrayList&lt;&gt;();</w:t>
        <w:br/>
        <w:t xml:space="preserve">}</w:t>
      </w: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Cs/>
          <w:i w:val="0"/>
          <w:iCs w:val="0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left="0"/>
        <w:contextualSpacing w:val="false"/>
        <w:jc w:val="lef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left="0"/>
        <w:contextualSpacing w:val="false"/>
        <w:jc w:val="lef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The Parser class has several helper methods in 2 groups: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contextualSpacing w:val="false"/>
        <w:jc w:val="left"/>
        <w:rPr>
          <w:rFonts w:ascii="Times New Roman" w:hAnsi="Times New Roman" w:cs="Times New Roman"/>
          <w:b/>
          <w:bCs/>
          <w:i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  <w:highlight w:val="none"/>
        </w:rPr>
        <w:t xml:space="preserve">Group 1 is responsible for token navigation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i/>
          <w:sz w:val="24"/>
          <w:szCs w:val="24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76" w:lineRule="auto"/>
        <w:ind w:right="0" w:firstLine="0" w:left="709"/>
        <w:contextualSpacing w:val="false"/>
        <w:jc w:val="left"/>
        <w:rPr>
          <w:rFonts w:ascii="Times New Roman" w:hAnsi="Times New Roman" w:cs="Times New Roman"/>
          <w:bCs w:val="0"/>
          <w:i w:val="0"/>
          <w:sz w:val="24"/>
          <w:szCs w:val="24"/>
        </w:rPr>
      </w:pPr>
      <w:r>
        <w:rPr>
          <w:rFonts w:ascii="Times New Roman" w:hAnsi="Times New Roman" w:eastAsia="Times New Roman" w:cs="Times New Roman"/>
          <w:i w:val="0"/>
          <w:iCs w:val="0"/>
          <w:color w:val="0033b3"/>
          <w:sz w:val="24"/>
          <w:szCs w:val="24"/>
        </w:rPr>
        <w:t xml:space="preserve">private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Token </w:t>
      </w:r>
      <w:r>
        <w:rPr>
          <w:rFonts w:ascii="Times New Roman" w:hAnsi="Times New Roman" w:eastAsia="Times New Roman" w:cs="Times New Roman"/>
          <w:i w:val="0"/>
          <w:iCs w:val="0"/>
          <w:color w:val="00627a"/>
          <w:sz w:val="24"/>
          <w:szCs w:val="24"/>
        </w:rPr>
        <w:t xml:space="preserve">peek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() {</w:t>
        <w:br/>
        <w:t xml:space="preserve">    </w:t>
      </w:r>
      <w:r>
        <w:rPr>
          <w:rFonts w:ascii="Times New Roman" w:hAnsi="Times New Roman" w:eastAsia="Times New Roman" w:cs="Times New Roman"/>
          <w:i w:val="0"/>
          <w:iCs w:val="0"/>
          <w:color w:val="0033b3"/>
          <w:sz w:val="24"/>
          <w:szCs w:val="24"/>
        </w:rPr>
        <w:t xml:space="preserve">if 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i w:val="0"/>
          <w:iCs w:val="0"/>
          <w:color w:val="871094"/>
          <w:sz w:val="24"/>
          <w:szCs w:val="24"/>
        </w:rPr>
        <w:t xml:space="preserve">current 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&gt;= </w:t>
      </w:r>
      <w:r>
        <w:rPr>
          <w:rFonts w:ascii="Times New Roman" w:hAnsi="Times New Roman" w:eastAsia="Times New Roman" w:cs="Times New Roman"/>
          <w:i w:val="0"/>
          <w:iCs w:val="0"/>
          <w:color w:val="871094"/>
          <w:sz w:val="24"/>
          <w:szCs w:val="24"/>
        </w:rPr>
        <w:t xml:space="preserve">tokens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.size()) </w:t>
      </w:r>
      <w:r>
        <w:rPr>
          <w:rFonts w:ascii="Times New Roman" w:hAnsi="Times New Roman" w:eastAsia="Times New Roman" w:cs="Times New Roman"/>
          <w:i w:val="0"/>
          <w:iCs w:val="0"/>
          <w:color w:val="0033b3"/>
          <w:sz w:val="24"/>
          <w:szCs w:val="24"/>
        </w:rPr>
        <w:t xml:space="preserve">return </w:t>
      </w:r>
      <w:r>
        <w:rPr>
          <w:rFonts w:ascii="Times New Roman" w:hAnsi="Times New Roman" w:eastAsia="Times New Roman" w:cs="Times New Roman"/>
          <w:i w:val="0"/>
          <w:iCs w:val="0"/>
          <w:color w:val="871094"/>
          <w:sz w:val="24"/>
          <w:szCs w:val="24"/>
        </w:rPr>
        <w:t xml:space="preserve">tokens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.get(</w:t>
      </w:r>
      <w:r>
        <w:rPr>
          <w:rFonts w:ascii="Times New Roman" w:hAnsi="Times New Roman" w:eastAsia="Times New Roman" w:cs="Times New Roman"/>
          <w:i w:val="0"/>
          <w:iCs w:val="0"/>
          <w:color w:val="871094"/>
          <w:sz w:val="24"/>
          <w:szCs w:val="24"/>
        </w:rPr>
        <w:t xml:space="preserve">tokens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.size() - </w:t>
      </w:r>
      <w:r>
        <w:rPr>
          <w:rFonts w:ascii="Times New Roman" w:hAnsi="Times New Roman" w:eastAsia="Times New Roman" w:cs="Times New Roman"/>
          <w:i w:val="0"/>
          <w:iCs w:val="0"/>
          <w:color w:val="1750eb"/>
          <w:sz w:val="24"/>
          <w:szCs w:val="24"/>
        </w:rPr>
        <w:t xml:space="preserve">1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);</w:t>
        <w:br/>
        <w:t xml:space="preserve">    </w:t>
      </w:r>
      <w:r>
        <w:rPr>
          <w:rFonts w:ascii="Times New Roman" w:hAnsi="Times New Roman" w:eastAsia="Times New Roman" w:cs="Times New Roman"/>
          <w:i w:val="0"/>
          <w:iCs w:val="0"/>
          <w:color w:val="0033b3"/>
          <w:sz w:val="24"/>
          <w:szCs w:val="24"/>
        </w:rPr>
        <w:t xml:space="preserve">return </w:t>
      </w:r>
      <w:r>
        <w:rPr>
          <w:rFonts w:ascii="Times New Roman" w:hAnsi="Times New Roman" w:eastAsia="Times New Roman" w:cs="Times New Roman"/>
          <w:i w:val="0"/>
          <w:iCs w:val="0"/>
          <w:color w:val="871094"/>
          <w:sz w:val="24"/>
          <w:szCs w:val="24"/>
        </w:rPr>
        <w:t xml:space="preserve">tokens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.get(</w:t>
      </w:r>
      <w:r>
        <w:rPr>
          <w:rFonts w:ascii="Times New Roman" w:hAnsi="Times New Roman" w:eastAsia="Times New Roman" w:cs="Times New Roman"/>
          <w:i w:val="0"/>
          <w:iCs w:val="0"/>
          <w:color w:val="871094"/>
          <w:sz w:val="24"/>
          <w:szCs w:val="24"/>
        </w:rPr>
        <w:t xml:space="preserve">current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);</w:t>
        <w:br/>
        <w:t xml:space="preserve">}</w:t>
        <w:br/>
      </w:r>
      <w:r>
        <w:rPr>
          <w:rFonts w:ascii="Times New Roman" w:hAnsi="Times New Roman" w:eastAsia="Times New Roman" w:cs="Times New Roman"/>
          <w:i w:val="0"/>
          <w:iCs w:val="0"/>
          <w:color w:val="0033b3"/>
          <w:sz w:val="24"/>
          <w:szCs w:val="24"/>
        </w:rPr>
        <w:t xml:space="preserve">private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Token </w:t>
      </w:r>
      <w:r>
        <w:rPr>
          <w:rFonts w:ascii="Times New Roman" w:hAnsi="Times New Roman" w:eastAsia="Times New Roman" w:cs="Times New Roman"/>
          <w:i w:val="0"/>
          <w:iCs w:val="0"/>
          <w:color w:val="00627a"/>
          <w:sz w:val="24"/>
          <w:szCs w:val="24"/>
        </w:rPr>
        <w:t xml:space="preserve">advance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() {</w:t>
        <w:br/>
        <w:t xml:space="preserve">    </w:t>
      </w:r>
      <w:r>
        <w:rPr>
          <w:rFonts w:ascii="Times New Roman" w:hAnsi="Times New Roman" w:eastAsia="Times New Roman" w:cs="Times New Roman"/>
          <w:i w:val="0"/>
          <w:iCs w:val="0"/>
          <w:color w:val="0033b3"/>
          <w:sz w:val="24"/>
          <w:szCs w:val="24"/>
        </w:rPr>
        <w:t xml:space="preserve">if 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(!isAtEnd()) </w:t>
      </w:r>
      <w:r>
        <w:rPr>
          <w:rFonts w:ascii="Times New Roman" w:hAnsi="Times New Roman" w:eastAsia="Times New Roman" w:cs="Times New Roman"/>
          <w:i w:val="0"/>
          <w:iCs w:val="0"/>
          <w:color w:val="871094"/>
          <w:sz w:val="24"/>
          <w:szCs w:val="24"/>
        </w:rPr>
        <w:t xml:space="preserve">current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++;</w:t>
        <w:br/>
        <w:t xml:space="preserve">    </w:t>
      </w:r>
      <w:r>
        <w:rPr>
          <w:rFonts w:ascii="Times New Roman" w:hAnsi="Times New Roman" w:eastAsia="Times New Roman" w:cs="Times New Roman"/>
          <w:i w:val="0"/>
          <w:iCs w:val="0"/>
          <w:color w:val="0033b3"/>
          <w:sz w:val="24"/>
          <w:szCs w:val="24"/>
        </w:rPr>
        <w:t xml:space="preserve">return </w:t>
      </w:r>
      <w:r>
        <w:rPr>
          <w:rFonts w:ascii="Times New Roman" w:hAnsi="Times New Roman" w:eastAsia="Times New Roman" w:cs="Times New Roman"/>
          <w:i w:val="0"/>
          <w:iCs w:val="0"/>
          <w:color w:val="871094"/>
          <w:sz w:val="24"/>
          <w:szCs w:val="24"/>
        </w:rPr>
        <w:t xml:space="preserve">tokens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.get(</w:t>
      </w:r>
      <w:r>
        <w:rPr>
          <w:rFonts w:ascii="Times New Roman" w:hAnsi="Times New Roman" w:eastAsia="Times New Roman" w:cs="Times New Roman"/>
          <w:i w:val="0"/>
          <w:iCs w:val="0"/>
          <w:color w:val="871094"/>
          <w:sz w:val="24"/>
          <w:szCs w:val="24"/>
        </w:rPr>
        <w:t xml:space="preserve">current 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- </w:t>
      </w:r>
      <w:r>
        <w:rPr>
          <w:rFonts w:ascii="Times New Roman" w:hAnsi="Times New Roman" w:eastAsia="Times New Roman" w:cs="Times New Roman"/>
          <w:i w:val="0"/>
          <w:iCs w:val="0"/>
          <w:color w:val="1750eb"/>
          <w:sz w:val="24"/>
          <w:szCs w:val="24"/>
        </w:rPr>
        <w:t xml:space="preserve">1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);</w:t>
        <w:br/>
        <w:t xml:space="preserve">}</w:t>
        <w:br/>
      </w:r>
      <w:r>
        <w:rPr>
          <w:rFonts w:ascii="Times New Roman" w:hAnsi="Times New Roman" w:eastAsia="Times New Roman" w:cs="Times New Roman"/>
          <w:i w:val="0"/>
          <w:iCs w:val="0"/>
          <w:color w:val="0033b3"/>
          <w:sz w:val="24"/>
          <w:szCs w:val="24"/>
        </w:rPr>
        <w:t xml:space="preserve">private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Token </w:t>
      </w:r>
      <w:r>
        <w:rPr>
          <w:rFonts w:ascii="Times New Roman" w:hAnsi="Times New Roman" w:eastAsia="Times New Roman" w:cs="Times New Roman"/>
          <w:i w:val="0"/>
          <w:iCs w:val="0"/>
          <w:color w:val="00627a"/>
          <w:sz w:val="24"/>
          <w:szCs w:val="24"/>
        </w:rPr>
        <w:t xml:space="preserve">consume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TokenType expected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) {</w:t>
        <w:br/>
        <w:t xml:space="preserve">    </w:t>
      </w:r>
      <w:r>
        <w:rPr>
          <w:rFonts w:ascii="Times New Roman" w:hAnsi="Times New Roman" w:eastAsia="Times New Roman" w:cs="Times New Roman"/>
          <w:i w:val="0"/>
          <w:iCs w:val="0"/>
          <w:color w:val="0033b3"/>
          <w:sz w:val="24"/>
          <w:szCs w:val="24"/>
        </w:rPr>
        <w:t xml:space="preserve">if 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(peek().</w:t>
      </w:r>
      <w:r>
        <w:rPr>
          <w:rFonts w:ascii="Times New Roman" w:hAnsi="Times New Roman" w:eastAsia="Times New Roman" w:cs="Times New Roman"/>
          <w:i w:val="0"/>
          <w:iCs w:val="0"/>
          <w:color w:val="871094"/>
          <w:sz w:val="24"/>
          <w:szCs w:val="24"/>
        </w:rPr>
        <w:t xml:space="preserve">type 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==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expected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) </w:t>
      </w:r>
      <w:r>
        <w:rPr>
          <w:rFonts w:ascii="Times New Roman" w:hAnsi="Times New Roman" w:eastAsia="Times New Roman" w:cs="Times New Roman"/>
          <w:i w:val="0"/>
          <w:iCs w:val="0"/>
          <w:color w:val="0033b3"/>
          <w:sz w:val="24"/>
          <w:szCs w:val="24"/>
        </w:rPr>
        <w:t xml:space="preserve">return 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advance();</w:t>
        <w:br/>
        <w:t xml:space="preserve">    </w:t>
      </w:r>
      <w:r>
        <w:rPr>
          <w:rFonts w:ascii="Times New Roman" w:hAnsi="Times New Roman" w:eastAsia="Times New Roman" w:cs="Times New Roman"/>
          <w:i w:val="0"/>
          <w:iCs w:val="0"/>
          <w:color w:val="0033b3"/>
          <w:sz w:val="24"/>
          <w:szCs w:val="24"/>
        </w:rPr>
        <w:t xml:space="preserve">throw new 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RuntimeException(</w:t>
      </w:r>
      <w:r>
        <w:rPr>
          <w:rFonts w:ascii="Times New Roman" w:hAnsi="Times New Roman" w:eastAsia="Times New Roman" w:cs="Times New Roman"/>
          <w:i w:val="0"/>
          <w:iCs w:val="0"/>
          <w:color w:val="067d17"/>
          <w:sz w:val="24"/>
          <w:szCs w:val="24"/>
        </w:rPr>
        <w:t xml:space="preserve">"Expected token: " 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+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expected 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+ </w:t>
      </w:r>
      <w:r>
        <w:rPr>
          <w:rFonts w:ascii="Times New Roman" w:hAnsi="Times New Roman" w:eastAsia="Times New Roman" w:cs="Times New Roman"/>
          <w:i w:val="0"/>
          <w:iCs w:val="0"/>
          <w:color w:val="067d17"/>
          <w:sz w:val="24"/>
          <w:szCs w:val="24"/>
        </w:rPr>
        <w:t xml:space="preserve">", got: " 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+ peek());</w:t>
        <w:br/>
        <w:t xml:space="preserve">}</w:t>
        <w:br/>
      </w:r>
      <w:r>
        <w:rPr>
          <w:rFonts w:ascii="Times New Roman" w:hAnsi="Times New Roman" w:eastAsia="Times New Roman" w:cs="Times New Roman"/>
          <w:i w:val="0"/>
          <w:iCs w:val="0"/>
          <w:color w:val="0033b3"/>
          <w:sz w:val="24"/>
          <w:szCs w:val="24"/>
        </w:rPr>
        <w:t xml:space="preserve">private boolean </w:t>
      </w:r>
      <w:r>
        <w:rPr>
          <w:rFonts w:ascii="Times New Roman" w:hAnsi="Times New Roman" w:eastAsia="Times New Roman" w:cs="Times New Roman"/>
          <w:i w:val="0"/>
          <w:iCs w:val="0"/>
          <w:color w:val="00627a"/>
          <w:sz w:val="24"/>
          <w:szCs w:val="24"/>
        </w:rPr>
        <w:t xml:space="preserve">isAtEnd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() {</w:t>
        <w:br/>
        <w:t xml:space="preserve">    </w:t>
      </w:r>
      <w:r>
        <w:rPr>
          <w:rFonts w:ascii="Times New Roman" w:hAnsi="Times New Roman" w:eastAsia="Times New Roman" w:cs="Times New Roman"/>
          <w:i w:val="0"/>
          <w:iCs w:val="0"/>
          <w:color w:val="0033b3"/>
          <w:sz w:val="24"/>
          <w:szCs w:val="24"/>
        </w:rPr>
        <w:t xml:space="preserve">return </w:t>
      </w:r>
      <w:r>
        <w:rPr>
          <w:rFonts w:ascii="Times New Roman" w:hAnsi="Times New Roman" w:eastAsia="Times New Roman" w:cs="Times New Roman"/>
          <w:i w:val="0"/>
          <w:iCs w:val="0"/>
          <w:color w:val="871094"/>
          <w:sz w:val="24"/>
          <w:szCs w:val="24"/>
        </w:rPr>
        <w:t xml:space="preserve">current 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&gt;= </w:t>
      </w:r>
      <w:r>
        <w:rPr>
          <w:rFonts w:ascii="Times New Roman" w:hAnsi="Times New Roman" w:eastAsia="Times New Roman" w:cs="Times New Roman"/>
          <w:i w:val="0"/>
          <w:iCs w:val="0"/>
          <w:color w:val="871094"/>
          <w:sz w:val="24"/>
          <w:szCs w:val="24"/>
        </w:rPr>
        <w:t xml:space="preserve">tokens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.size()</w:t>
        <w:br/>
        <w:t xml:space="preserve">            || </w:t>
      </w:r>
      <w:r>
        <w:rPr>
          <w:rFonts w:ascii="Times New Roman" w:hAnsi="Times New Roman" w:eastAsia="Times New Roman" w:cs="Times New Roman"/>
          <w:i w:val="0"/>
          <w:iCs w:val="0"/>
          <w:color w:val="871094"/>
          <w:sz w:val="24"/>
          <w:szCs w:val="24"/>
        </w:rPr>
        <w:t xml:space="preserve">tokens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.get(</w:t>
      </w:r>
      <w:r>
        <w:rPr>
          <w:rFonts w:ascii="Times New Roman" w:hAnsi="Times New Roman" w:eastAsia="Times New Roman" w:cs="Times New Roman"/>
          <w:i w:val="0"/>
          <w:iCs w:val="0"/>
          <w:color w:val="871094"/>
          <w:sz w:val="24"/>
          <w:szCs w:val="24"/>
        </w:rPr>
        <w:t xml:space="preserve">current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).</w:t>
      </w:r>
      <w:r>
        <w:rPr>
          <w:rFonts w:ascii="Times New Roman" w:hAnsi="Times New Roman" w:eastAsia="Times New Roman" w:cs="Times New Roman"/>
          <w:i w:val="0"/>
          <w:iCs w:val="0"/>
          <w:color w:val="871094"/>
          <w:sz w:val="24"/>
          <w:szCs w:val="24"/>
        </w:rPr>
        <w:t xml:space="preserve">type 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==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TokenType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i w:val="0"/>
          <w:iCs w:val="0"/>
          <w:color w:val="871094"/>
          <w:sz w:val="24"/>
          <w:szCs w:val="24"/>
        </w:rPr>
        <w:t xml:space="preserve">EOF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;</w:t>
        <w:br/>
        <w:t xml:space="preserve">}</w:t>
      </w: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Cs/>
          <w:i w:val="0"/>
          <w:iCs w:val="0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contextualSpacing w:val="false"/>
        <w:jc w:val="lef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contextualSpacing w:val="false"/>
        <w:jc w:val="left"/>
        <w:rPr>
          <w:rFonts w:ascii="Times New Roman" w:hAnsi="Times New Roman" w:cs="Times New Roman"/>
          <w:b/>
          <w:bCs/>
          <w:i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  <w:highlight w:val="none"/>
        </w:rPr>
        <w:t xml:space="preserve">Group 2 is responsible for parsing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i/>
          <w:sz w:val="24"/>
          <w:szCs w:val="24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left="0"/>
        <w:contextualSpacing w:val="false"/>
        <w:jc w:val="lef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The only public method - creates root object and repeatedly calls 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  <w:highlight w:val="none"/>
        </w:rPr>
        <w:t xml:space="preserve">parseKeyValueInto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method: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76" w:lineRule="auto"/>
        <w:ind w:right="0" w:firstLine="0" w:left="709"/>
        <w:contextualSpacing w:val="false"/>
        <w:jc w:val="left"/>
        <w:rPr>
          <w:rFonts w:ascii="Times New Roman" w:hAnsi="Times New Roman" w:cs="Times New Roman"/>
          <w:bCs w:val="0"/>
          <w:i w:val="0"/>
          <w:sz w:val="24"/>
          <w:szCs w:val="24"/>
        </w:rPr>
      </w:pPr>
      <w:r>
        <w:rPr>
          <w:rFonts w:ascii="Times New Roman" w:hAnsi="Times New Roman" w:eastAsia="Times New Roman" w:cs="Times New Roman"/>
          <w:i w:val="0"/>
          <w:iCs w:val="0"/>
          <w:color w:val="0033b3"/>
          <w:sz w:val="24"/>
          <w:szCs w:val="24"/>
        </w:rPr>
        <w:t xml:space="preserve">public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ObjectNode </w:t>
      </w:r>
      <w:r>
        <w:rPr>
          <w:rFonts w:ascii="Times New Roman" w:hAnsi="Times New Roman" w:eastAsia="Times New Roman" w:cs="Times New Roman"/>
          <w:i w:val="0"/>
          <w:iCs w:val="0"/>
          <w:color w:val="00627a"/>
          <w:sz w:val="24"/>
          <w:szCs w:val="24"/>
        </w:rPr>
        <w:t xml:space="preserve">parseDocument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() {</w:t>
        <w:br/>
        <w:t xml:space="preserve">   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ObjectNode node 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= </w:t>
      </w:r>
      <w:r>
        <w:rPr>
          <w:rFonts w:ascii="Times New Roman" w:hAnsi="Times New Roman" w:eastAsia="Times New Roman" w:cs="Times New Roman"/>
          <w:i w:val="0"/>
          <w:iCs w:val="0"/>
          <w:color w:val="0033b3"/>
          <w:sz w:val="24"/>
          <w:szCs w:val="24"/>
        </w:rPr>
        <w:t xml:space="preserve">new 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ObjectNode();</w:t>
        <w:br/>
        <w:t xml:space="preserve">   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Token first 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= consume(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TokenType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i w:val="0"/>
          <w:iCs w:val="0"/>
          <w:color w:val="871094"/>
          <w:sz w:val="24"/>
          <w:szCs w:val="24"/>
        </w:rPr>
        <w:t xml:space="preserve">OBJNAME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);</w:t>
        <w:br/>
        <w:t xml:space="preserve">   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node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i w:val="0"/>
          <w:iCs w:val="0"/>
          <w:color w:val="871094"/>
          <w:sz w:val="24"/>
          <w:szCs w:val="24"/>
        </w:rPr>
        <w:t xml:space="preserve">name 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=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first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i w:val="0"/>
          <w:iCs w:val="0"/>
          <w:color w:val="871094"/>
          <w:sz w:val="24"/>
          <w:szCs w:val="24"/>
        </w:rPr>
        <w:t xml:space="preserve">lexeme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;</w:t>
        <w:br/>
        <w:t xml:space="preserve">    </w:t>
      </w:r>
      <w:r>
        <w:rPr>
          <w:rFonts w:ascii="Times New Roman" w:hAnsi="Times New Roman" w:eastAsia="Times New Roman" w:cs="Times New Roman"/>
          <w:i w:val="0"/>
          <w:iCs w:val="0"/>
          <w:color w:val="0033b3"/>
          <w:sz w:val="24"/>
          <w:szCs w:val="24"/>
        </w:rPr>
        <w:t xml:space="preserve">while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(!isAtEnd()) {</w:t>
        <w:br/>
        <w:t xml:space="preserve">        parseKeyValueInto(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node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);</w:t>
        <w:br/>
        <w:t xml:space="preserve">    }</w:t>
        <w:br/>
        <w:t xml:space="preserve">    </w:t>
      </w:r>
      <w:r>
        <w:rPr>
          <w:rFonts w:ascii="Times New Roman" w:hAnsi="Times New Roman" w:eastAsia="Times New Roman" w:cs="Times New Roman"/>
          <w:i w:val="0"/>
          <w:iCs w:val="0"/>
          <w:color w:val="0033b3"/>
          <w:sz w:val="24"/>
          <w:szCs w:val="24"/>
        </w:rPr>
        <w:t xml:space="preserve">return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node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;</w:t>
        <w:br/>
        <w:t xml:space="preserve">}</w:t>
      </w:r>
      <w:r>
        <w:rPr>
          <w:rFonts w:ascii="Times New Roman" w:hAnsi="Times New Roman" w:eastAsia="Times New Roman" w:cs="Times New Roman"/>
          <w:bCs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Cs/>
          <w:i w:val="0"/>
          <w:iCs w:val="0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76" w:lineRule="auto"/>
        <w:ind w:right="0" w:firstLine="0" w:left="0"/>
        <w:contextualSpacing w:val="false"/>
        <w:jc w:val="left"/>
        <w:rPr>
          <w:rFonts w:ascii="Times New Roman" w:hAnsi="Times New Roman" w:cs="Times New Roman"/>
          <w:bCs w:val="0"/>
          <w:i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  <w:highlight w:val="none"/>
        </w:rPr>
        <w:t xml:space="preserve">The parseKeyValueInto method</w:t>
      </w: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  <w:highlight w:val="none"/>
        </w:rPr>
        <w:t xml:space="preserve"> simply adds found fields into the provided object, parses IDENTIFIER token followed by EQUAL and initiates parsing by parseValue() putting everything inside the object</w:t>
      </w: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  <w:highlight w:val="none"/>
        </w:rPr>
        <w:t xml:space="preserve">:</w:t>
      </w: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Cs w:val="0"/>
          <w:i w:val="0"/>
          <w:sz w:val="24"/>
          <w:szCs w:val="24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76" w:lineRule="auto"/>
        <w:ind w:right="0" w:firstLine="0" w:left="709"/>
        <w:contextualSpacing w:val="false"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33b3"/>
          <w:sz w:val="24"/>
          <w:szCs w:val="24"/>
        </w:rPr>
        <w:t xml:space="preserve">private void </w:t>
      </w:r>
      <w:r>
        <w:rPr>
          <w:rFonts w:ascii="Times New Roman" w:hAnsi="Times New Roman" w:eastAsia="Times New Roman" w:cs="Times New Roman"/>
          <w:color w:val="00627a"/>
          <w:sz w:val="24"/>
          <w:szCs w:val="24"/>
        </w:rPr>
        <w:t xml:space="preserve">parseKeyValueInto</w:t>
      </w:r>
      <w:r>
        <w:rPr>
          <w:rFonts w:ascii="Times New Roman" w:hAnsi="Times New Roman" w:eastAsia="Times New Roman" w:cs="Times New Roman"/>
          <w:color w:val="080808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ObjectNode target</w:t>
      </w:r>
      <w:r>
        <w:rPr>
          <w:rFonts w:ascii="Times New Roman" w:hAnsi="Times New Roman" w:eastAsia="Times New Roman" w:cs="Times New Roman"/>
          <w:color w:val="080808"/>
          <w:sz w:val="24"/>
          <w:szCs w:val="24"/>
        </w:rPr>
        <w:t xml:space="preserve">) {</w:t>
        <w:br/>
        <w:t xml:space="preserve">  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Token t </w:t>
      </w:r>
      <w:r>
        <w:rPr>
          <w:rFonts w:ascii="Times New Roman" w:hAnsi="Times New Roman" w:eastAsia="Times New Roman" w:cs="Times New Roman"/>
          <w:color w:val="080808"/>
          <w:sz w:val="24"/>
          <w:szCs w:val="24"/>
        </w:rPr>
        <w:t xml:space="preserve">= consume(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TokenType</w:t>
      </w:r>
      <w:r>
        <w:rPr>
          <w:rFonts w:ascii="Times New Roman" w:hAnsi="Times New Roman" w:eastAsia="Times New Roman" w:cs="Times New Roman"/>
          <w:color w:val="080808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i/>
          <w:color w:val="871094"/>
          <w:sz w:val="24"/>
          <w:szCs w:val="24"/>
        </w:rPr>
        <w:t xml:space="preserve">IDENTIFIER</w:t>
      </w:r>
      <w:r>
        <w:rPr>
          <w:rFonts w:ascii="Times New Roman" w:hAnsi="Times New Roman" w:eastAsia="Times New Roman" w:cs="Times New Roman"/>
          <w:color w:val="080808"/>
          <w:sz w:val="24"/>
          <w:szCs w:val="24"/>
        </w:rPr>
        <w:t xml:space="preserve">);</w:t>
        <w:br/>
        <w:t xml:space="preserve">  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String key </w:t>
      </w:r>
      <w:r>
        <w:rPr>
          <w:rFonts w:ascii="Times New Roman" w:hAnsi="Times New Roman" w:eastAsia="Times New Roman" w:cs="Times New Roman"/>
          <w:color w:val="080808"/>
          <w:sz w:val="24"/>
          <w:szCs w:val="24"/>
        </w:rPr>
        <w:t xml:space="preserve">=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</w:t>
      </w:r>
      <w:r>
        <w:rPr>
          <w:rFonts w:ascii="Times New Roman" w:hAnsi="Times New Roman" w:eastAsia="Times New Roman" w:cs="Times New Roman"/>
          <w:color w:val="080808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color w:val="871094"/>
          <w:sz w:val="24"/>
          <w:szCs w:val="24"/>
        </w:rPr>
        <w:t xml:space="preserve">lexeme</w:t>
      </w:r>
      <w:r>
        <w:rPr>
          <w:rFonts w:ascii="Times New Roman" w:hAnsi="Times New Roman" w:eastAsia="Times New Roman" w:cs="Times New Roman"/>
          <w:color w:val="080808"/>
          <w:sz w:val="24"/>
          <w:szCs w:val="24"/>
        </w:rPr>
        <w:t xml:space="preserve">;</w:t>
        <w:br/>
        <w:t xml:space="preserve">    consume(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TokenType</w:t>
      </w:r>
      <w:r>
        <w:rPr>
          <w:rFonts w:ascii="Times New Roman" w:hAnsi="Times New Roman" w:eastAsia="Times New Roman" w:cs="Times New Roman"/>
          <w:color w:val="080808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i/>
          <w:color w:val="871094"/>
          <w:sz w:val="24"/>
          <w:szCs w:val="24"/>
        </w:rPr>
        <w:t xml:space="preserve">EQUAL</w:t>
      </w:r>
      <w:r>
        <w:rPr>
          <w:rFonts w:ascii="Times New Roman" w:hAnsi="Times New Roman" w:eastAsia="Times New Roman" w:cs="Times New Roman"/>
          <w:color w:val="080808"/>
          <w:sz w:val="24"/>
          <w:szCs w:val="24"/>
        </w:rPr>
        <w:t xml:space="preserve">);</w:t>
        <w:br/>
        <w:t xml:space="preserve">  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target</w:t>
      </w:r>
      <w:r>
        <w:rPr>
          <w:rFonts w:ascii="Times New Roman" w:hAnsi="Times New Roman" w:eastAsia="Times New Roman" w:cs="Times New Roman"/>
          <w:color w:val="080808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color w:val="871094"/>
          <w:sz w:val="24"/>
          <w:szCs w:val="24"/>
        </w:rPr>
        <w:t xml:space="preserve">fields</w:t>
      </w:r>
      <w:r>
        <w:rPr>
          <w:rFonts w:ascii="Times New Roman" w:hAnsi="Times New Roman" w:eastAsia="Times New Roman" w:cs="Times New Roman"/>
          <w:color w:val="080808"/>
          <w:sz w:val="24"/>
          <w:szCs w:val="24"/>
        </w:rPr>
        <w:t xml:space="preserve">.put(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key</w:t>
      </w:r>
      <w:r>
        <w:rPr>
          <w:rFonts w:ascii="Times New Roman" w:hAnsi="Times New Roman" w:eastAsia="Times New Roman" w:cs="Times New Roman"/>
          <w:color w:val="080808"/>
          <w:sz w:val="24"/>
          <w:szCs w:val="24"/>
        </w:rPr>
        <w:t xml:space="preserve">, parseValue());</w:t>
        <w:br/>
        <w:t xml:space="preserve">}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76" w:lineRule="auto"/>
        <w:ind w:right="0" w:firstLine="0" w:left="709"/>
        <w:contextualSpacing w:val="false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76" w:lineRule="auto"/>
        <w:ind w:right="0" w:firstLine="0" w:left="0"/>
        <w:contextualSpacing w:val="false"/>
        <w:jc w:val="left"/>
        <w:rPr>
          <w:rFonts w:ascii="Times New Roman" w:hAnsi="Times New Roman" w:cs="Times New Roman"/>
          <w:bCs w:val="0"/>
          <w:i w:val="0"/>
          <w:sz w:val="24"/>
          <w:szCs w:val="24"/>
        </w:rPr>
      </w:pPr>
      <w:r>
        <w:rPr>
          <w:rFonts w:ascii="Times New Roman" w:hAnsi="Times New Roman" w:eastAsia="Times New Roman" w:cs="Times New Roman"/>
          <w:i w:val="0"/>
          <w:iCs w:val="0"/>
          <w:color w:val="0033b3"/>
          <w:sz w:val="24"/>
          <w:szCs w:val="24"/>
        </w:rPr>
      </w: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parseValue dispatches parsing to a respective method that knows how to handle a specific type:</w:t>
      </w: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Cs/>
          <w:i w:val="0"/>
          <w:iCs w:val="0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76" w:lineRule="auto"/>
        <w:ind w:right="0" w:firstLine="0" w:left="709"/>
        <w:contextualSpacing w:val="false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33b3"/>
          <w:sz w:val="24"/>
          <w:szCs w:val="24"/>
        </w:rPr>
      </w:r>
      <w:r>
        <w:rPr>
          <w:rFonts w:ascii="Times New Roman" w:hAnsi="Times New Roman" w:eastAsia="Times New Roman" w:cs="Times New Roman"/>
          <w:color w:val="0033b3"/>
          <w:sz w:val="24"/>
          <w:szCs w:val="24"/>
        </w:rPr>
        <w:t xml:space="preserve">private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Node </w:t>
      </w:r>
      <w:r>
        <w:rPr>
          <w:rFonts w:ascii="Times New Roman" w:hAnsi="Times New Roman" w:eastAsia="Times New Roman" w:cs="Times New Roman"/>
          <w:color w:val="00627a"/>
          <w:sz w:val="24"/>
          <w:szCs w:val="24"/>
        </w:rPr>
        <w:t xml:space="preserve">parseValue</w:t>
      </w:r>
      <w:r>
        <w:rPr>
          <w:rFonts w:ascii="Times New Roman" w:hAnsi="Times New Roman" w:eastAsia="Times New Roman" w:cs="Times New Roman"/>
          <w:color w:val="080808"/>
          <w:sz w:val="24"/>
          <w:szCs w:val="24"/>
        </w:rPr>
        <w:t xml:space="preserve">() {</w:t>
        <w:br/>
        <w:t xml:space="preserve">    </w:t>
      </w:r>
      <w:r>
        <w:rPr>
          <w:rFonts w:ascii="Times New Roman" w:hAnsi="Times New Roman" w:eastAsia="Times New Roman" w:cs="Times New Roman"/>
          <w:color w:val="0033b3"/>
          <w:sz w:val="24"/>
          <w:szCs w:val="24"/>
        </w:rPr>
        <w:t xml:space="preserve">return switch </w:t>
      </w:r>
      <w:r>
        <w:rPr>
          <w:rFonts w:ascii="Times New Roman" w:hAnsi="Times New Roman" w:eastAsia="Times New Roman" w:cs="Times New Roman"/>
          <w:color w:val="080808"/>
          <w:sz w:val="24"/>
          <w:szCs w:val="24"/>
        </w:rPr>
        <w:t xml:space="preserve">(peek().</w:t>
      </w:r>
      <w:r>
        <w:rPr>
          <w:rFonts w:ascii="Times New Roman" w:hAnsi="Times New Roman" w:eastAsia="Times New Roman" w:cs="Times New Roman"/>
          <w:color w:val="871094"/>
          <w:sz w:val="24"/>
          <w:szCs w:val="24"/>
        </w:rPr>
        <w:t xml:space="preserve">type</w:t>
      </w:r>
      <w:r>
        <w:rPr>
          <w:rFonts w:ascii="Times New Roman" w:hAnsi="Times New Roman" w:eastAsia="Times New Roman" w:cs="Times New Roman"/>
          <w:color w:val="080808"/>
          <w:sz w:val="24"/>
          <w:szCs w:val="24"/>
        </w:rPr>
        <w:t xml:space="preserve">){</w:t>
        <w:br/>
        <w:t xml:space="preserve">        </w:t>
      </w:r>
      <w:r>
        <w:rPr>
          <w:rFonts w:ascii="Times New Roman" w:hAnsi="Times New Roman" w:eastAsia="Times New Roman" w:cs="Times New Roman"/>
          <w:color w:val="0033b3"/>
          <w:sz w:val="24"/>
          <w:szCs w:val="24"/>
        </w:rPr>
        <w:t xml:space="preserve">case </w:t>
      </w:r>
      <w:r>
        <w:rPr>
          <w:rFonts w:ascii="Times New Roman" w:hAnsi="Times New Roman" w:eastAsia="Times New Roman" w:cs="Times New Roman"/>
          <w:i/>
          <w:color w:val="871094"/>
          <w:sz w:val="24"/>
          <w:szCs w:val="24"/>
        </w:rPr>
        <w:t xml:space="preserve">VALUE </w:t>
      </w:r>
      <w:r>
        <w:rPr>
          <w:rFonts w:ascii="Times New Roman" w:hAnsi="Times New Roman" w:eastAsia="Times New Roman" w:cs="Times New Roman"/>
          <w:color w:val="080808"/>
          <w:sz w:val="24"/>
          <w:szCs w:val="24"/>
        </w:rPr>
        <w:t xml:space="preserve">-&gt; parseString();</w:t>
        <w:br/>
        <w:t xml:space="preserve">        </w:t>
      </w:r>
      <w:r>
        <w:rPr>
          <w:rFonts w:ascii="Times New Roman" w:hAnsi="Times New Roman" w:eastAsia="Times New Roman" w:cs="Times New Roman"/>
          <w:color w:val="0033b3"/>
          <w:sz w:val="24"/>
          <w:szCs w:val="24"/>
        </w:rPr>
        <w:t xml:space="preserve">case </w:t>
      </w:r>
      <w:r>
        <w:rPr>
          <w:rFonts w:ascii="Times New Roman" w:hAnsi="Times New Roman" w:eastAsia="Times New Roman" w:cs="Times New Roman"/>
          <w:i/>
          <w:color w:val="871094"/>
          <w:sz w:val="24"/>
          <w:szCs w:val="24"/>
        </w:rPr>
        <w:t xml:space="preserve">LBRACKET </w:t>
      </w:r>
      <w:r>
        <w:rPr>
          <w:rFonts w:ascii="Times New Roman" w:hAnsi="Times New Roman" w:eastAsia="Times New Roman" w:cs="Times New Roman"/>
          <w:color w:val="080808"/>
          <w:sz w:val="24"/>
          <w:szCs w:val="24"/>
        </w:rPr>
        <w:t xml:space="preserve">-&gt; parseArray();</w:t>
        <w:br/>
        <w:t xml:space="preserve">        </w:t>
      </w:r>
      <w:r>
        <w:rPr>
          <w:rFonts w:ascii="Times New Roman" w:hAnsi="Times New Roman" w:eastAsia="Times New Roman" w:cs="Times New Roman"/>
          <w:color w:val="0033b3"/>
          <w:sz w:val="24"/>
          <w:szCs w:val="24"/>
        </w:rPr>
        <w:t xml:space="preserve">case </w:t>
      </w:r>
      <w:r>
        <w:rPr>
          <w:rFonts w:ascii="Times New Roman" w:hAnsi="Times New Roman" w:eastAsia="Times New Roman" w:cs="Times New Roman"/>
          <w:i/>
          <w:color w:val="871094"/>
          <w:sz w:val="24"/>
          <w:szCs w:val="24"/>
        </w:rPr>
        <w:t xml:space="preserve">LBRACE </w:t>
      </w:r>
      <w:r>
        <w:rPr>
          <w:rFonts w:ascii="Times New Roman" w:hAnsi="Times New Roman" w:eastAsia="Times New Roman" w:cs="Times New Roman"/>
          <w:color w:val="080808"/>
          <w:sz w:val="24"/>
          <w:szCs w:val="24"/>
        </w:rPr>
        <w:t xml:space="preserve">-&gt; parseObject();</w:t>
        <w:br/>
        <w:t xml:space="preserve">        </w:t>
      </w:r>
      <w:r>
        <w:rPr>
          <w:rFonts w:ascii="Times New Roman" w:hAnsi="Times New Roman" w:eastAsia="Times New Roman" w:cs="Times New Roman"/>
          <w:color w:val="0033b3"/>
          <w:sz w:val="24"/>
          <w:szCs w:val="24"/>
        </w:rPr>
        <w:t xml:space="preserve">case </w:t>
      </w:r>
      <w:r>
        <w:rPr>
          <w:rFonts w:ascii="Times New Roman" w:hAnsi="Times New Roman" w:eastAsia="Times New Roman" w:cs="Times New Roman"/>
          <w:i/>
          <w:color w:val="871094"/>
          <w:sz w:val="24"/>
          <w:szCs w:val="24"/>
        </w:rPr>
        <w:t xml:space="preserve">MULTILINE </w:t>
      </w:r>
      <w:r>
        <w:rPr>
          <w:rFonts w:ascii="Times New Roman" w:hAnsi="Times New Roman" w:eastAsia="Times New Roman" w:cs="Times New Roman"/>
          <w:color w:val="080808"/>
          <w:sz w:val="24"/>
          <w:szCs w:val="24"/>
        </w:rPr>
        <w:t xml:space="preserve">-&gt; parseMultiline();</w:t>
        <w:br/>
        <w:t xml:space="preserve">        </w:t>
      </w:r>
      <w:r>
        <w:rPr>
          <w:rFonts w:ascii="Times New Roman" w:hAnsi="Times New Roman" w:eastAsia="Times New Roman" w:cs="Times New Roman"/>
          <w:color w:val="0033b3"/>
          <w:sz w:val="24"/>
          <w:szCs w:val="24"/>
        </w:rPr>
        <w:t xml:space="preserve">default </w:t>
      </w:r>
      <w:r>
        <w:rPr>
          <w:rFonts w:ascii="Times New Roman" w:hAnsi="Times New Roman" w:eastAsia="Times New Roman" w:cs="Times New Roman"/>
          <w:color w:val="080808"/>
          <w:sz w:val="24"/>
          <w:szCs w:val="24"/>
        </w:rPr>
        <w:t xml:space="preserve">-&gt; </w:t>
      </w:r>
      <w:r>
        <w:rPr>
          <w:rFonts w:ascii="Times New Roman" w:hAnsi="Times New Roman" w:eastAsia="Times New Roman" w:cs="Times New Roman"/>
          <w:color w:val="0033b3"/>
          <w:sz w:val="24"/>
          <w:szCs w:val="24"/>
        </w:rPr>
        <w:t xml:space="preserve">throw new </w:t>
      </w:r>
      <w:r>
        <w:rPr>
          <w:rFonts w:ascii="Times New Roman" w:hAnsi="Times New Roman" w:eastAsia="Times New Roman" w:cs="Times New Roman"/>
          <w:color w:val="080808"/>
          <w:sz w:val="24"/>
          <w:szCs w:val="24"/>
        </w:rPr>
        <w:t xml:space="preserve">IllegalArgumentException(</w:t>
      </w:r>
      <w:r>
        <w:rPr>
          <w:rFonts w:ascii="Times New Roman" w:hAnsi="Times New Roman" w:eastAsia="Times New Roman" w:cs="Times New Roman"/>
          <w:color w:val="067d17"/>
          <w:sz w:val="24"/>
          <w:szCs w:val="24"/>
        </w:rPr>
        <w:t xml:space="preserve">"Unexpected token type: " </w:t>
      </w:r>
      <w:r>
        <w:rPr>
          <w:rFonts w:ascii="Times New Roman" w:hAnsi="Times New Roman" w:eastAsia="Times New Roman" w:cs="Times New Roman"/>
          <w:color w:val="080808"/>
          <w:sz w:val="24"/>
          <w:szCs w:val="24"/>
        </w:rPr>
        <w:t xml:space="preserve">+ peek().</w:t>
      </w:r>
      <w:r>
        <w:rPr>
          <w:rFonts w:ascii="Times New Roman" w:hAnsi="Times New Roman" w:eastAsia="Times New Roman" w:cs="Times New Roman"/>
          <w:color w:val="871094"/>
          <w:sz w:val="24"/>
          <w:szCs w:val="24"/>
        </w:rPr>
        <w:t xml:space="preserve">type</w:t>
      </w:r>
      <w:r>
        <w:rPr>
          <w:rFonts w:ascii="Times New Roman" w:hAnsi="Times New Roman" w:eastAsia="Times New Roman" w:cs="Times New Roman"/>
          <w:color w:val="080808"/>
          <w:sz w:val="24"/>
          <w:szCs w:val="24"/>
        </w:rPr>
        <w:t xml:space="preserve">);</w:t>
        <w:br/>
        <w:t xml:space="preserve">    };</w:t>
        <w:br/>
        <w:t xml:space="preserve">}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76" w:lineRule="auto"/>
        <w:ind w:right="0" w:firstLine="0" w:left="709"/>
        <w:contextualSpacing w:val="false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80808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left="0"/>
        <w:contextualSpacing w:val="false"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We are getting nesting functional calls and don’t have to care about nested structure of our log file, it will be handled transparent for us using the call stack: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left="0"/>
        <w:contextualSpacing w:val="false"/>
        <w:jc w:val="lef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76" w:lineRule="auto"/>
        <w:ind w:right="0" w:firstLine="0" w:left="709"/>
        <w:contextualSpacing w:val="false"/>
        <w:jc w:val="left"/>
        <w:rPr>
          <w:rFonts w:ascii="Times New Roman" w:hAnsi="Times New Roman" w:cs="Times New Roman"/>
          <w:bCs w:val="0"/>
          <w:i w:val="0"/>
          <w:sz w:val="24"/>
          <w:szCs w:val="24"/>
        </w:rPr>
      </w:pPr>
      <w:r>
        <w:rPr>
          <w:rFonts w:ascii="Times New Roman" w:hAnsi="Times New Roman" w:eastAsia="Times New Roman" w:cs="Times New Roman"/>
          <w:i w:val="0"/>
          <w:iCs w:val="0"/>
          <w:color w:val="0033b3"/>
          <w:sz w:val="24"/>
          <w:szCs w:val="24"/>
        </w:rPr>
        <w:t xml:space="preserve">private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ObjectNode </w:t>
      </w:r>
      <w:r>
        <w:rPr>
          <w:rFonts w:ascii="Times New Roman" w:hAnsi="Times New Roman" w:eastAsia="Times New Roman" w:cs="Times New Roman"/>
          <w:i w:val="0"/>
          <w:iCs w:val="0"/>
          <w:color w:val="00627a"/>
          <w:sz w:val="24"/>
          <w:szCs w:val="24"/>
        </w:rPr>
        <w:t xml:space="preserve">parseObject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() {</w:t>
        <w:br/>
        <w:t xml:space="preserve">    consume(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TokenType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i w:val="0"/>
          <w:iCs w:val="0"/>
          <w:color w:val="871094"/>
          <w:sz w:val="24"/>
          <w:szCs w:val="24"/>
        </w:rPr>
        <w:t xml:space="preserve">LBRACE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);</w:t>
        <w:br/>
        <w:t xml:space="preserve">   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ObjectNode objNode 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= </w:t>
      </w:r>
      <w:r>
        <w:rPr>
          <w:rFonts w:ascii="Times New Roman" w:hAnsi="Times New Roman" w:eastAsia="Times New Roman" w:cs="Times New Roman"/>
          <w:i w:val="0"/>
          <w:iCs w:val="0"/>
          <w:color w:val="0033b3"/>
          <w:sz w:val="24"/>
          <w:szCs w:val="24"/>
        </w:rPr>
        <w:t xml:space="preserve">new 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ObjectNode();</w:t>
        <w:br/>
        <w:t xml:space="preserve">   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objNode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i w:val="0"/>
          <w:iCs w:val="0"/>
          <w:color w:val="871094"/>
          <w:sz w:val="24"/>
          <w:szCs w:val="24"/>
        </w:rPr>
        <w:t xml:space="preserve">name 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= consume(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TokenType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i w:val="0"/>
          <w:iCs w:val="0"/>
          <w:color w:val="871094"/>
          <w:sz w:val="24"/>
          <w:szCs w:val="24"/>
        </w:rPr>
        <w:t xml:space="preserve">OBJNAME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).</w:t>
      </w:r>
      <w:r>
        <w:rPr>
          <w:rFonts w:ascii="Times New Roman" w:hAnsi="Times New Roman" w:eastAsia="Times New Roman" w:cs="Times New Roman"/>
          <w:i w:val="0"/>
          <w:iCs w:val="0"/>
          <w:color w:val="871094"/>
          <w:sz w:val="24"/>
          <w:szCs w:val="24"/>
        </w:rPr>
        <w:t xml:space="preserve">lexeme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;</w:t>
        <w:br/>
        <w:t xml:space="preserve">    </w:t>
      </w:r>
      <w:r>
        <w:rPr>
          <w:rFonts w:ascii="Times New Roman" w:hAnsi="Times New Roman" w:eastAsia="Times New Roman" w:cs="Times New Roman"/>
          <w:i w:val="0"/>
          <w:iCs w:val="0"/>
          <w:color w:val="0033b3"/>
          <w:sz w:val="24"/>
          <w:szCs w:val="24"/>
        </w:rPr>
        <w:t xml:space="preserve">while 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(!isAtEnd() &amp;&amp; peek().</w:t>
      </w:r>
      <w:r>
        <w:rPr>
          <w:rFonts w:ascii="Times New Roman" w:hAnsi="Times New Roman" w:eastAsia="Times New Roman" w:cs="Times New Roman"/>
          <w:i w:val="0"/>
          <w:iCs w:val="0"/>
          <w:color w:val="871094"/>
          <w:sz w:val="24"/>
          <w:szCs w:val="24"/>
        </w:rPr>
        <w:t xml:space="preserve">type 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!=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TokenType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i w:val="0"/>
          <w:iCs w:val="0"/>
          <w:color w:val="871094"/>
          <w:sz w:val="24"/>
          <w:szCs w:val="24"/>
        </w:rPr>
        <w:t xml:space="preserve">RBRACE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) {</w:t>
        <w:br/>
        <w:t xml:space="preserve">        parseKeyValueInto(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objNode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);</w:t>
        <w:br/>
        <w:t xml:space="preserve">    }</w:t>
        <w:br/>
        <w:t xml:space="preserve">    consume(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TokenType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i w:val="0"/>
          <w:iCs w:val="0"/>
          <w:color w:val="871094"/>
          <w:sz w:val="24"/>
          <w:szCs w:val="24"/>
        </w:rPr>
        <w:t xml:space="preserve">RBRACE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);</w:t>
        <w:br/>
        <w:t xml:space="preserve">    </w:t>
      </w:r>
      <w:r>
        <w:rPr>
          <w:rFonts w:ascii="Times New Roman" w:hAnsi="Times New Roman" w:eastAsia="Times New Roman" w:cs="Times New Roman"/>
          <w:i w:val="0"/>
          <w:iCs w:val="0"/>
          <w:color w:val="0033b3"/>
          <w:sz w:val="24"/>
          <w:szCs w:val="24"/>
        </w:rPr>
        <w:t xml:space="preserve">return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objNode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;</w:t>
        <w:br/>
        <w:t xml:space="preserve">}</w:t>
        <w:br/>
      </w:r>
      <w:r>
        <w:rPr>
          <w:rFonts w:ascii="Times New Roman" w:hAnsi="Times New Roman" w:eastAsia="Times New Roman" w:cs="Times New Roman"/>
          <w:i/>
          <w:iCs/>
          <w:color w:val="080808"/>
          <w:sz w:val="24"/>
          <w:szCs w:val="24"/>
        </w:rPr>
        <w:br/>
      </w:r>
      <w:r>
        <w:rPr>
          <w:rFonts w:ascii="Times New Roman" w:hAnsi="Times New Roman" w:eastAsia="Times New Roman" w:cs="Times New Roman"/>
          <w:i w:val="0"/>
          <w:iCs w:val="0"/>
          <w:color w:val="0033b3"/>
          <w:sz w:val="24"/>
          <w:szCs w:val="24"/>
        </w:rPr>
        <w:t xml:space="preserve">private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ArrayNode </w:t>
      </w:r>
      <w:r>
        <w:rPr>
          <w:rFonts w:ascii="Times New Roman" w:hAnsi="Times New Roman" w:eastAsia="Times New Roman" w:cs="Times New Roman"/>
          <w:i w:val="0"/>
          <w:iCs w:val="0"/>
          <w:color w:val="00627a"/>
          <w:sz w:val="24"/>
          <w:szCs w:val="24"/>
        </w:rPr>
        <w:t xml:space="preserve">parseArray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() {</w:t>
        <w:br/>
        <w:t xml:space="preserve">    consume(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TokenType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i w:val="0"/>
          <w:iCs w:val="0"/>
          <w:color w:val="871094"/>
          <w:sz w:val="24"/>
          <w:szCs w:val="24"/>
        </w:rPr>
        <w:t xml:space="preserve">LBRACKET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);</w:t>
        <w:br/>
        <w:t xml:space="preserve">   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ArrayNode arrNode 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= </w:t>
      </w:r>
      <w:r>
        <w:rPr>
          <w:rFonts w:ascii="Times New Roman" w:hAnsi="Times New Roman" w:eastAsia="Times New Roman" w:cs="Times New Roman"/>
          <w:i w:val="0"/>
          <w:iCs w:val="0"/>
          <w:color w:val="0033b3"/>
          <w:sz w:val="24"/>
          <w:szCs w:val="24"/>
        </w:rPr>
        <w:t xml:space="preserve">new 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ArrayNode();</w:t>
        <w:br/>
        <w:t xml:space="preserve">    </w:t>
      </w:r>
      <w:r>
        <w:rPr>
          <w:rFonts w:ascii="Times New Roman" w:hAnsi="Times New Roman" w:eastAsia="Times New Roman" w:cs="Times New Roman"/>
          <w:i w:val="0"/>
          <w:iCs w:val="0"/>
          <w:color w:val="0033b3"/>
          <w:sz w:val="24"/>
          <w:szCs w:val="24"/>
        </w:rPr>
        <w:t xml:space="preserve">while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(peek().</w:t>
      </w:r>
      <w:r>
        <w:rPr>
          <w:rFonts w:ascii="Times New Roman" w:hAnsi="Times New Roman" w:eastAsia="Times New Roman" w:cs="Times New Roman"/>
          <w:i w:val="0"/>
          <w:iCs w:val="0"/>
          <w:color w:val="871094"/>
          <w:sz w:val="24"/>
          <w:szCs w:val="24"/>
        </w:rPr>
        <w:t xml:space="preserve">type 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!=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TokenType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i w:val="0"/>
          <w:iCs w:val="0"/>
          <w:color w:val="871094"/>
          <w:sz w:val="24"/>
          <w:szCs w:val="24"/>
        </w:rPr>
        <w:t xml:space="preserve">RBRACKET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){</w:t>
        <w:br/>
        <w:t xml:space="preserve">       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arrNode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i w:val="0"/>
          <w:iCs w:val="0"/>
          <w:color w:val="871094"/>
          <w:sz w:val="24"/>
          <w:szCs w:val="24"/>
        </w:rPr>
        <w:t xml:space="preserve">elements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.add(parseObject());</w:t>
        <w:br/>
        <w:t xml:space="preserve">    }</w:t>
        <w:br/>
        <w:t xml:space="preserve">    consume(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TokenType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i w:val="0"/>
          <w:iCs w:val="0"/>
          <w:color w:val="871094"/>
          <w:sz w:val="24"/>
          <w:szCs w:val="24"/>
        </w:rPr>
        <w:t xml:space="preserve">RBRACKET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);</w:t>
        <w:br/>
        <w:t xml:space="preserve">    </w:t>
      </w:r>
      <w:r>
        <w:rPr>
          <w:rFonts w:ascii="Times New Roman" w:hAnsi="Times New Roman" w:eastAsia="Times New Roman" w:cs="Times New Roman"/>
          <w:i w:val="0"/>
          <w:iCs w:val="0"/>
          <w:color w:val="0033b3"/>
          <w:sz w:val="24"/>
          <w:szCs w:val="24"/>
        </w:rPr>
        <w:t xml:space="preserve">return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arrNode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;</w:t>
        <w:br/>
        <w:t xml:space="preserve">}</w:t>
        <w:br/>
        <w:br/>
      </w:r>
      <w:r>
        <w:rPr>
          <w:rFonts w:ascii="Times New Roman" w:hAnsi="Times New Roman" w:eastAsia="Times New Roman" w:cs="Times New Roman"/>
          <w:i w:val="0"/>
          <w:iCs w:val="0"/>
          <w:color w:val="0033b3"/>
          <w:sz w:val="24"/>
          <w:szCs w:val="24"/>
        </w:rPr>
        <w:t xml:space="preserve">private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StringNode </w:t>
      </w:r>
      <w:r>
        <w:rPr>
          <w:rFonts w:ascii="Times New Roman" w:hAnsi="Times New Roman" w:eastAsia="Times New Roman" w:cs="Times New Roman"/>
          <w:i w:val="0"/>
          <w:iCs w:val="0"/>
          <w:color w:val="00627a"/>
          <w:sz w:val="24"/>
          <w:szCs w:val="24"/>
        </w:rPr>
        <w:t xml:space="preserve">parseString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() {</w:t>
        <w:br/>
        <w:t xml:space="preserve">   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StringNode strNode 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= </w:t>
      </w:r>
      <w:r>
        <w:rPr>
          <w:rFonts w:ascii="Times New Roman" w:hAnsi="Times New Roman" w:eastAsia="Times New Roman" w:cs="Times New Roman"/>
          <w:i w:val="0"/>
          <w:iCs w:val="0"/>
          <w:color w:val="0033b3"/>
          <w:sz w:val="24"/>
          <w:szCs w:val="24"/>
        </w:rPr>
        <w:t xml:space="preserve">new 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StringNode();</w:t>
        <w:br/>
        <w:t xml:space="preserve">   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strNode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i w:val="0"/>
          <w:iCs w:val="0"/>
          <w:color w:val="871094"/>
          <w:sz w:val="24"/>
          <w:szCs w:val="24"/>
        </w:rPr>
        <w:t xml:space="preserve">value 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= consume(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TokenType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i w:val="0"/>
          <w:iCs w:val="0"/>
          <w:color w:val="871094"/>
          <w:sz w:val="24"/>
          <w:szCs w:val="24"/>
        </w:rPr>
        <w:t xml:space="preserve">VALUE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).</w:t>
      </w:r>
      <w:r>
        <w:rPr>
          <w:rFonts w:ascii="Times New Roman" w:hAnsi="Times New Roman" w:eastAsia="Times New Roman" w:cs="Times New Roman"/>
          <w:i w:val="0"/>
          <w:iCs w:val="0"/>
          <w:color w:val="871094"/>
          <w:sz w:val="24"/>
          <w:szCs w:val="24"/>
        </w:rPr>
        <w:t xml:space="preserve">lexeme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;</w:t>
        <w:br/>
        <w:t xml:space="preserve">    </w:t>
      </w:r>
      <w:r>
        <w:rPr>
          <w:rFonts w:ascii="Times New Roman" w:hAnsi="Times New Roman" w:eastAsia="Times New Roman" w:cs="Times New Roman"/>
          <w:i w:val="0"/>
          <w:iCs w:val="0"/>
          <w:color w:val="0033b3"/>
          <w:sz w:val="24"/>
          <w:szCs w:val="24"/>
        </w:rPr>
        <w:t xml:space="preserve">return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strNode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;</w:t>
        <w:br/>
        <w:t xml:space="preserve">}</w:t>
        <w:br/>
        <w:br/>
      </w:r>
      <w:r>
        <w:rPr>
          <w:rFonts w:ascii="Times New Roman" w:hAnsi="Times New Roman" w:eastAsia="Times New Roman" w:cs="Times New Roman"/>
          <w:i w:val="0"/>
          <w:iCs w:val="0"/>
          <w:color w:val="0033b3"/>
          <w:sz w:val="24"/>
          <w:szCs w:val="24"/>
        </w:rPr>
        <w:t xml:space="preserve">private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MultilineNode </w:t>
      </w:r>
      <w:r>
        <w:rPr>
          <w:rFonts w:ascii="Times New Roman" w:hAnsi="Times New Roman" w:eastAsia="Times New Roman" w:cs="Times New Roman"/>
          <w:i w:val="0"/>
          <w:iCs w:val="0"/>
          <w:color w:val="00627a"/>
          <w:sz w:val="24"/>
          <w:szCs w:val="24"/>
        </w:rPr>
        <w:t xml:space="preserve">parseMultiline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() {</w:t>
        <w:br/>
        <w:t xml:space="preserve">    consume(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TokenType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i w:val="0"/>
          <w:iCs w:val="0"/>
          <w:color w:val="871094"/>
          <w:sz w:val="24"/>
          <w:szCs w:val="24"/>
        </w:rPr>
        <w:t xml:space="preserve">MULTILINE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);</w:t>
        <w:br/>
        <w:t xml:space="preserve">   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MultilineNode linesNode 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= </w:t>
      </w:r>
      <w:r>
        <w:rPr>
          <w:rFonts w:ascii="Times New Roman" w:hAnsi="Times New Roman" w:eastAsia="Times New Roman" w:cs="Times New Roman"/>
          <w:i w:val="0"/>
          <w:iCs w:val="0"/>
          <w:color w:val="0033b3"/>
          <w:sz w:val="24"/>
          <w:szCs w:val="24"/>
        </w:rPr>
        <w:t xml:space="preserve">new 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MultilineNode();</w:t>
        <w:br/>
        <w:t xml:space="preserve">    </w:t>
      </w:r>
      <w:r>
        <w:rPr>
          <w:rFonts w:ascii="Times New Roman" w:hAnsi="Times New Roman" w:eastAsia="Times New Roman" w:cs="Times New Roman"/>
          <w:i w:val="0"/>
          <w:iCs w:val="0"/>
          <w:color w:val="0033b3"/>
          <w:sz w:val="24"/>
          <w:szCs w:val="24"/>
        </w:rPr>
        <w:t xml:space="preserve">while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(peek().</w:t>
      </w:r>
      <w:r>
        <w:rPr>
          <w:rFonts w:ascii="Times New Roman" w:hAnsi="Times New Roman" w:eastAsia="Times New Roman" w:cs="Times New Roman"/>
          <w:i w:val="0"/>
          <w:iCs w:val="0"/>
          <w:color w:val="871094"/>
          <w:sz w:val="24"/>
          <w:szCs w:val="24"/>
        </w:rPr>
        <w:t xml:space="preserve">type 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==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TokenType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i w:val="0"/>
          <w:iCs w:val="0"/>
          <w:color w:val="871094"/>
          <w:sz w:val="24"/>
          <w:szCs w:val="24"/>
        </w:rPr>
        <w:t xml:space="preserve">LINE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) {</w:t>
        <w:br/>
        <w:t xml:space="preserve">       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linesNode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i w:val="0"/>
          <w:iCs w:val="0"/>
          <w:color w:val="871094"/>
          <w:sz w:val="24"/>
          <w:szCs w:val="24"/>
        </w:rPr>
        <w:t xml:space="preserve">lines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.add(advance().</w:t>
      </w:r>
      <w:r>
        <w:rPr>
          <w:rFonts w:ascii="Times New Roman" w:hAnsi="Times New Roman" w:eastAsia="Times New Roman" w:cs="Times New Roman"/>
          <w:i w:val="0"/>
          <w:iCs w:val="0"/>
          <w:color w:val="871094"/>
          <w:sz w:val="24"/>
          <w:szCs w:val="24"/>
        </w:rPr>
        <w:t xml:space="preserve">lexeme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);</w:t>
        <w:br/>
        <w:t xml:space="preserve">    }</w:t>
        <w:br/>
        <w:t xml:space="preserve">    </w:t>
      </w:r>
      <w:r>
        <w:rPr>
          <w:rFonts w:ascii="Times New Roman" w:hAnsi="Times New Roman" w:eastAsia="Times New Roman" w:cs="Times New Roman"/>
          <w:i w:val="0"/>
          <w:iCs w:val="0"/>
          <w:color w:val="0033b3"/>
          <w:sz w:val="24"/>
          <w:szCs w:val="24"/>
        </w:rPr>
        <w:t xml:space="preserve">return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linesNode</w:t>
      </w:r>
      <w:r>
        <w:rPr>
          <w:rFonts w:ascii="Times New Roman" w:hAnsi="Times New Roman" w:eastAsia="Times New Roman" w:cs="Times New Roman"/>
          <w:i w:val="0"/>
          <w:iCs w:val="0"/>
          <w:color w:val="080808"/>
          <w:sz w:val="24"/>
          <w:szCs w:val="24"/>
        </w:rPr>
        <w:t xml:space="preserve">;</w:t>
        <w:br/>
        <w:t xml:space="preserve">}</w:t>
      </w: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Cs/>
          <w:i w:val="0"/>
          <w:iCs w:val="0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left="0"/>
        <w:contextualSpacing w:val="false"/>
        <w:jc w:val="lef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left="0"/>
        <w:contextualSpacing w:val="false"/>
        <w:jc w:val="left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pacing w:after="0" w:before="0" w:line="276" w:lineRule="auto"/>
        <w:ind w:left="709"/>
        <w:contextualSpacing w:val="false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sectPr>
      <w:footnotePr/>
      <w:endnotePr/>
      <w:type w:val="nextPage"/>
      <w:pgSz w:h="15840" w:orient="portrait" w:w="12240"/>
      <w:pgMar w:top="720" w:right="810" w:bottom="810" w:left="9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b w:val="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5">
    <w:name w:val="Table Grid"/>
    <w:basedOn w:val="90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Table Grid Light"/>
    <w:basedOn w:val="90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1"/>
    <w:basedOn w:val="90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2"/>
    <w:basedOn w:val="90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1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2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3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4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5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6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1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2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3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4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5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6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1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2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3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4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5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6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1">
    <w:name w:val="Heading 1"/>
    <w:basedOn w:val="900"/>
    <w:next w:val="900"/>
    <w:link w:val="85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2">
    <w:name w:val="Heading 2"/>
    <w:basedOn w:val="900"/>
    <w:next w:val="900"/>
    <w:link w:val="85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3">
    <w:name w:val="Heading 3"/>
    <w:basedOn w:val="900"/>
    <w:next w:val="900"/>
    <w:link w:val="85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4">
    <w:name w:val="Heading 4"/>
    <w:basedOn w:val="900"/>
    <w:next w:val="900"/>
    <w:link w:val="85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5">
    <w:name w:val="Heading 5"/>
    <w:basedOn w:val="900"/>
    <w:next w:val="900"/>
    <w:link w:val="85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6">
    <w:name w:val="Heading 6"/>
    <w:basedOn w:val="900"/>
    <w:next w:val="900"/>
    <w:link w:val="85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7">
    <w:name w:val="Heading 7"/>
    <w:basedOn w:val="900"/>
    <w:next w:val="900"/>
    <w:link w:val="85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8">
    <w:name w:val="Heading 8"/>
    <w:basedOn w:val="900"/>
    <w:next w:val="900"/>
    <w:link w:val="85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Heading 9"/>
    <w:basedOn w:val="900"/>
    <w:next w:val="900"/>
    <w:link w:val="85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0" w:default="1">
    <w:name w:val="Default Paragraph Font"/>
    <w:uiPriority w:val="1"/>
    <w:semiHidden/>
    <w:unhideWhenUsed/>
    <w:pPr>
      <w:pBdr/>
      <w:spacing/>
      <w:ind/>
    </w:pPr>
  </w:style>
  <w:style w:type="character" w:styleId="851">
    <w:name w:val="Heading 1 Char"/>
    <w:basedOn w:val="850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2">
    <w:name w:val="Heading 2 Char"/>
    <w:basedOn w:val="850"/>
    <w:link w:val="8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3">
    <w:name w:val="Heading 3 Char"/>
    <w:basedOn w:val="850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4">
    <w:name w:val="Heading 4 Char"/>
    <w:basedOn w:val="850"/>
    <w:link w:val="84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5">
    <w:name w:val="Heading 5 Char"/>
    <w:basedOn w:val="850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6">
    <w:name w:val="Heading 6 Char"/>
    <w:basedOn w:val="850"/>
    <w:link w:val="84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7">
    <w:name w:val="Heading 7 Char"/>
    <w:basedOn w:val="850"/>
    <w:link w:val="84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8">
    <w:name w:val="Heading 8 Char"/>
    <w:basedOn w:val="850"/>
    <w:link w:val="8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9">
    <w:name w:val="Heading 9 Char"/>
    <w:basedOn w:val="850"/>
    <w:link w:val="8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0">
    <w:name w:val="Title"/>
    <w:basedOn w:val="900"/>
    <w:next w:val="900"/>
    <w:link w:val="86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1">
    <w:name w:val="Title Char"/>
    <w:basedOn w:val="850"/>
    <w:link w:val="86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2">
    <w:name w:val="Subtitle"/>
    <w:basedOn w:val="900"/>
    <w:next w:val="900"/>
    <w:link w:val="86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3">
    <w:name w:val="Subtitle Char"/>
    <w:basedOn w:val="850"/>
    <w:link w:val="86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4">
    <w:name w:val="Quote"/>
    <w:basedOn w:val="900"/>
    <w:next w:val="900"/>
    <w:link w:val="86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5">
    <w:name w:val="Quote Char"/>
    <w:basedOn w:val="850"/>
    <w:link w:val="86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6">
    <w:name w:val="Intense Emphasis"/>
    <w:basedOn w:val="85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7">
    <w:name w:val="Intense Quote"/>
    <w:basedOn w:val="900"/>
    <w:next w:val="900"/>
    <w:link w:val="8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8">
    <w:name w:val="Intense Quote Char"/>
    <w:basedOn w:val="850"/>
    <w:link w:val="8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9">
    <w:name w:val="Intense Reference"/>
    <w:basedOn w:val="85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0">
    <w:name w:val="Subtle Emphasis"/>
    <w:basedOn w:val="85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1">
    <w:name w:val="Emphasis"/>
    <w:basedOn w:val="850"/>
    <w:uiPriority w:val="20"/>
    <w:qFormat/>
    <w:pPr>
      <w:pBdr/>
      <w:spacing/>
      <w:ind/>
    </w:pPr>
    <w:rPr>
      <w:i/>
      <w:iCs/>
    </w:rPr>
  </w:style>
  <w:style w:type="character" w:styleId="872">
    <w:name w:val="Strong"/>
    <w:basedOn w:val="850"/>
    <w:uiPriority w:val="22"/>
    <w:qFormat/>
    <w:pPr>
      <w:pBdr/>
      <w:spacing/>
      <w:ind/>
    </w:pPr>
    <w:rPr>
      <w:b/>
      <w:bCs/>
    </w:rPr>
  </w:style>
  <w:style w:type="character" w:styleId="873">
    <w:name w:val="Subtle Reference"/>
    <w:basedOn w:val="85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4">
    <w:name w:val="Book Title"/>
    <w:basedOn w:val="85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5">
    <w:name w:val="Header"/>
    <w:basedOn w:val="900"/>
    <w:link w:val="8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6">
    <w:name w:val="Header Char"/>
    <w:basedOn w:val="850"/>
    <w:link w:val="875"/>
    <w:uiPriority w:val="99"/>
    <w:pPr>
      <w:pBdr/>
      <w:spacing/>
      <w:ind/>
    </w:pPr>
  </w:style>
  <w:style w:type="paragraph" w:styleId="877">
    <w:name w:val="Footer"/>
    <w:basedOn w:val="900"/>
    <w:link w:val="8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8">
    <w:name w:val="Footer Char"/>
    <w:basedOn w:val="850"/>
    <w:link w:val="877"/>
    <w:uiPriority w:val="99"/>
    <w:pPr>
      <w:pBdr/>
      <w:spacing/>
      <w:ind/>
    </w:pPr>
  </w:style>
  <w:style w:type="paragraph" w:styleId="879">
    <w:name w:val="Caption"/>
    <w:basedOn w:val="900"/>
    <w:next w:val="90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0">
    <w:name w:val="footnote text"/>
    <w:basedOn w:val="900"/>
    <w:link w:val="8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1">
    <w:name w:val="Footnote Text Char"/>
    <w:basedOn w:val="850"/>
    <w:link w:val="880"/>
    <w:uiPriority w:val="99"/>
    <w:semiHidden/>
    <w:pPr>
      <w:pBdr/>
      <w:spacing/>
      <w:ind/>
    </w:pPr>
    <w:rPr>
      <w:sz w:val="20"/>
      <w:szCs w:val="20"/>
    </w:rPr>
  </w:style>
  <w:style w:type="character" w:styleId="882">
    <w:name w:val="footnote reference"/>
    <w:basedOn w:val="850"/>
    <w:uiPriority w:val="99"/>
    <w:semiHidden/>
    <w:unhideWhenUsed/>
    <w:pPr>
      <w:pBdr/>
      <w:spacing/>
      <w:ind/>
    </w:pPr>
    <w:rPr>
      <w:vertAlign w:val="superscript"/>
    </w:rPr>
  </w:style>
  <w:style w:type="paragraph" w:styleId="883">
    <w:name w:val="endnote text"/>
    <w:basedOn w:val="900"/>
    <w:link w:val="8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4">
    <w:name w:val="Endnote Text Char"/>
    <w:basedOn w:val="850"/>
    <w:link w:val="883"/>
    <w:uiPriority w:val="99"/>
    <w:semiHidden/>
    <w:pPr>
      <w:pBdr/>
      <w:spacing/>
      <w:ind/>
    </w:pPr>
    <w:rPr>
      <w:sz w:val="20"/>
      <w:szCs w:val="20"/>
    </w:rPr>
  </w:style>
  <w:style w:type="character" w:styleId="885">
    <w:name w:val="endnote reference"/>
    <w:basedOn w:val="850"/>
    <w:uiPriority w:val="99"/>
    <w:semiHidden/>
    <w:unhideWhenUsed/>
    <w:pPr>
      <w:pBdr/>
      <w:spacing/>
      <w:ind/>
    </w:pPr>
    <w:rPr>
      <w:vertAlign w:val="superscript"/>
    </w:rPr>
  </w:style>
  <w:style w:type="character" w:styleId="886">
    <w:name w:val="Hyperlink"/>
    <w:basedOn w:val="85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7">
    <w:name w:val="FollowedHyperlink"/>
    <w:basedOn w:val="85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8">
    <w:name w:val="toc 1"/>
    <w:basedOn w:val="900"/>
    <w:next w:val="900"/>
    <w:uiPriority w:val="39"/>
    <w:unhideWhenUsed/>
    <w:pPr>
      <w:pBdr/>
      <w:spacing w:after="100"/>
      <w:ind/>
    </w:pPr>
  </w:style>
  <w:style w:type="paragraph" w:styleId="889">
    <w:name w:val="toc 2"/>
    <w:basedOn w:val="900"/>
    <w:next w:val="900"/>
    <w:uiPriority w:val="39"/>
    <w:unhideWhenUsed/>
    <w:pPr>
      <w:pBdr/>
      <w:spacing w:after="100"/>
      <w:ind w:left="220"/>
    </w:pPr>
  </w:style>
  <w:style w:type="paragraph" w:styleId="890">
    <w:name w:val="toc 3"/>
    <w:basedOn w:val="900"/>
    <w:next w:val="900"/>
    <w:uiPriority w:val="39"/>
    <w:unhideWhenUsed/>
    <w:pPr>
      <w:pBdr/>
      <w:spacing w:after="100"/>
      <w:ind w:left="440"/>
    </w:pPr>
  </w:style>
  <w:style w:type="paragraph" w:styleId="891">
    <w:name w:val="toc 4"/>
    <w:basedOn w:val="900"/>
    <w:next w:val="900"/>
    <w:uiPriority w:val="39"/>
    <w:unhideWhenUsed/>
    <w:pPr>
      <w:pBdr/>
      <w:spacing w:after="100"/>
      <w:ind w:left="660"/>
    </w:pPr>
  </w:style>
  <w:style w:type="paragraph" w:styleId="892">
    <w:name w:val="toc 5"/>
    <w:basedOn w:val="900"/>
    <w:next w:val="900"/>
    <w:uiPriority w:val="39"/>
    <w:unhideWhenUsed/>
    <w:pPr>
      <w:pBdr/>
      <w:spacing w:after="100"/>
      <w:ind w:left="880"/>
    </w:pPr>
  </w:style>
  <w:style w:type="paragraph" w:styleId="893">
    <w:name w:val="toc 6"/>
    <w:basedOn w:val="900"/>
    <w:next w:val="900"/>
    <w:uiPriority w:val="39"/>
    <w:unhideWhenUsed/>
    <w:pPr>
      <w:pBdr/>
      <w:spacing w:after="100"/>
      <w:ind w:left="1100"/>
    </w:pPr>
  </w:style>
  <w:style w:type="paragraph" w:styleId="894">
    <w:name w:val="toc 7"/>
    <w:basedOn w:val="900"/>
    <w:next w:val="900"/>
    <w:uiPriority w:val="39"/>
    <w:unhideWhenUsed/>
    <w:pPr>
      <w:pBdr/>
      <w:spacing w:after="100"/>
      <w:ind w:left="1320"/>
    </w:pPr>
  </w:style>
  <w:style w:type="paragraph" w:styleId="895">
    <w:name w:val="toc 8"/>
    <w:basedOn w:val="900"/>
    <w:next w:val="900"/>
    <w:uiPriority w:val="39"/>
    <w:unhideWhenUsed/>
    <w:pPr>
      <w:pBdr/>
      <w:spacing w:after="100"/>
      <w:ind w:left="1540"/>
    </w:pPr>
  </w:style>
  <w:style w:type="paragraph" w:styleId="896">
    <w:name w:val="toc 9"/>
    <w:basedOn w:val="900"/>
    <w:next w:val="900"/>
    <w:uiPriority w:val="39"/>
    <w:unhideWhenUsed/>
    <w:pPr>
      <w:pBdr/>
      <w:spacing w:after="100"/>
      <w:ind w:left="1760"/>
    </w:pPr>
  </w:style>
  <w:style w:type="character" w:styleId="897">
    <w:name w:val="Placeholder Text"/>
    <w:basedOn w:val="850"/>
    <w:uiPriority w:val="99"/>
    <w:semiHidden/>
    <w:pPr>
      <w:pBdr/>
      <w:spacing/>
      <w:ind/>
    </w:pPr>
    <w:rPr>
      <w:color w:val="666666"/>
    </w:rPr>
  </w:style>
  <w:style w:type="paragraph" w:styleId="898">
    <w:name w:val="TOC Heading"/>
    <w:uiPriority w:val="39"/>
    <w:unhideWhenUsed/>
    <w:pPr>
      <w:pBdr/>
      <w:spacing/>
      <w:ind/>
    </w:pPr>
  </w:style>
  <w:style w:type="paragraph" w:styleId="899">
    <w:name w:val="table of figures"/>
    <w:basedOn w:val="900"/>
    <w:next w:val="900"/>
    <w:uiPriority w:val="99"/>
    <w:unhideWhenUsed/>
    <w:pPr>
      <w:pBdr/>
      <w:spacing w:after="0" w:afterAutospacing="0"/>
      <w:ind/>
    </w:pPr>
  </w:style>
  <w:style w:type="paragraph" w:styleId="900" w:default="1">
    <w:name w:val="Normal"/>
    <w:qFormat/>
    <w:pPr>
      <w:pBdr/>
      <w:spacing/>
      <w:ind/>
    </w:pPr>
  </w:style>
  <w:style w:type="table" w:styleId="90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2" w:default="1">
    <w:name w:val="No List"/>
    <w:uiPriority w:val="99"/>
    <w:semiHidden/>
    <w:unhideWhenUsed/>
    <w:pPr>
      <w:pBdr/>
      <w:spacing/>
      <w:ind/>
    </w:pPr>
  </w:style>
  <w:style w:type="paragraph" w:styleId="903">
    <w:name w:val="No Spacing"/>
    <w:basedOn w:val="900"/>
    <w:uiPriority w:val="1"/>
    <w:qFormat/>
    <w:pPr>
      <w:pBdr/>
      <w:spacing w:after="0" w:line="240" w:lineRule="auto"/>
      <w:ind/>
    </w:pPr>
  </w:style>
  <w:style w:type="paragraph" w:styleId="904">
    <w:name w:val="List Paragraph"/>
    <w:basedOn w:val="90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ONLYOFFICE/8.2.2.22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2026-04-05T21:04:42Z</dcterms:modified>
</cp:coreProperties>
</file>