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7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7"/>
      </w:tblGrid>
      <w:tr>
        <w:trPr/>
        <w:tc>
          <w:tcPr>
            <w:tcW w:w="9737" w:type="dxa"/>
            <w:tcBorders>
              <w:top w:val="nil"/>
              <w:left w:val="nil"/>
              <w:bottom w:val="nil"/>
              <w:right w:val="nil"/>
            </w:tcBorders>
          </w:tcPr>
          <w:p>
            <w:pPr>
              <w:pStyle w:val="Normal"/>
              <w:pageBreakBefore/>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UNIVERZITET U NOVOM SADU</w:t>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FAKULTET TEHNIČKIH NAUKA</w:t>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NOVI SAD</w:t>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60" w:after="0"/>
              <w:jc w:val="center"/>
              <w:rPr>
                <w:rFonts w:ascii="Arial" w:hAnsi="Arial"/>
                <w:b/>
                <w:sz w:val="44"/>
                <w:szCs w:val="44"/>
              </w:rPr>
            </w:pPr>
            <w:r>
              <w:rPr>
                <w:rFonts w:eastAsia="Calibri" w:cs="" w:ascii="Arial" w:hAnsi="Arial"/>
                <w:b/>
                <w:kern w:val="0"/>
                <w:sz w:val="44"/>
                <w:szCs w:val="44"/>
                <w:lang w:val="en-US" w:eastAsia="en-US" w:bidi="ar-SA"/>
              </w:rPr>
              <w:t>ISPITNI RAD</w:t>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RS"/>
              </w:rPr>
            </w:pPr>
            <w:r>
              <w:rPr>
                <w:rFonts w:eastAsia="Calibri" w:cs="" w:ascii="Arial" w:hAnsi="Arial"/>
                <w:b/>
                <w:kern w:val="0"/>
                <w:sz w:val="24"/>
                <w:szCs w:val="28"/>
                <w:lang w:val="en-US" w:eastAsia="en-US" w:bidi="ar-SA"/>
              </w:rPr>
              <w:t>Kandidat</w:t>
            </w:r>
            <w:r>
              <w:rPr>
                <w:rFonts w:eastAsia="Calibri" w:cs="" w:ascii="Arial" w:hAnsi="Arial"/>
                <w:b/>
                <w:kern w:val="0"/>
                <w:sz w:val="24"/>
                <w:szCs w:val="28"/>
                <w:lang w:val="sr-CS" w:eastAsia="en-US" w:bidi="ar-SA"/>
              </w:rPr>
              <w:t>:</w:t>
            </w:r>
            <w:r>
              <w:rPr>
                <w:rFonts w:eastAsia="Calibri" w:cs="" w:ascii="Arial" w:hAnsi="Arial"/>
                <w:b/>
                <w:kern w:val="0"/>
                <w:sz w:val="24"/>
                <w:szCs w:val="28"/>
                <w:lang w:val="en-US" w:eastAsia="en-US" w:bidi="ar-SA"/>
              </w:rPr>
              <w:tab/>
              <w:t>Aleksa Ćurčić</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BA"/>
              </w:rPr>
            </w:pPr>
            <w:r>
              <w:rPr>
                <w:rFonts w:eastAsia="Calibri" w:cs="" w:ascii="Arial" w:hAnsi="Arial"/>
                <w:b/>
                <w:kern w:val="0"/>
                <w:sz w:val="24"/>
                <w:szCs w:val="28"/>
                <w:lang w:val="en-US" w:eastAsia="en-US" w:bidi="ar-SA"/>
              </w:rPr>
              <w:t>Broj indeksa</w:t>
            </w:r>
            <w:r>
              <w:rPr>
                <w:rFonts w:eastAsia="Calibri" w:cs="" w:ascii="Arial" w:hAnsi="Arial"/>
                <w:b/>
                <w:kern w:val="0"/>
                <w:sz w:val="24"/>
                <w:szCs w:val="28"/>
                <w:lang w:val="sr-CS" w:eastAsia="en-US" w:bidi="ar-SA"/>
              </w:rPr>
              <w:t>:</w:t>
              <w:tab/>
            </w:r>
            <w:r>
              <w:rPr>
                <w:rFonts w:eastAsia="Calibri" w:cs="" w:ascii="Arial" w:hAnsi="Arial"/>
                <w:b/>
                <w:kern w:val="0"/>
                <w:sz w:val="24"/>
                <w:szCs w:val="28"/>
                <w:lang w:val="sr-Latn-BA" w:eastAsia="en-US" w:bidi="ar-SA"/>
              </w:rPr>
              <w:t>SV70/2023</w:t>
            </w:r>
          </w:p>
          <w:p>
            <w:pPr>
              <w:pStyle w:val="Normal"/>
              <w:widowControl/>
              <w:tabs>
                <w:tab w:val="clear" w:pos="720"/>
                <w:tab w:val="left" w:pos="2553" w:leader="none"/>
              </w:tabs>
              <w:suppressAutoHyphens w:val="true"/>
              <w:spacing w:lineRule="auto" w:line="240" w:before="60" w:after="0"/>
              <w:ind w:hanging="1986" w:left="2553"/>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RS"/>
              </w:rPr>
            </w:pPr>
            <w:r>
              <w:rPr>
                <w:rFonts w:eastAsia="Calibri" w:cs="" w:ascii="Arial" w:hAnsi="Arial"/>
                <w:b/>
                <w:kern w:val="0"/>
                <w:sz w:val="24"/>
                <w:szCs w:val="28"/>
                <w:lang w:val="sr-Latn-RS" w:eastAsia="en-US" w:bidi="ar-SA"/>
              </w:rPr>
              <w:t>Predmet</w:t>
            </w:r>
            <w:r>
              <w:rPr>
                <w:rFonts w:eastAsia="Calibri" w:cs="" w:ascii="Arial" w:hAnsi="Arial"/>
                <w:b/>
                <w:kern w:val="0"/>
                <w:sz w:val="24"/>
                <w:szCs w:val="28"/>
                <w:lang w:val="sr-CS" w:eastAsia="en-US" w:bidi="ar-SA"/>
              </w:rPr>
              <w:t>:</w:t>
              <w:tab/>
            </w:r>
            <w:r>
              <w:rPr>
                <w:rFonts w:eastAsia="Calibri" w:cs="" w:ascii="Arial" w:hAnsi="Arial"/>
                <w:b/>
                <w:kern w:val="0"/>
                <w:sz w:val="24"/>
                <w:szCs w:val="28"/>
                <w:lang w:val="sr-Latn-RS" w:eastAsia="en-US" w:bidi="ar-SA"/>
              </w:rPr>
              <w:t xml:space="preserve">Objektno orijentisano programiranje </w:t>
            </w:r>
            <w:r>
              <w:rPr>
                <w:rFonts w:eastAsia="Calibri" w:cs="" w:ascii="Arial" w:hAnsi="Arial"/>
                <w:b/>
                <w:kern w:val="0"/>
                <w:sz w:val="24"/>
                <w:szCs w:val="28"/>
                <w:lang w:val="sr-RS" w:eastAsia="en-US" w:bidi="ar-SA"/>
              </w:rPr>
              <w:t>2</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eastAsia="Calibri" w:cs="" w:ascii="Arial" w:hAnsi="Arial"/>
                <w:b/>
                <w:kern w:val="0"/>
                <w:sz w:val="24"/>
                <w:szCs w:val="28"/>
                <w:lang w:val="sr-Latn-RS" w:eastAsia="en-US" w:bidi="ar-SA"/>
              </w:rPr>
              <w:t>Tema rada</w:t>
            </w:r>
            <w:r>
              <w:rPr>
                <w:rFonts w:eastAsia="Calibri" w:cs="" w:ascii="Arial" w:hAnsi="Arial"/>
                <w:b/>
                <w:kern w:val="0"/>
                <w:sz w:val="24"/>
                <w:szCs w:val="28"/>
                <w:lang w:val="sr-CS" w:eastAsia="en-US" w:bidi="ar-SA"/>
              </w:rPr>
              <w:t>:</w:t>
              <w:tab/>
              <w:t>Robot u lavirintu u Knososu</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ascii="Arial" w:hAnsi="Arial"/>
                <w:b/>
                <w:szCs w:val="28"/>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ascii="Arial" w:hAnsi="Arial"/>
                <w:b/>
                <w:szCs w:val="28"/>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RS"/>
              </w:rPr>
            </w:pPr>
            <w:r>
              <w:rPr>
                <w:rFonts w:eastAsia="Calibri" w:cs="" w:ascii="Arial" w:hAnsi="Arial"/>
                <w:b/>
                <w:kern w:val="0"/>
                <w:sz w:val="24"/>
                <w:szCs w:val="28"/>
                <w:lang w:val="sr-Latn-RS" w:eastAsia="en-US" w:bidi="ar-SA"/>
              </w:rPr>
              <w:t>Mentor rada</w:t>
            </w:r>
            <w:r>
              <w:rPr>
                <w:rFonts w:eastAsia="Calibri" w:cs="" w:ascii="Arial" w:hAnsi="Arial"/>
                <w:b/>
                <w:kern w:val="0"/>
                <w:sz w:val="24"/>
                <w:szCs w:val="28"/>
                <w:lang w:val="sr-CS" w:eastAsia="en-US" w:bidi="ar-SA"/>
              </w:rPr>
              <w:t xml:space="preserve">:        </w:t>
            </w:r>
            <w:r>
              <w:rPr>
                <w:rFonts w:eastAsia="Calibri" w:cs="" w:ascii="Arial" w:hAnsi="Arial"/>
                <w:b/>
                <w:kern w:val="0"/>
                <w:sz w:val="24"/>
                <w:szCs w:val="28"/>
                <w:lang w:val="sr-CS" w:eastAsia="en-US" w:bidi="ar-SA"/>
              </w:rPr>
              <w:t>Dušan Stojković</w:t>
            </w:r>
          </w:p>
          <w:p>
            <w:pPr>
              <w:pStyle w:val="Normal"/>
              <w:widowControl/>
              <w:suppressAutoHyphens w:val="true"/>
              <w:spacing w:lineRule="auto" w:line="240" w:before="60" w:after="0"/>
              <w:jc w:val="both"/>
              <w:rPr>
                <w:rFonts w:ascii="Arial" w:hAnsi="Arial"/>
                <w:b/>
                <w:szCs w:val="28"/>
                <w:lang w:val="sr-CS"/>
              </w:rPr>
            </w:pPr>
            <w:r>
              <w:rPr>
                <w:rFonts w:ascii="Arial" w:hAnsi="Arial"/>
                <w:b/>
                <w:szCs w:val="28"/>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center"/>
              <w:rPr>
                <w:rFonts w:ascii="Arial" w:hAnsi="Arial"/>
                <w:sz w:val="12"/>
                <w:lang w:val="sr-CS"/>
              </w:rPr>
            </w:pPr>
            <w:r>
              <w:rPr>
                <w:rFonts w:eastAsia="Calibri" w:cs="" w:ascii="Arial" w:hAnsi="Arial"/>
                <w:b/>
                <w:kern w:val="0"/>
                <w:sz w:val="24"/>
                <w:szCs w:val="24"/>
                <w:lang w:val="sr-Latn-RS" w:eastAsia="en-US" w:bidi="ar-SA"/>
              </w:rPr>
              <w:t>Novi Sad</w:t>
            </w:r>
            <w:r>
              <w:rPr>
                <w:rFonts w:eastAsia="Calibri" w:cs="" w:ascii="Arial" w:hAnsi="Arial"/>
                <w:b/>
                <w:kern w:val="0"/>
                <w:sz w:val="24"/>
                <w:szCs w:val="24"/>
                <w:lang w:val="sr-CS" w:eastAsia="en-US" w:bidi="ar-SA"/>
              </w:rPr>
              <w:t xml:space="preserve">, </w:t>
            </w:r>
            <w:r>
              <w:rPr>
                <w:rFonts w:eastAsia="Calibri" w:cs="" w:ascii="Arial" w:hAnsi="Arial"/>
                <w:b/>
                <w:kern w:val="0"/>
                <w:sz w:val="24"/>
                <w:szCs w:val="24"/>
                <w:lang w:val="sr-Latn-RS" w:eastAsia="en-US" w:bidi="ar-SA"/>
              </w:rPr>
              <w:t>decembar</w:t>
            </w:r>
            <w:r>
              <w:rPr>
                <w:rFonts w:eastAsia="Calibri" w:cs="" w:ascii="Arial" w:hAnsi="Arial"/>
                <w:b/>
                <w:kern w:val="0"/>
                <w:sz w:val="24"/>
                <w:szCs w:val="24"/>
                <w:lang w:val="sr-CS" w:eastAsia="en-US" w:bidi="ar-SA"/>
              </w:rPr>
              <w:t>, 202</w:t>
            </w:r>
            <w:r>
              <w:rPr>
                <w:rFonts w:eastAsia="Calibri" w:cs="" w:ascii="Arial" w:hAnsi="Arial"/>
                <w:b/>
                <w:kern w:val="0"/>
                <w:sz w:val="24"/>
                <w:szCs w:val="24"/>
                <w:lang w:val="sr-Latn-BA" w:eastAsia="en-US" w:bidi="ar-SA"/>
              </w:rPr>
              <w:t>4</w:t>
            </w:r>
            <w:r>
              <w:rPr>
                <w:rFonts w:eastAsia="Calibri" w:cs="" w:ascii="Arial" w:hAnsi="Arial"/>
                <w:b/>
                <w:kern w:val="0"/>
                <w:sz w:val="24"/>
                <w:szCs w:val="24"/>
                <w:lang w:val="sr-CS" w:eastAsia="en-US" w:bidi="ar-SA"/>
              </w:rPr>
              <w:t>.</w:t>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tc>
      </w:tr>
      <w:tr>
        <w:trPr/>
        <w:tc>
          <w:tcPr>
            <w:tcW w:w="9737" w:type="dxa"/>
            <w:tcBorders>
              <w:top w:val="nil"/>
              <w:left w:val="nil"/>
              <w:bottom w:val="nil"/>
              <w:right w:val="nil"/>
            </w:tcBorders>
          </w:tcPr>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tc>
      </w:tr>
    </w:tbl>
    <w:sdt>
      <w:sdtPr>
        <w:docPartObj>
          <w:docPartGallery w:val="Table of Contents"/>
          <w:docPartUnique w:val="true"/>
        </w:docPartObj>
      </w:sdtPr>
      <w:sdtContent>
        <w:p>
          <w:pPr>
            <w:pStyle w:val="TOC2"/>
            <w:tabs>
              <w:tab w:val="clear" w:pos="720"/>
              <w:tab w:val="right" w:pos="9737" w:leader="dot"/>
            </w:tabs>
            <w:rPr>
              <w:rFonts w:ascii="Calibri" w:hAnsi="Calibri" w:eastAsia="" w:asciiTheme="minorHAnsi" w:eastAsiaTheme="minorEastAsia" w:hAnsiTheme="minorHAnsi"/>
              <w:sz w:val="22"/>
            </w:rPr>
          </w:pPr>
          <w:r>
            <w:fldChar w:fldCharType="begin"/>
          </w:r>
          <w:r>
            <w:rPr>
              <w:lang w:val="sr-Latn-BA"/>
            </w:rPr>
            <w:instrText xml:space="preserve"> TOC \z \o "1-3" \u \h</w:instrText>
          </w:r>
          <w:r>
            <w:rPr>
              <w:lang w:val="sr-Latn-BA"/>
            </w:rPr>
            <w:fldChar w:fldCharType="separate"/>
          </w:r>
          <w:r>
            <w:rPr>
              <w:lang w:val="sr-Latn-BA"/>
            </w:rPr>
          </w:r>
          <w:r>
            <w:rPr>
              <w:lang w:val="sr-Latn-BA"/>
            </w:rPr>
            <w:fldChar w:fldCharType="end"/>
          </w:r>
        </w:p>
      </w:sdtContent>
    </w:sdt>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sdt>
      <w:sdtPr>
        <w:docPartObj>
          <w:docPartGallery w:val="Table of Contents"/>
          <w:docPartUnique w:val="true"/>
        </w:docPartObj>
      </w:sdtPr>
      <w:sdtContent>
        <w:p>
          <w:pPr>
            <w:pStyle w:val="TOCHeading"/>
            <w:jc w:val="left"/>
            <w:rPr/>
          </w:pPr>
          <w:r>
            <w:rPr/>
            <w:t>Sadržaj</w:t>
          </w:r>
        </w:p>
        <w:p>
          <w:pPr>
            <w:pStyle w:val="TOC1"/>
            <w:tabs>
              <w:tab w:val="clear" w:pos="720"/>
              <w:tab w:val="right" w:pos="9748" w:leader="dot"/>
            </w:tabs>
            <w:rPr/>
          </w:pPr>
          <w:r>
            <w:fldChar w:fldCharType="begin"/>
          </w:r>
          <w:r>
            <w:rPr>
              <w:rStyle w:val="IndexLink"/>
            </w:rPr>
            <w:instrText xml:space="preserve"> TOC \f \o "1-9" \h</w:instrText>
          </w:r>
          <w:r>
            <w:rPr>
              <w:rStyle w:val="IndexLink"/>
            </w:rPr>
            <w:fldChar w:fldCharType="separate"/>
          </w:r>
          <w:hyperlink w:anchor="__RefHeading___Toc2150_3155052873">
            <w:r>
              <w:rPr>
                <w:rStyle w:val="IndexLink"/>
              </w:rPr>
              <w:t>Uvod</w:t>
              <w:tab/>
              <w:t>4</w:t>
            </w:r>
          </w:hyperlink>
        </w:p>
        <w:p>
          <w:pPr>
            <w:pStyle w:val="TOC2"/>
            <w:tabs>
              <w:tab w:val="clear" w:pos="720"/>
              <w:tab w:val="right" w:pos="9748" w:leader="dot"/>
            </w:tabs>
            <w:rPr/>
          </w:pPr>
          <w:hyperlink w:anchor="__RefHeading___Toc2152_3155052873">
            <w:r>
              <w:rPr>
                <w:rStyle w:val="IndexLink"/>
              </w:rPr>
              <w:t>Opis igre</w:t>
              <w:tab/>
              <w:t>4</w:t>
            </w:r>
          </w:hyperlink>
        </w:p>
        <w:p>
          <w:pPr>
            <w:pStyle w:val="TOC2"/>
            <w:tabs>
              <w:tab w:val="clear" w:pos="720"/>
              <w:tab w:val="right" w:pos="9748" w:leader="dot"/>
            </w:tabs>
            <w:rPr/>
          </w:pPr>
          <w:hyperlink w:anchor="__RefHeading___Toc2154_3155052873">
            <w:r>
              <w:rPr>
                <w:rStyle w:val="IndexLink"/>
              </w:rPr>
              <w:t>Pravila i tok igre</w:t>
              <w:tab/>
              <w:t>4</w:t>
            </w:r>
          </w:hyperlink>
        </w:p>
        <w:p>
          <w:pPr>
            <w:pStyle w:val="TOC2"/>
            <w:tabs>
              <w:tab w:val="clear" w:pos="720"/>
              <w:tab w:val="right" w:pos="9748" w:leader="dot"/>
            </w:tabs>
            <w:rPr/>
          </w:pPr>
          <w:hyperlink w:anchor="__RefHeading___Toc2156_3155052873">
            <w:r>
              <w:rPr>
                <w:rStyle w:val="IndexLink"/>
              </w:rPr>
              <w:t>Kretanje robota</w:t>
              <w:tab/>
              <w:t>4</w:t>
            </w:r>
          </w:hyperlink>
        </w:p>
        <w:p>
          <w:pPr>
            <w:pStyle w:val="TOC2"/>
            <w:tabs>
              <w:tab w:val="clear" w:pos="720"/>
              <w:tab w:val="right" w:pos="9748" w:leader="dot"/>
            </w:tabs>
            <w:rPr/>
          </w:pPr>
          <w:hyperlink w:anchor="__RefHeading___Toc2158_3155052873">
            <w:r>
              <w:rPr>
                <w:rStyle w:val="IndexLink"/>
              </w:rPr>
              <w:t>Ponašanje Minotaura</w:t>
              <w:tab/>
              <w:t>4</w:t>
            </w:r>
          </w:hyperlink>
        </w:p>
        <w:p>
          <w:pPr>
            <w:pStyle w:val="TOC2"/>
            <w:tabs>
              <w:tab w:val="clear" w:pos="720"/>
              <w:tab w:val="right" w:pos="9748" w:leader="dot"/>
            </w:tabs>
            <w:rPr/>
          </w:pPr>
          <w:hyperlink w:anchor="__RefHeading___Toc2160_3155052873">
            <w:r>
              <w:rPr>
                <w:rStyle w:val="IndexLink"/>
              </w:rPr>
              <w:t>Predmeti i efekti</w:t>
              <w:tab/>
              <w:t>4</w:t>
            </w:r>
          </w:hyperlink>
        </w:p>
        <w:p>
          <w:pPr>
            <w:pStyle w:val="TOC2"/>
            <w:tabs>
              <w:tab w:val="clear" w:pos="720"/>
              <w:tab w:val="right" w:pos="9748" w:leader="dot"/>
            </w:tabs>
            <w:rPr/>
          </w:pPr>
          <w:hyperlink w:anchor="__RefHeading___Toc2162_3155052873">
            <w:r>
              <w:rPr>
                <w:rStyle w:val="IndexLink"/>
              </w:rPr>
              <w:t>Završetak igre</w:t>
              <w:tab/>
              <w:t>5</w:t>
            </w:r>
          </w:hyperlink>
        </w:p>
        <w:p>
          <w:pPr>
            <w:pStyle w:val="TOC1"/>
            <w:tabs>
              <w:tab w:val="clear" w:pos="720"/>
              <w:tab w:val="right" w:pos="9748" w:leader="dot"/>
            </w:tabs>
            <w:rPr/>
          </w:pPr>
          <w:hyperlink w:anchor="__RefHeading___Toc2164_3155052873">
            <w:r>
              <w:rPr>
                <w:rStyle w:val="IndexLink"/>
              </w:rPr>
              <w:t>Strukura projekta</w:t>
              <w:tab/>
              <w:t>6</w:t>
            </w:r>
          </w:hyperlink>
        </w:p>
        <w:p>
          <w:pPr>
            <w:pStyle w:val="TOC2"/>
            <w:tabs>
              <w:tab w:val="clear" w:pos="720"/>
              <w:tab w:val="right" w:pos="9748" w:leader="dot"/>
            </w:tabs>
            <w:rPr/>
          </w:pPr>
          <w:hyperlink w:anchor="__RefHeading___Toc2166_3155052873">
            <w:r>
              <w:rPr>
                <w:rStyle w:val="IndexLink"/>
              </w:rPr>
              <w:t>Struktura datoteka</w:t>
              <w:tab/>
              <w:t>6</w:t>
            </w:r>
          </w:hyperlink>
        </w:p>
        <w:p>
          <w:pPr>
            <w:pStyle w:val="TOC2"/>
            <w:tabs>
              <w:tab w:val="clear" w:pos="720"/>
              <w:tab w:val="right" w:pos="9748" w:leader="dot"/>
            </w:tabs>
            <w:rPr/>
          </w:pPr>
          <w:hyperlink w:anchor="__RefHeading___Toc2168_3155052873">
            <w:r>
              <w:rPr>
                <w:rStyle w:val="IndexLink"/>
              </w:rPr>
              <w:t>Pregled klasa</w:t>
              <w:tab/>
              <w:t>6</w:t>
            </w:r>
          </w:hyperlink>
        </w:p>
        <w:p>
          <w:pPr>
            <w:pStyle w:val="TOC3"/>
            <w:tabs>
              <w:tab w:val="clear" w:pos="720"/>
              <w:tab w:val="right" w:pos="9748" w:leader="dot"/>
            </w:tabs>
            <w:rPr/>
          </w:pPr>
          <w:hyperlink w:anchor="__RefHeading___Toc2170_3155052873">
            <w:r>
              <w:rPr>
                <w:rStyle w:val="IndexLink"/>
              </w:rPr>
              <w:t>Position</w:t>
              <w:tab/>
              <w:t>6</w:t>
            </w:r>
          </w:hyperlink>
        </w:p>
        <w:p>
          <w:pPr>
            <w:pStyle w:val="TOC4"/>
            <w:tabs>
              <w:tab w:val="clear" w:pos="8899"/>
              <w:tab w:val="right" w:pos="9748" w:leader="dot"/>
            </w:tabs>
            <w:rPr/>
          </w:pPr>
          <w:hyperlink w:anchor="__RefHeading___Toc2172_3155052873">
            <w:r>
              <w:rPr>
                <w:rStyle w:val="IndexLink"/>
              </w:rPr>
              <w:t>Konstruktori</w:t>
              <w:tab/>
              <w:t>6</w:t>
            </w:r>
          </w:hyperlink>
        </w:p>
        <w:p>
          <w:pPr>
            <w:pStyle w:val="TOC4"/>
            <w:tabs>
              <w:tab w:val="clear" w:pos="8899"/>
              <w:tab w:val="right" w:pos="9748" w:leader="dot"/>
            </w:tabs>
            <w:rPr/>
          </w:pPr>
          <w:hyperlink w:anchor="__RefHeading___Toc2174_3155052873">
            <w:r>
              <w:rPr>
                <w:rStyle w:val="IndexLink"/>
              </w:rPr>
              <w:t>Operatori</w:t>
              <w:tab/>
              <w:t>6</w:t>
            </w:r>
          </w:hyperlink>
        </w:p>
        <w:p>
          <w:pPr>
            <w:pStyle w:val="TOC3"/>
            <w:tabs>
              <w:tab w:val="clear" w:pos="720"/>
              <w:tab w:val="right" w:pos="9748" w:leader="dot"/>
            </w:tabs>
            <w:rPr/>
          </w:pPr>
          <w:hyperlink w:anchor="__RefHeading___Toc2176_3155052873">
            <w:r>
              <w:rPr>
                <w:rStyle w:val="IndexLink"/>
              </w:rPr>
              <w:t>Game namespace</w:t>
              <w:tab/>
              <w:t>7</w:t>
            </w:r>
          </w:hyperlink>
        </w:p>
        <w:p>
          <w:pPr>
            <w:pStyle w:val="TOC4"/>
            <w:tabs>
              <w:tab w:val="clear" w:pos="8899"/>
              <w:tab w:val="right" w:pos="9748" w:leader="dot"/>
            </w:tabs>
            <w:rPr/>
          </w:pPr>
          <w:hyperlink w:anchor="__RefHeading___Toc2178_3155052873">
            <w:r>
              <w:rPr>
                <w:rStyle w:val="IndexLink"/>
              </w:rPr>
              <w:t>Inicijalizacija</w:t>
              <w:tab/>
              <w:t>7</w:t>
            </w:r>
          </w:hyperlink>
        </w:p>
        <w:p>
          <w:pPr>
            <w:pStyle w:val="TOC4"/>
            <w:tabs>
              <w:tab w:val="clear" w:pos="8899"/>
              <w:tab w:val="right" w:pos="9748" w:leader="dot"/>
            </w:tabs>
            <w:rPr/>
          </w:pPr>
          <w:hyperlink w:anchor="__RefHeading___Toc2180_3155052873">
            <w:r>
              <w:rPr>
                <w:rStyle w:val="IndexLink"/>
              </w:rPr>
              <w:t>Metode</w:t>
              <w:tab/>
              <w:t>7</w:t>
            </w:r>
          </w:hyperlink>
        </w:p>
        <w:p>
          <w:pPr>
            <w:pStyle w:val="TOC4"/>
            <w:tabs>
              <w:tab w:val="clear" w:pos="8899"/>
              <w:tab w:val="right" w:pos="9748" w:leader="dot"/>
            </w:tabs>
            <w:rPr/>
          </w:pPr>
          <w:hyperlink w:anchor="__RefHeading___Toc2182_3155052873">
            <w:r>
              <w:rPr>
                <w:rStyle w:val="IndexLink"/>
              </w:rPr>
              <w:t>Varijable članice</w:t>
              <w:tab/>
              <w:t>7</w:t>
            </w:r>
          </w:hyperlink>
        </w:p>
        <w:p>
          <w:pPr>
            <w:pStyle w:val="TOC3"/>
            <w:tabs>
              <w:tab w:val="clear" w:pos="720"/>
              <w:tab w:val="right" w:pos="9748" w:leader="dot"/>
            </w:tabs>
            <w:rPr/>
          </w:pPr>
          <w:hyperlink w:anchor="__RefHeading___Toc2184_3155052873">
            <w:r>
              <w:rPr>
                <w:rStyle w:val="IndexLink"/>
              </w:rPr>
              <w:t>Bazna klasa Item</w:t>
              <w:tab/>
              <w:t>8</w:t>
            </w:r>
          </w:hyperlink>
        </w:p>
        <w:p>
          <w:pPr>
            <w:pStyle w:val="TOC4"/>
            <w:tabs>
              <w:tab w:val="clear" w:pos="8899"/>
              <w:tab w:val="right" w:pos="9748" w:leader="dot"/>
            </w:tabs>
            <w:rPr/>
          </w:pPr>
          <w:hyperlink w:anchor="__RefHeading___Toc2186_3155052873">
            <w:r>
              <w:rPr>
                <w:rStyle w:val="IndexLink"/>
              </w:rPr>
              <w:t>Metode</w:t>
              <w:tab/>
              <w:t>8</w:t>
            </w:r>
          </w:hyperlink>
        </w:p>
        <w:p>
          <w:pPr>
            <w:pStyle w:val="TOC4"/>
            <w:tabs>
              <w:tab w:val="clear" w:pos="8899"/>
              <w:tab w:val="right" w:pos="9748" w:leader="dot"/>
            </w:tabs>
            <w:rPr/>
          </w:pPr>
          <w:hyperlink w:anchor="__RefHeading___Toc2188_3155052873">
            <w:r>
              <w:rPr>
                <w:rStyle w:val="IndexLink"/>
              </w:rPr>
              <w:t>Klase nasljednice</w:t>
              <w:tab/>
              <w:t>8</w:t>
            </w:r>
          </w:hyperlink>
        </w:p>
        <w:p>
          <w:pPr>
            <w:pStyle w:val="TOC5"/>
            <w:tabs>
              <w:tab w:val="clear" w:pos="8615"/>
              <w:tab w:val="right" w:pos="9748" w:leader="dot"/>
            </w:tabs>
            <w:rPr/>
          </w:pPr>
          <w:hyperlink w:anchor="__RefHeading___Toc2190_3155052873">
            <w:r>
              <w:rPr>
                <w:rStyle w:val="IndexLink"/>
              </w:rPr>
              <w:t>Hammer</w:t>
              <w:tab/>
              <w:t>8</w:t>
            </w:r>
          </w:hyperlink>
        </w:p>
        <w:p>
          <w:pPr>
            <w:pStyle w:val="TOC5"/>
            <w:tabs>
              <w:tab w:val="clear" w:pos="8615"/>
              <w:tab w:val="right" w:pos="9748" w:leader="dot"/>
            </w:tabs>
            <w:rPr/>
          </w:pPr>
          <w:hyperlink w:anchor="__RefHeading___Toc2192_3155052873">
            <w:r>
              <w:rPr>
                <w:rStyle w:val="IndexLink"/>
              </w:rPr>
              <w:t>Shield</w:t>
              <w:tab/>
              <w:t>8</w:t>
            </w:r>
          </w:hyperlink>
        </w:p>
        <w:p>
          <w:pPr>
            <w:pStyle w:val="TOC5"/>
            <w:tabs>
              <w:tab w:val="clear" w:pos="8615"/>
              <w:tab w:val="right" w:pos="9748" w:leader="dot"/>
            </w:tabs>
            <w:rPr/>
          </w:pPr>
          <w:hyperlink w:anchor="__RefHeading___Toc2194_3155052873">
            <w:r>
              <w:rPr>
                <w:rStyle w:val="IndexLink"/>
              </w:rPr>
              <w:t>Sword</w:t>
              <w:tab/>
              <w:t>8</w:t>
            </w:r>
          </w:hyperlink>
        </w:p>
        <w:p>
          <w:pPr>
            <w:pStyle w:val="TOC5"/>
            <w:tabs>
              <w:tab w:val="clear" w:pos="8615"/>
              <w:tab w:val="right" w:pos="9748" w:leader="dot"/>
            </w:tabs>
            <w:rPr/>
          </w:pPr>
          <w:hyperlink w:anchor="__RefHeading___Toc2196_3155052873">
            <w:r>
              <w:rPr>
                <w:rStyle w:val="IndexLink"/>
              </w:rPr>
              <w:t>FogOfWar</w:t>
              <w:tab/>
              <w:t>8</w:t>
            </w:r>
          </w:hyperlink>
        </w:p>
        <w:p>
          <w:pPr>
            <w:pStyle w:val="TOC3"/>
            <w:tabs>
              <w:tab w:val="clear" w:pos="720"/>
              <w:tab w:val="right" w:pos="9748" w:leader="dot"/>
            </w:tabs>
            <w:rPr/>
          </w:pPr>
          <w:hyperlink w:anchor="__RefHeading___Toc2198_3155052873">
            <w:r>
              <w:rPr>
                <w:rStyle w:val="IndexLink"/>
              </w:rPr>
              <w:t>Klasa MazeGenerator</w:t>
              <w:tab/>
              <w:t>9</w:t>
            </w:r>
          </w:hyperlink>
        </w:p>
        <w:p>
          <w:pPr>
            <w:pStyle w:val="TOC4"/>
            <w:tabs>
              <w:tab w:val="clear" w:pos="8899"/>
              <w:tab w:val="right" w:pos="9748" w:leader="dot"/>
            </w:tabs>
            <w:rPr/>
          </w:pPr>
          <w:hyperlink w:anchor="__RefHeading___Toc2200_3155052873">
            <w:r>
              <w:rPr>
                <w:rStyle w:val="IndexLink"/>
              </w:rPr>
              <w:t>Konstruktor</w:t>
              <w:tab/>
              <w:t>9</w:t>
            </w:r>
          </w:hyperlink>
        </w:p>
        <w:p>
          <w:pPr>
            <w:pStyle w:val="TOC4"/>
            <w:tabs>
              <w:tab w:val="clear" w:pos="8899"/>
              <w:tab w:val="right" w:pos="9748" w:leader="dot"/>
            </w:tabs>
            <w:rPr/>
          </w:pPr>
          <w:hyperlink w:anchor="__RefHeading___Toc2202_3155052873">
            <w:r>
              <w:rPr>
                <w:rStyle w:val="IndexLink"/>
              </w:rPr>
              <w:t>Metode</w:t>
              <w:tab/>
              <w:t>9</w:t>
            </w:r>
          </w:hyperlink>
        </w:p>
        <w:p>
          <w:pPr>
            <w:pStyle w:val="TOC3"/>
            <w:tabs>
              <w:tab w:val="clear" w:pos="720"/>
              <w:tab w:val="right" w:pos="9748" w:leader="dot"/>
            </w:tabs>
            <w:rPr/>
          </w:pPr>
          <w:hyperlink w:anchor="__RefHeading___Toc2204_3155052873">
            <w:r>
              <w:rPr>
                <w:rStyle w:val="IndexLink"/>
              </w:rPr>
              <w:t>FileManager</w:t>
              <w:tab/>
              <w:t>10</w:t>
            </w:r>
          </w:hyperlink>
        </w:p>
        <w:p>
          <w:pPr>
            <w:pStyle w:val="TOC4"/>
            <w:tabs>
              <w:tab w:val="clear" w:pos="8899"/>
              <w:tab w:val="right" w:pos="9748" w:leader="dot"/>
            </w:tabs>
            <w:rPr/>
          </w:pPr>
          <w:hyperlink w:anchor="__RefHeading___Toc2206_3155052873">
            <w:r>
              <w:rPr>
                <w:rStyle w:val="IndexLink"/>
              </w:rPr>
              <w:t>Metode</w:t>
              <w:tab/>
              <w:t>10</w:t>
            </w:r>
          </w:hyperlink>
        </w:p>
        <w:p>
          <w:pPr>
            <w:pStyle w:val="TOC3"/>
            <w:tabs>
              <w:tab w:val="clear" w:pos="720"/>
              <w:tab w:val="right" w:pos="9748" w:leader="dot"/>
            </w:tabs>
            <w:rPr/>
          </w:pPr>
          <w:hyperlink w:anchor="__RefHeading___Toc2208_3155052873">
            <w:r>
              <w:rPr>
                <w:rStyle w:val="IndexLink"/>
              </w:rPr>
              <w:t>Maze</w:t>
              <w:tab/>
              <w:t>10</w:t>
            </w:r>
          </w:hyperlink>
        </w:p>
        <w:p>
          <w:pPr>
            <w:pStyle w:val="TOC4"/>
            <w:tabs>
              <w:tab w:val="clear" w:pos="8899"/>
              <w:tab w:val="right" w:pos="9748" w:leader="dot"/>
            </w:tabs>
            <w:rPr/>
          </w:pPr>
          <w:hyperlink w:anchor="__RefHeading___Toc2210_3155052873">
            <w:r>
              <w:rPr>
                <w:rStyle w:val="IndexLink"/>
              </w:rPr>
              <w:t>Konstruktior</w:t>
              <w:tab/>
              <w:t>10</w:t>
            </w:r>
          </w:hyperlink>
        </w:p>
        <w:p>
          <w:pPr>
            <w:pStyle w:val="TOC4"/>
            <w:tabs>
              <w:tab w:val="clear" w:pos="8899"/>
              <w:tab w:val="right" w:pos="9748" w:leader="dot"/>
            </w:tabs>
            <w:rPr/>
          </w:pPr>
          <w:hyperlink w:anchor="__RefHeading___Toc2212_3155052873">
            <w:r>
              <w:rPr>
                <w:rStyle w:val="IndexLink"/>
              </w:rPr>
              <w:t>Metode</w:t>
              <w:tab/>
              <w:t>10</w:t>
            </w:r>
          </w:hyperlink>
        </w:p>
        <w:p>
          <w:pPr>
            <w:pStyle w:val="TOC2"/>
            <w:tabs>
              <w:tab w:val="clear" w:pos="720"/>
              <w:tab w:val="right" w:pos="9748" w:leader="dot"/>
            </w:tabs>
            <w:rPr/>
          </w:pPr>
          <w:hyperlink w:anchor="__RefHeading___Toc2214_3155052873">
            <w:r>
              <w:rPr>
                <w:rStyle w:val="IndexLink"/>
              </w:rPr>
              <w:t>Spisak korisničkih enumeracija</w:t>
              <w:tab/>
              <w:t>11</w:t>
            </w:r>
          </w:hyperlink>
        </w:p>
        <w:p>
          <w:pPr>
            <w:pStyle w:val="TOC1"/>
            <w:tabs>
              <w:tab w:val="clear" w:pos="720"/>
              <w:tab w:val="right" w:pos="9748" w:leader="dot"/>
            </w:tabs>
            <w:rPr/>
          </w:pPr>
          <w:hyperlink w:anchor="__RefHeading___Toc2216_3155052873">
            <w:r>
              <w:rPr>
                <w:rStyle w:val="IndexLink"/>
              </w:rPr>
              <w:t>Analiza vremena</w:t>
              <w:tab/>
              <w:t>12</w:t>
            </w:r>
          </w:hyperlink>
        </w:p>
        <w:p>
          <w:pPr>
            <w:pStyle w:val="TOC2"/>
            <w:tabs>
              <w:tab w:val="clear" w:pos="720"/>
              <w:tab w:val="right" w:pos="9748" w:leader="dot"/>
            </w:tabs>
            <w:rPr/>
          </w:pPr>
          <w:hyperlink w:anchor="__RefHeading___Toc2218_3155052873">
            <w:r>
              <w:rPr>
                <w:rStyle w:val="IndexLink"/>
              </w:rPr>
              <w:t>Zavisnost vremena generisanja od dimenzija lavirinta</w:t>
              <w:tab/>
              <w:t>12</w:t>
            </w:r>
          </w:hyperlink>
        </w:p>
        <w:p>
          <w:pPr>
            <w:pStyle w:val="TOC1"/>
            <w:tabs>
              <w:tab w:val="clear" w:pos="720"/>
              <w:tab w:val="right" w:pos="9748" w:leader="dot"/>
            </w:tabs>
            <w:rPr/>
          </w:pPr>
          <w:hyperlink w:anchor="__RefHeading___Toc2220_3155052873">
            <w:r>
              <w:rPr>
                <w:rStyle w:val="IndexLink"/>
              </w:rPr>
              <w:t>Testiranje</w:t>
              <w:tab/>
              <w:t>12</w:t>
            </w:r>
          </w:hyperlink>
        </w:p>
        <w:p>
          <w:pPr>
            <w:pStyle w:val="TOC1"/>
            <w:tabs>
              <w:tab w:val="clear" w:pos="720"/>
              <w:tab w:val="right" w:pos="9748" w:leader="dot"/>
            </w:tabs>
            <w:rPr/>
          </w:pPr>
          <w:hyperlink w:anchor="__RefHeading___Toc2222_3155052873">
            <w:r>
              <w:rPr>
                <w:rStyle w:val="IndexLink"/>
              </w:rPr>
              <w:t>Izlazni rezultati</w:t>
              <w:tab/>
              <w:t>14</w:t>
            </w:r>
          </w:hyperlink>
          <w:r>
            <w:rPr>
              <w:rStyle w:val="IndexLink"/>
            </w:rPr>
            <w:fldChar w:fldCharType="end"/>
          </w:r>
        </w:p>
      </w:sdtContent>
    </w:sdt>
    <w:p>
      <w:pPr>
        <w:pStyle w:val="Normal"/>
        <w:rPr>
          <w:lang w:val="sr-Latn-BA"/>
        </w:rPr>
      </w:pPr>
      <w:r>
        <w:rPr>
          <w:lang w:val="sr-Latn-BA"/>
        </w:rPr>
      </w:r>
      <w:r>
        <w:br w:type="page"/>
      </w:r>
    </w:p>
    <w:p>
      <w:pPr>
        <w:pStyle w:val="Normal"/>
        <w:rPr>
          <w:lang w:val="sr-Latn-BA"/>
        </w:rPr>
      </w:pPr>
      <w:r>
        <w:rPr>
          <w:lang w:val="sr-Latn-BA"/>
        </w:rPr>
      </w:r>
    </w:p>
    <w:p>
      <w:pPr>
        <w:pStyle w:val="Heading1"/>
        <w:rPr>
          <w:lang w:val="sr-Latn-BA"/>
        </w:rPr>
      </w:pPr>
      <w:bookmarkStart w:id="0" w:name="__RefHeading___Toc2150_3155052873"/>
      <w:bookmarkStart w:id="1" w:name="_Toc200032292"/>
      <w:bookmarkEnd w:id="0"/>
      <w:r>
        <w:rPr/>
        <w:t>Uvod</w:t>
      </w:r>
      <w:bookmarkEnd w:id="1"/>
    </w:p>
    <w:p>
      <w:pPr>
        <w:pStyle w:val="Normal"/>
        <w:rPr>
          <w:lang w:val="sr-Latn-BA"/>
        </w:rPr>
      </w:pPr>
      <w:r>
        <w:rPr>
          <w:lang w:val="sr-Latn-BA"/>
        </w:rPr>
        <w:t xml:space="preserve">Projekat </w:t>
      </w:r>
      <w:r>
        <w:rPr>
          <w:b/>
          <w:i/>
          <w:lang w:val="sr-Latn-BA"/>
        </w:rPr>
        <w:t>Robot u lavirintu u Knososu</w:t>
      </w:r>
      <w:r>
        <w:rPr>
          <w:lang w:val="sr-Latn-BA"/>
        </w:rPr>
        <w:t xml:space="preserve"> realizovan je kao individualni zadatak u okviru kursa </w:t>
      </w:r>
      <w:r>
        <w:rPr>
          <w:i/>
          <w:lang w:val="sr-Latn-BA"/>
        </w:rPr>
        <w:t>Objektno orijentisano programiranje 2 (OOP2)</w:t>
      </w:r>
      <w:r>
        <w:rPr>
          <w:lang w:val="sr-Latn-BA"/>
        </w:rPr>
        <w:t>. Igra je inspirisana mitovima o lavirintu na Kritu, koji je, prema legendi, izgradio Dedal i u kojem je boravilo mitsko čudovište Minotaur. Osnovni cilj projekta je kroz objektno orijentisani dizajn simulirati interaktivnu igru u kojoj korisnik upravlja robotom koji pokušava da pronađe izlaz iz lavirinta izbegavajući Minotaura i koristeći predmete sa posebnim efektima.</w:t>
      </w:r>
    </w:p>
    <w:p>
      <w:pPr>
        <w:pStyle w:val="Heading2"/>
        <w:rPr>
          <w:lang w:val="sr-Latn-BA"/>
        </w:rPr>
      </w:pPr>
      <w:bookmarkStart w:id="2" w:name="__RefHeading___Toc2152_3155052873"/>
      <w:bookmarkStart w:id="3" w:name="_Toc200032293"/>
      <w:bookmarkEnd w:id="2"/>
      <w:r>
        <w:rPr/>
        <w:t>Opis igre</w:t>
      </w:r>
      <w:bookmarkEnd w:id="3"/>
    </w:p>
    <w:p>
      <w:pPr>
        <w:pStyle w:val="Normal"/>
        <w:rPr>
          <w:lang w:val="sr-Latn-BA"/>
        </w:rPr>
      </w:pPr>
      <w:r>
        <w:rPr>
          <w:lang w:val="sr-Latn-BA"/>
        </w:rPr>
        <w:t xml:space="preserve">Igra se odvija u </w:t>
      </w:r>
      <w:r>
        <w:rPr>
          <w:i/>
          <w:lang w:val="sr-Latn-BA"/>
        </w:rPr>
        <w:t>lavirintu definisanom kao matrica</w:t>
      </w:r>
      <w:r>
        <w:rPr>
          <w:lang w:val="sr-Latn-BA"/>
        </w:rPr>
        <w:t>, čije se dimenzije i broj predmeta zadaju kao argumenti komandne linije. Lavirint se dinamički generiše pri pokretanju programa. U njemu se nalaze zidovi, prolazi, ulaz, izlaz, Robot kojim upravlja igrač, Minotaur koji se kreće samostalno, i specijalni predmeti koji utiču na tok igre.</w:t>
      </w:r>
    </w:p>
    <w:p>
      <w:pPr>
        <w:pStyle w:val="Heading2"/>
        <w:rPr>
          <w:lang w:val="sr-Latn-BA"/>
        </w:rPr>
      </w:pPr>
      <w:bookmarkStart w:id="4" w:name="__RefHeading___Toc2154_3155052873"/>
      <w:bookmarkStart w:id="5" w:name="_Toc200032294"/>
      <w:bookmarkEnd w:id="4"/>
      <w:r>
        <w:rPr/>
        <w:t>Pravila i tok igre</w:t>
      </w:r>
      <w:bookmarkEnd w:id="5"/>
    </w:p>
    <w:p>
      <w:pPr>
        <w:pStyle w:val="Normal"/>
        <w:rPr>
          <w:lang w:val="sr-Latn-BA"/>
        </w:rPr>
      </w:pPr>
      <w:r>
        <w:rPr>
          <w:lang w:val="sr-Latn-BA"/>
        </w:rPr>
        <w:t>Struktura lavirinta:</w:t>
      </w:r>
    </w:p>
    <w:p>
      <w:pPr>
        <w:pStyle w:val="ListParagraph"/>
        <w:numPr>
          <w:ilvl w:val="0"/>
          <w:numId w:val="7"/>
        </w:numPr>
        <w:rPr>
          <w:lang w:val="sr-Latn-BA"/>
        </w:rPr>
      </w:pPr>
      <w:r>
        <w:rPr>
          <w:lang w:val="sr-Latn-BA"/>
        </w:rPr>
        <w:t>Zidovi ('#') grade spoljašnji okvir i unutrašnje prepreke.</w:t>
      </w:r>
    </w:p>
    <w:p>
      <w:pPr>
        <w:pStyle w:val="ListParagraph"/>
        <w:numPr>
          <w:ilvl w:val="0"/>
          <w:numId w:val="7"/>
        </w:numPr>
        <w:rPr>
          <w:lang w:val="sr-Latn-BA"/>
        </w:rPr>
      </w:pPr>
      <w:r>
        <w:rPr>
          <w:lang w:val="sr-Latn-BA"/>
        </w:rPr>
        <w:t>Ulaz ('E') je nasumično postavljen u prvom redu.</w:t>
      </w:r>
    </w:p>
    <w:p>
      <w:pPr>
        <w:pStyle w:val="ListParagraph"/>
        <w:numPr>
          <w:ilvl w:val="0"/>
          <w:numId w:val="7"/>
        </w:numPr>
        <w:rPr>
          <w:lang w:val="sr-Latn-BA"/>
        </w:rPr>
      </w:pPr>
      <w:r>
        <w:rPr>
          <w:lang w:val="sr-Latn-BA"/>
        </w:rPr>
        <w:t>Robot ('R') se postavlja ispod ulaza.</w:t>
      </w:r>
    </w:p>
    <w:p>
      <w:pPr>
        <w:pStyle w:val="ListParagraph"/>
        <w:numPr>
          <w:ilvl w:val="0"/>
          <w:numId w:val="7"/>
        </w:numPr>
        <w:rPr>
          <w:lang w:val="sr-Latn-BA"/>
        </w:rPr>
      </w:pPr>
      <w:r>
        <w:rPr>
          <w:lang w:val="sr-Latn-BA"/>
        </w:rPr>
        <w:t>Izlaz ('X') je nasumično postavljen u poslednjem redu.</w:t>
      </w:r>
    </w:p>
    <w:p>
      <w:pPr>
        <w:pStyle w:val="ListParagraph"/>
        <w:numPr>
          <w:ilvl w:val="0"/>
          <w:numId w:val="7"/>
        </w:numPr>
        <w:rPr>
          <w:lang w:val="sr-Latn-BA"/>
        </w:rPr>
      </w:pPr>
      <w:r>
        <w:rPr>
          <w:lang w:val="sr-Latn-BA"/>
        </w:rPr>
        <w:t>Prolazi ('.') omogućavaju kretanje.</w:t>
      </w:r>
    </w:p>
    <w:p>
      <w:pPr>
        <w:pStyle w:val="ListParagraph"/>
        <w:numPr>
          <w:ilvl w:val="0"/>
          <w:numId w:val="7"/>
        </w:numPr>
        <w:rPr>
          <w:lang w:val="sr-Latn-BA"/>
        </w:rPr>
      </w:pPr>
      <w:r>
        <w:rPr>
          <w:lang w:val="sr-Latn-BA"/>
        </w:rPr>
        <w:t>Minotaur ('M') i predmeti ('?') se postavljaju nasumično, uz poštovanje uslova prolaznosti.</w:t>
      </w:r>
    </w:p>
    <w:p>
      <w:pPr>
        <w:pStyle w:val="Normal"/>
        <w:rPr>
          <w:lang w:val="sr-Latn-BA"/>
        </w:rPr>
      </w:pPr>
      <w:r>
        <w:rPr>
          <w:lang w:val="sr-Latn-BA"/>
        </w:rPr>
        <w:t>Igru igra jedan igrač tako što upravlja Robota.</w:t>
      </w:r>
    </w:p>
    <w:p>
      <w:pPr>
        <w:pStyle w:val="Heading2"/>
        <w:rPr>
          <w:lang w:val="sr-Latn-BA"/>
        </w:rPr>
      </w:pPr>
      <w:bookmarkStart w:id="6" w:name="__RefHeading___Toc2156_3155052873"/>
      <w:bookmarkStart w:id="7" w:name="_Toc200032295"/>
      <w:bookmarkEnd w:id="6"/>
      <w:r>
        <w:rPr/>
        <w:t>Kretanje robota</w:t>
      </w:r>
      <w:bookmarkEnd w:id="7"/>
    </w:p>
    <w:p>
      <w:pPr>
        <w:pStyle w:val="Normal"/>
        <w:rPr>
          <w:lang w:val="sr-Latn-BA"/>
        </w:rPr>
      </w:pPr>
      <w:r>
        <w:rPr>
          <w:lang w:val="sr-Latn-BA"/>
        </w:rPr>
        <w:t>Igrač unosi komande za kretanje Robota gore, dole, lijevo ili desno, ne dijagonalno, koje odgovaraju klasičnoj kombinaciji karaktera W, A, S, D. Robot ne može proći kroz zidove, osim ako ne posjeduje poseban predmet Čekić.</w:t>
      </w:r>
    </w:p>
    <w:p>
      <w:pPr>
        <w:pStyle w:val="Heading2"/>
        <w:rPr>
          <w:lang w:val="sr-Latn-BA"/>
        </w:rPr>
      </w:pPr>
      <w:bookmarkStart w:id="8" w:name="__RefHeading___Toc2158_3155052873"/>
      <w:bookmarkStart w:id="9" w:name="_Toc200032296"/>
      <w:bookmarkEnd w:id="8"/>
      <w:r>
        <w:rPr/>
        <w:t>Ponašanje Minotaura</w:t>
      </w:r>
      <w:bookmarkEnd w:id="9"/>
    </w:p>
    <w:p>
      <w:pPr>
        <w:pStyle w:val="Normal"/>
        <w:rPr>
          <w:lang w:val="sr-Latn-BA"/>
        </w:rPr>
      </w:pPr>
      <w:r>
        <w:rPr>
          <w:lang w:val="sr-Latn-BA"/>
        </w:rPr>
        <w:t>Kreće se nasumično, takođe u pravcima gore, dole, lijevo ili desno, ne dijagonalno i ne kroz zidove. Poseban slučaj je ako se u trenutku njegovog računanja sledećeg poteza Robot nalazi direktno pored njega, tada se neće kretati nasumično već pravo na Robota. Takođe uništava specijalne predmete ako stane na njih.</w:t>
      </w:r>
    </w:p>
    <w:p>
      <w:pPr>
        <w:pStyle w:val="Heading2"/>
        <w:rPr>
          <w:lang w:val="sr-Latn-BA"/>
        </w:rPr>
      </w:pPr>
      <w:bookmarkStart w:id="10" w:name="__RefHeading___Toc2160_3155052873"/>
      <w:bookmarkStart w:id="11" w:name="_Toc200032297"/>
      <w:bookmarkEnd w:id="10"/>
      <w:r>
        <w:rPr/>
        <w:t>Predmeti i efekti</w:t>
      </w:r>
      <w:bookmarkEnd w:id="11"/>
    </w:p>
    <w:p>
      <w:pPr>
        <w:pStyle w:val="ListParagraph"/>
        <w:numPr>
          <w:ilvl w:val="0"/>
          <w:numId w:val="8"/>
        </w:numPr>
        <w:rPr>
          <w:lang w:val="sr-Latn-BA"/>
        </w:rPr>
      </w:pPr>
      <w:r>
        <w:rPr>
          <w:lang w:val="sr-Latn-BA"/>
        </w:rPr>
        <w:t>Magla rata — smanjuje vidljivost (3x3 podmatrica).</w:t>
      </w:r>
    </w:p>
    <w:p>
      <w:pPr>
        <w:pStyle w:val="ListParagraph"/>
        <w:numPr>
          <w:ilvl w:val="0"/>
          <w:numId w:val="8"/>
        </w:numPr>
        <w:rPr>
          <w:lang w:val="sr-Latn-BA"/>
        </w:rPr>
      </w:pPr>
      <w:r>
        <w:rPr>
          <w:lang w:val="sr-Latn-BA"/>
        </w:rPr>
        <w:t>Mač — omogućava uništavanje Minotaura.</w:t>
      </w:r>
    </w:p>
    <w:p>
      <w:pPr>
        <w:pStyle w:val="ListParagraph"/>
        <w:numPr>
          <w:ilvl w:val="0"/>
          <w:numId w:val="8"/>
        </w:numPr>
        <w:rPr>
          <w:lang w:val="sr-Latn-BA"/>
        </w:rPr>
      </w:pPr>
      <w:r>
        <w:rPr>
          <w:lang w:val="sr-Latn-BA"/>
        </w:rPr>
        <w:t>Štit — štiti od napada Minotaura i blokira njegovo kretanje 2 poteza.</w:t>
      </w:r>
    </w:p>
    <w:p>
      <w:pPr>
        <w:pStyle w:val="ListParagraph"/>
        <w:numPr>
          <w:ilvl w:val="0"/>
          <w:numId w:val="8"/>
        </w:numPr>
        <w:rPr>
          <w:lang w:val="sr-Latn-BA"/>
        </w:rPr>
      </w:pPr>
      <w:r>
        <w:rPr>
          <w:lang w:val="sr-Latn-BA"/>
        </w:rPr>
        <w:t>Čekić — omogućava prolazak kroz zid.</w:t>
      </w:r>
    </w:p>
    <w:p>
      <w:pPr>
        <w:pStyle w:val="Normal"/>
        <w:rPr>
          <w:lang w:val="sr-Latn-BA"/>
        </w:rPr>
      </w:pPr>
      <w:r>
        <w:rPr>
          <w:lang w:val="sr-Latn-BA"/>
        </w:rPr>
        <w:t>Svi efekti traju tri poteza.</w:t>
      </w:r>
    </w:p>
    <w:p>
      <w:pPr>
        <w:pStyle w:val="Normal"/>
        <w:rPr>
          <w:lang w:val="sr-Latn-BA"/>
        </w:rPr>
      </w:pPr>
      <w:r>
        <w:rPr>
          <w:lang w:val="sr-Latn-BA"/>
        </w:rPr>
      </w:r>
    </w:p>
    <w:p>
      <w:pPr>
        <w:pStyle w:val="Heading2"/>
        <w:rPr>
          <w:lang w:val="sr-Latn-BA"/>
        </w:rPr>
      </w:pPr>
      <w:bookmarkStart w:id="12" w:name="__RefHeading___Toc2162_3155052873"/>
      <w:bookmarkStart w:id="13" w:name="_Toc200032298"/>
      <w:bookmarkEnd w:id="12"/>
      <w:r>
        <w:rPr/>
        <w:t>Završetak igre</w:t>
      </w:r>
      <w:bookmarkEnd w:id="13"/>
    </w:p>
    <w:p>
      <w:pPr>
        <w:pStyle w:val="Normal"/>
        <w:rPr>
          <w:lang w:val="sr-Latn-BA"/>
        </w:rPr>
      </w:pPr>
      <w:r>
        <w:rPr>
          <w:lang w:val="sr-Latn-BA"/>
        </w:rPr>
        <w:t>Postoje samo tri načina da se igra završi:</w:t>
      </w:r>
    </w:p>
    <w:p>
      <w:pPr>
        <w:pStyle w:val="ListParagraph"/>
        <w:numPr>
          <w:ilvl w:val="0"/>
          <w:numId w:val="9"/>
        </w:numPr>
        <w:rPr>
          <w:lang w:val="sr-Latn-BA"/>
        </w:rPr>
      </w:pPr>
      <w:r>
        <w:rPr>
          <w:lang w:val="sr-Latn-BA"/>
        </w:rPr>
        <w:t>Robot stigne na izlaz.</w:t>
      </w:r>
    </w:p>
    <w:p>
      <w:pPr>
        <w:pStyle w:val="ListParagraph"/>
        <w:numPr>
          <w:ilvl w:val="0"/>
          <w:numId w:val="9"/>
        </w:numPr>
        <w:rPr>
          <w:lang w:val="sr-Latn-BA"/>
        </w:rPr>
      </w:pPr>
      <w:r>
        <w:rPr>
          <w:lang w:val="sr-Latn-BA"/>
        </w:rPr>
        <w:t>Minotaur pojede robota.</w:t>
      </w:r>
    </w:p>
    <w:p>
      <w:pPr>
        <w:pStyle w:val="ListParagraph"/>
        <w:numPr>
          <w:ilvl w:val="0"/>
          <w:numId w:val="9"/>
        </w:numPr>
        <w:rPr>
          <w:lang w:val="sr-Latn-BA"/>
        </w:rPr>
      </w:pPr>
      <w:r>
        <w:rPr>
          <w:lang w:val="sr-Latn-BA"/>
        </w:rPr>
        <w:t>Korisnik prekine igru komandom (‘Q’).</w:t>
      </w:r>
    </w:p>
    <w:p>
      <w:pPr>
        <w:pStyle w:val="Normal"/>
        <w:rPr>
          <w:lang w:val="sr-Latn-BA"/>
        </w:rPr>
      </w:pPr>
      <w:r>
        <w:rPr>
          <w:lang w:val="sr-Latn-BA"/>
        </w:rPr>
        <w:t>Kada se igra završi generisaće se fajl „output.txt“ u kome će se nalaziti rečenica koja objašnjava način na koji je igra završena, kao i konačno stanje lavirinta u trenutku završetka igre.</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Heading1"/>
        <w:rPr>
          <w:lang w:val="sr-Latn-BA"/>
        </w:rPr>
      </w:pPr>
      <w:bookmarkStart w:id="14" w:name="__RefHeading___Toc2164_3155052873"/>
      <w:bookmarkStart w:id="15" w:name="_Toc200032299"/>
      <w:bookmarkEnd w:id="14"/>
      <w:r>
        <w:rPr/>
        <w:t>Strukura projekta</w:t>
      </w:r>
      <w:bookmarkEnd w:id="15"/>
    </w:p>
    <w:p>
      <w:pPr>
        <w:pStyle w:val="Heading2"/>
        <w:rPr>
          <w:lang w:val="sr-Latn-BA"/>
        </w:rPr>
      </w:pPr>
      <w:bookmarkStart w:id="16" w:name="__RefHeading___Toc2166_3155052873"/>
      <w:bookmarkStart w:id="17" w:name="_Toc200032300"/>
      <w:bookmarkEnd w:id="16"/>
      <w:r>
        <w:rPr/>
        <w:t>Struktura datoteka</w:t>
      </w:r>
      <w:bookmarkEnd w:id="17"/>
    </w:p>
    <w:p>
      <w:pPr>
        <w:pStyle w:val="Normal"/>
        <w:rPr>
          <w:lang w:val="sr-Latn-BA"/>
        </w:rPr>
      </w:pPr>
      <w:r>
        <w:rPr>
          <w:lang w:val="sr-Latn-BA"/>
        </w:rPr>
        <w:t xml:space="preserve">Projekat je podjeljen u više datoteka radi bolje organizacije i veće čitljivosti, i to na header i source datoteke. U header datotekama se u potpunosti nalaze deklaracije svih klasa, metoda, članova i pomoćnih struktura. </w:t>
      </w:r>
    </w:p>
    <w:p>
      <w:pPr>
        <w:pStyle w:val="ListParagraph"/>
        <w:numPr>
          <w:ilvl w:val="0"/>
          <w:numId w:val="15"/>
        </w:numPr>
        <w:rPr>
          <w:lang w:val="sr-Latn-BA"/>
        </w:rPr>
      </w:pPr>
      <w:r>
        <w:rPr>
          <w:lang w:val="sr-Latn-BA"/>
        </w:rPr>
        <w:t>Game.h</w:t>
      </w:r>
    </w:p>
    <w:p>
      <w:pPr>
        <w:pStyle w:val="ListParagraph"/>
        <w:numPr>
          <w:ilvl w:val="0"/>
          <w:numId w:val="5"/>
        </w:numPr>
        <w:rPr>
          <w:lang w:val="sr-Latn-BA"/>
        </w:rPr>
      </w:pPr>
      <w:r>
        <w:rPr>
          <w:lang w:val="sr-Latn-BA"/>
        </w:rPr>
        <w:t>Item.h</w:t>
      </w:r>
    </w:p>
    <w:p>
      <w:pPr>
        <w:pStyle w:val="ListParagraph"/>
        <w:numPr>
          <w:ilvl w:val="0"/>
          <w:numId w:val="5"/>
        </w:numPr>
        <w:rPr>
          <w:lang w:val="sr-Latn-BA"/>
        </w:rPr>
      </w:pPr>
      <w:r>
        <w:rPr>
          <w:lang w:val="sr-Latn-BA"/>
        </w:rPr>
        <w:t>FileManager.h</w:t>
      </w:r>
    </w:p>
    <w:p>
      <w:pPr>
        <w:pStyle w:val="ListParagraph"/>
        <w:numPr>
          <w:ilvl w:val="0"/>
          <w:numId w:val="5"/>
        </w:numPr>
        <w:rPr>
          <w:lang w:val="sr-Latn-BA"/>
        </w:rPr>
      </w:pPr>
      <w:r>
        <w:rPr>
          <w:lang w:val="sr-Latn-BA"/>
        </w:rPr>
        <w:t>Helper.h</w:t>
      </w:r>
    </w:p>
    <w:p>
      <w:pPr>
        <w:pStyle w:val="ListParagraph"/>
        <w:numPr>
          <w:ilvl w:val="0"/>
          <w:numId w:val="5"/>
        </w:numPr>
        <w:rPr>
          <w:lang w:val="sr-Latn-BA"/>
        </w:rPr>
      </w:pPr>
      <w:r>
        <w:rPr>
          <w:lang w:val="sr-Latn-BA"/>
        </w:rPr>
        <w:t>Maze.h</w:t>
      </w:r>
    </w:p>
    <w:p>
      <w:pPr>
        <w:pStyle w:val="ListParagraph"/>
        <w:numPr>
          <w:ilvl w:val="0"/>
          <w:numId w:val="5"/>
        </w:numPr>
        <w:rPr>
          <w:lang w:val="sr-Latn-BA"/>
        </w:rPr>
      </w:pPr>
      <w:r>
        <w:rPr>
          <w:lang w:val="sr-Latn-BA"/>
        </w:rPr>
        <w:t>MazeGenerator.h</w:t>
      </w:r>
    </w:p>
    <w:p>
      <w:pPr>
        <w:pStyle w:val="Normal"/>
        <w:rPr>
          <w:lang w:val="sr-Latn-BA"/>
        </w:rPr>
      </w:pPr>
      <w:r>
        <w:rPr>
          <w:lang w:val="sr-Latn-BA"/>
        </w:rPr>
        <w:t>U source datotekama nalaze se definicije gore pomenutih komponenti. Spisak source datoteka je sličan spisku header datoteka:</w:t>
      </w:r>
    </w:p>
    <w:p>
      <w:pPr>
        <w:pStyle w:val="ListParagraph"/>
        <w:numPr>
          <w:ilvl w:val="0"/>
          <w:numId w:val="6"/>
        </w:numPr>
        <w:rPr>
          <w:lang w:val="sr-Latn-BA"/>
        </w:rPr>
      </w:pPr>
      <w:r>
        <w:rPr>
          <w:lang w:val="sr-Latn-BA"/>
        </w:rPr>
        <w:t>Game.cpp</w:t>
      </w:r>
    </w:p>
    <w:p>
      <w:pPr>
        <w:pStyle w:val="ListParagraph"/>
        <w:numPr>
          <w:ilvl w:val="0"/>
          <w:numId w:val="6"/>
        </w:numPr>
        <w:rPr>
          <w:lang w:val="sr-Latn-BA"/>
        </w:rPr>
      </w:pPr>
      <w:r>
        <w:rPr>
          <w:lang w:val="sr-Latn-BA"/>
        </w:rPr>
        <w:t>FileManager.cpp</w:t>
      </w:r>
    </w:p>
    <w:p>
      <w:pPr>
        <w:pStyle w:val="ListParagraph"/>
        <w:numPr>
          <w:ilvl w:val="0"/>
          <w:numId w:val="6"/>
        </w:numPr>
        <w:rPr>
          <w:lang w:val="sr-Latn-BA"/>
        </w:rPr>
      </w:pPr>
      <w:r>
        <w:rPr>
          <w:lang w:val="sr-Latn-BA"/>
        </w:rPr>
        <w:t>Maze.cpp</w:t>
      </w:r>
    </w:p>
    <w:p>
      <w:pPr>
        <w:pStyle w:val="ListParagraph"/>
        <w:numPr>
          <w:ilvl w:val="0"/>
          <w:numId w:val="6"/>
        </w:numPr>
        <w:rPr>
          <w:lang w:val="sr-Latn-BA"/>
        </w:rPr>
      </w:pPr>
      <w:r>
        <w:rPr>
          <w:lang w:val="sr-Latn-BA"/>
        </w:rPr>
        <w:t>MazeGenerator.cpp</w:t>
      </w:r>
    </w:p>
    <w:p>
      <w:pPr>
        <w:pStyle w:val="ListParagraph"/>
        <w:numPr>
          <w:ilvl w:val="0"/>
          <w:numId w:val="6"/>
        </w:numPr>
        <w:rPr>
          <w:lang w:val="sr-Latn-BA"/>
        </w:rPr>
      </w:pPr>
      <w:r>
        <w:rPr>
          <w:lang w:val="sr-Latn-BA"/>
        </w:rPr>
        <w:t>Main.cpp</w:t>
      </w:r>
    </w:p>
    <w:p>
      <w:pPr>
        <w:pStyle w:val="Heading2"/>
        <w:rPr>
          <w:lang w:val="sr-Latn-BA"/>
        </w:rPr>
      </w:pPr>
      <w:bookmarkStart w:id="18" w:name="__RefHeading___Toc2168_3155052873"/>
      <w:bookmarkStart w:id="19" w:name="_Toc200032301"/>
      <w:bookmarkEnd w:id="18"/>
      <w:r>
        <w:rPr/>
        <w:t>Pregled klasa</w:t>
      </w:r>
      <w:bookmarkEnd w:id="19"/>
    </w:p>
    <w:p>
      <w:pPr>
        <w:pStyle w:val="Heading3"/>
        <w:rPr>
          <w:lang w:val="sr-Latn-BA"/>
        </w:rPr>
      </w:pPr>
      <w:bookmarkStart w:id="20" w:name="__RefHeading___Toc2170_3155052873"/>
      <w:bookmarkStart w:id="21" w:name="_Toc200032302"/>
      <w:bookmarkEnd w:id="20"/>
      <w:r>
        <w:rPr/>
        <w:t>P</w:t>
      </w:r>
      <w:bookmarkEnd w:id="21"/>
      <w:r>
        <w:rPr/>
        <w:t>osition</w:t>
      </w:r>
    </w:p>
    <w:p>
      <w:pPr>
        <w:pStyle w:val="Normal"/>
        <w:rPr>
          <w:lang w:val="sr-Latn-BA"/>
        </w:rPr>
      </w:pPr>
      <w:r>
        <w:rPr>
          <w:lang w:val="sr-Latn-BA"/>
        </w:rPr>
        <w:t>Koristi se za elegantan način pristupa određenoj lokaciji u lavirintu, a takođe sadrži i posebne preklopljene operatore za dodavanje Position i Direction radi lakšeg rada sa pomjeranjem entiteta i generisanjem lavirinta.</w:t>
      </w:r>
    </w:p>
    <w:p>
      <w:pPr>
        <w:pStyle w:val="Normal"/>
        <w:rPr>
          <w:lang w:val="sr-Latn-BA"/>
        </w:rPr>
      </w:pPr>
      <w:r>
        <w:rPr>
          <w:lang w:val="sr-Latn-BA"/>
        </w:rPr>
        <w:t>Od polja sadrži:</w:t>
      </w:r>
    </w:p>
    <w:p>
      <w:pPr>
        <w:pStyle w:val="ListParagraph"/>
        <w:numPr>
          <w:ilvl w:val="0"/>
          <w:numId w:val="10"/>
        </w:numPr>
        <w:rPr>
          <w:lang w:val="sr-Latn-BA"/>
        </w:rPr>
      </w:pPr>
      <w:r>
        <w:rPr>
          <w:lang w:val="sr-Latn-BA"/>
        </w:rPr>
        <w:t xml:space="preserve">int x, </w:t>
      </w:r>
    </w:p>
    <w:p>
      <w:pPr>
        <w:pStyle w:val="ListParagraph"/>
        <w:numPr>
          <w:ilvl w:val="0"/>
          <w:numId w:val="10"/>
        </w:numPr>
        <w:rPr>
          <w:lang w:val="sr-Latn-BA"/>
        </w:rPr>
      </w:pPr>
      <w:r>
        <w:rPr>
          <w:lang w:val="sr-Latn-BA"/>
        </w:rPr>
        <w:t>int y,</w:t>
      </w:r>
    </w:p>
    <w:p>
      <w:pPr>
        <w:pStyle w:val="Normal"/>
        <w:rPr>
          <w:lang w:val="sr-Latn-BA"/>
        </w:rPr>
      </w:pPr>
      <w:r>
        <w:rPr>
          <w:lang w:val="sr-Latn-BA"/>
        </w:rPr>
        <w:t>koji ukazuju na koordinatu u matrici lavirinta.</w:t>
      </w:r>
    </w:p>
    <w:p>
      <w:pPr>
        <w:pStyle w:val="Heading4"/>
        <w:rPr>
          <w:lang w:val="sr-Latn-BA"/>
        </w:rPr>
      </w:pPr>
      <w:bookmarkStart w:id="22" w:name="__RefHeading___Toc2172_3155052873"/>
      <w:bookmarkEnd w:id="22"/>
      <w:r>
        <w:rPr>
          <w:lang w:val="sr-Latn-BA"/>
        </w:rPr>
        <w:t>Konstruktori</w:t>
      </w:r>
    </w:p>
    <w:p>
      <w:pPr>
        <w:pStyle w:val="ListParagraph"/>
        <w:numPr>
          <w:ilvl w:val="0"/>
          <w:numId w:val="11"/>
        </w:numPr>
        <w:rPr>
          <w:lang w:val="sr-Latn-BA"/>
        </w:rPr>
      </w:pPr>
      <w:r>
        <w:rPr>
          <w:lang w:val="sr-Latn-BA"/>
        </w:rPr>
        <w:t>Konstruktor nema, već koristi Struct aggregate inicijalizaciju</w:t>
      </w:r>
    </w:p>
    <w:p>
      <w:pPr>
        <w:pStyle w:val="Heading4"/>
        <w:rPr>
          <w:lang w:val="sr-Latn-BA"/>
        </w:rPr>
      </w:pPr>
      <w:bookmarkStart w:id="23" w:name="__RefHeading___Toc2174_3155052873"/>
      <w:bookmarkEnd w:id="23"/>
      <w:r>
        <w:rPr>
          <w:lang w:val="sr-Latn-BA"/>
        </w:rPr>
        <w:t>Operatori</w:t>
      </w:r>
    </w:p>
    <w:p>
      <w:pPr>
        <w:pStyle w:val="Normal"/>
        <w:rPr>
          <w:lang w:val="sr-Latn-BA"/>
        </w:rPr>
      </w:pPr>
      <w:r>
        <w:rPr>
          <w:b/>
          <w:lang w:val="sr-Latn-BA"/>
        </w:rPr>
        <w:t>bool operator==(const Position&amp; other)</w:t>
      </w:r>
      <w:r>
        <w:rPr>
          <w:lang w:val="sr-Latn-BA"/>
        </w:rPr>
        <w:t xml:space="preserve"> gdje se vrši provjera da li su polja x i y jednaki među dva objekta.</w:t>
      </w:r>
    </w:p>
    <w:p>
      <w:pPr>
        <w:pStyle w:val="Normal"/>
        <w:rPr>
          <w:lang w:val="sr-Latn-BA"/>
        </w:rPr>
      </w:pPr>
      <w:r>
        <w:rPr>
          <w:b/>
          <w:bCs/>
          <w:lang w:val="sr-Latn-BA"/>
        </w:rPr>
        <w:t>Position&amp; operator+=(const Direction&amp; dir)</w:t>
      </w:r>
      <w:r>
        <w:rPr>
          <w:lang w:val="sr-Latn-BA"/>
        </w:rPr>
        <w:t xml:space="preserve"> koji dodaje vrijednost direkcije na poziciju.</w:t>
      </w:r>
    </w:p>
    <w:p>
      <w:pPr>
        <w:pStyle w:val="Normal"/>
        <w:rPr>
          <w:lang w:val="sr-Latn-BA"/>
        </w:rPr>
      </w:pPr>
      <w:r>
        <w:rPr>
          <w:b/>
          <w:bCs/>
          <w:lang w:val="sr-Latn-BA"/>
        </w:rPr>
        <w:t>Position operator+(const Position&amp; other)</w:t>
      </w:r>
      <w:r>
        <w:rPr>
          <w:lang w:val="sr-Latn-BA"/>
        </w:rPr>
        <w:t xml:space="preserve"> koji vraća novi Position objekat sa novim sabranim vrijednostima.</w:t>
      </w:r>
    </w:p>
    <w:p>
      <w:pPr>
        <w:pStyle w:val="Normal"/>
        <w:rPr>
          <w:lang w:val="sr-Latn-BA"/>
        </w:rPr>
      </w:pPr>
      <w:r>
        <w:rPr>
          <w:lang w:val="sr-Latn-BA"/>
        </w:rPr>
      </w:r>
    </w:p>
    <w:p>
      <w:pPr>
        <w:pStyle w:val="Normal"/>
        <w:rPr>
          <w:lang w:val="sr-Latn-BA"/>
        </w:rPr>
      </w:pPr>
      <w:r>
        <w:rPr>
          <w:lang w:val="sr-Latn-BA"/>
        </w:rPr>
      </w:r>
    </w:p>
    <w:p>
      <w:pPr>
        <w:pStyle w:val="Heading3"/>
        <w:rPr>
          <w:lang w:val="sr-Latn-BA"/>
        </w:rPr>
      </w:pPr>
      <w:bookmarkStart w:id="24" w:name="__RefHeading___Toc2176_3155052873"/>
      <w:bookmarkStart w:id="25" w:name="_Toc200032303"/>
      <w:bookmarkEnd w:id="24"/>
      <w:r>
        <w:rPr/>
        <w:t>G</w:t>
      </w:r>
      <w:bookmarkEnd w:id="25"/>
      <w:r>
        <w:rPr/>
        <w:t>ame namespace</w:t>
      </w:r>
    </w:p>
    <w:p>
      <w:pPr>
        <w:pStyle w:val="Normal"/>
        <w:rPr>
          <w:lang w:val="sr-Latn-BA"/>
        </w:rPr>
      </w:pPr>
      <w:r>
        <w:rPr>
          <w:lang w:val="sr-Latn-BA"/>
        </w:rPr>
        <w:t>Odgovoran je za izvršavanje igre. U njoj se nalazi glavna petlja u kome se pozivaju adekvatne funkcije za iscrtavanje jednog frejma igre, funkcija za prijem unosa korisnika, kao i funkcije odgovorne za ažuriranje i kreiranje sledećeg frejma igre.</w:t>
      </w:r>
    </w:p>
    <w:p>
      <w:pPr>
        <w:pStyle w:val="Normal"/>
        <w:rPr>
          <w:lang w:val="sr-Latn-BA"/>
        </w:rPr>
      </w:pPr>
      <w:r>
        <w:rPr>
          <w:lang w:val="sr-Latn-BA"/>
        </w:rPr>
        <w:t>Od članova sadrži:</w:t>
      </w:r>
    </w:p>
    <w:p>
      <w:pPr>
        <w:pStyle w:val="ListParagraph"/>
        <w:numPr>
          <w:ilvl w:val="0"/>
          <w:numId w:val="1"/>
        </w:numPr>
        <w:rPr>
          <w:b/>
          <w:bCs/>
          <w:lang w:val="sr-Latn-BA"/>
        </w:rPr>
      </w:pPr>
      <w:r>
        <w:rPr>
          <w:b/>
          <w:bCs/>
          <w:lang w:val="sr-Latn-BA"/>
        </w:rPr>
        <w:t xml:space="preserve">void </w:t>
      </w:r>
      <w:r>
        <w:rPr>
          <w:b w:val="false"/>
          <w:bCs w:val="false"/>
          <w:lang w:val="sr-Latn-BA"/>
        </w:rPr>
        <w:t>init</w:t>
      </w:r>
    </w:p>
    <w:p>
      <w:pPr>
        <w:pStyle w:val="ListParagraph"/>
        <w:numPr>
          <w:ilvl w:val="0"/>
          <w:numId w:val="1"/>
        </w:numPr>
        <w:rPr>
          <w:b/>
          <w:bCs/>
          <w:lang w:val="sr-Latn-BA"/>
        </w:rPr>
      </w:pPr>
      <w:r>
        <w:rPr>
          <w:b/>
          <w:bCs/>
          <w:lang w:val="sr-Latn-BA"/>
        </w:rPr>
        <w:t xml:space="preserve">void </w:t>
      </w:r>
      <w:r>
        <w:rPr>
          <w:b w:val="false"/>
          <w:bCs w:val="false"/>
          <w:lang w:val="sr-Latn-BA"/>
        </w:rPr>
        <w:t>run,</w:t>
      </w:r>
    </w:p>
    <w:p>
      <w:pPr>
        <w:pStyle w:val="ListParagraph"/>
        <w:numPr>
          <w:ilvl w:val="0"/>
          <w:numId w:val="1"/>
        </w:numPr>
        <w:rPr>
          <w:b/>
          <w:bCs/>
          <w:lang w:val="sr-Latn-BA"/>
        </w:rPr>
      </w:pPr>
      <w:r>
        <w:rPr>
          <w:b/>
          <w:bCs/>
          <w:lang w:val="sr-Latn-BA"/>
        </w:rPr>
        <w:t xml:space="preserve">void </w:t>
      </w:r>
      <w:r>
        <w:rPr>
          <w:b w:val="false"/>
          <w:bCs w:val="false"/>
          <w:lang w:val="sr-Latn-BA"/>
        </w:rPr>
        <w:t>exit</w:t>
      </w:r>
    </w:p>
    <w:p>
      <w:pPr>
        <w:pStyle w:val="ListParagraph"/>
        <w:numPr>
          <w:ilvl w:val="0"/>
          <w:numId w:val="1"/>
        </w:numPr>
        <w:rPr>
          <w:b w:val="false"/>
          <w:bCs w:val="false"/>
          <w:lang w:val="sr-Latn-BA"/>
        </w:rPr>
      </w:pPr>
      <w:r>
        <w:rPr>
          <w:b/>
          <w:bCs w:val="false"/>
          <w:lang w:val="sr-Latn-BA"/>
        </w:rPr>
        <w:t>bool</w:t>
      </w:r>
      <w:r>
        <w:rPr>
          <w:b w:val="false"/>
          <w:bCs w:val="false"/>
          <w:lang w:val="sr-Latn-BA"/>
        </w:rPr>
        <w:t xml:space="preserve"> running,</w:t>
      </w:r>
    </w:p>
    <w:p>
      <w:pPr>
        <w:pStyle w:val="ListParagraph"/>
        <w:numPr>
          <w:ilvl w:val="0"/>
          <w:numId w:val="1"/>
        </w:numPr>
        <w:rPr>
          <w:b/>
          <w:bCs/>
          <w:lang w:val="sr-Latn-BA"/>
        </w:rPr>
      </w:pPr>
      <w:r>
        <w:rPr>
          <w:b/>
          <w:bCs/>
          <w:lang w:val="sr-Latn-BA"/>
        </w:rPr>
        <w:t xml:space="preserve">void </w:t>
      </w:r>
      <w:r>
        <w:rPr>
          <w:b w:val="false"/>
          <w:bCs w:val="false"/>
          <w:lang w:val="sr-Latn-BA"/>
        </w:rPr>
        <w:t>robotTurn</w:t>
      </w:r>
    </w:p>
    <w:p>
      <w:pPr>
        <w:pStyle w:val="ListParagraph"/>
        <w:numPr>
          <w:ilvl w:val="0"/>
          <w:numId w:val="1"/>
        </w:numPr>
        <w:rPr>
          <w:b/>
          <w:bCs/>
          <w:lang w:val="sr-Latn-BA"/>
        </w:rPr>
      </w:pPr>
      <w:r>
        <w:rPr>
          <w:b/>
          <w:bCs/>
          <w:lang w:val="sr-Latn-BA"/>
        </w:rPr>
        <w:t xml:space="preserve">void </w:t>
      </w:r>
      <w:r>
        <w:rPr>
          <w:b w:val="false"/>
          <w:bCs w:val="false"/>
          <w:lang w:val="sr-Latn-BA"/>
        </w:rPr>
        <w:t>minotaurTurn</w:t>
      </w:r>
    </w:p>
    <w:p>
      <w:pPr>
        <w:pStyle w:val="ListParagraph"/>
        <w:numPr>
          <w:ilvl w:val="0"/>
          <w:numId w:val="1"/>
        </w:numPr>
        <w:rPr>
          <w:b w:val="false"/>
          <w:bCs w:val="false"/>
          <w:lang w:val="sr-Latn-BA"/>
        </w:rPr>
      </w:pPr>
      <w:r>
        <w:rPr>
          <w:b w:val="false"/>
          <w:bCs w:val="false"/>
          <w:lang w:val="sr-Latn-BA"/>
        </w:rPr>
      </w:r>
    </w:p>
    <w:p>
      <w:pPr>
        <w:pStyle w:val="ListParagraph"/>
        <w:numPr>
          <w:ilvl w:val="0"/>
          <w:numId w:val="1"/>
        </w:numPr>
        <w:rPr>
          <w:lang w:val="sr-Latn-BA"/>
        </w:rPr>
      </w:pPr>
      <w:r>
        <w:rPr>
          <w:b/>
          <w:lang w:val="sr-Latn-BA"/>
        </w:rPr>
        <w:t>static Maze</w:t>
      </w:r>
      <w:r>
        <w:rPr>
          <w:lang w:val="sr-Latn-BA"/>
        </w:rPr>
        <w:t xml:space="preserve"> s_maze,</w:t>
      </w:r>
    </w:p>
    <w:p>
      <w:pPr>
        <w:pStyle w:val="ListParagraph"/>
        <w:numPr>
          <w:ilvl w:val="0"/>
          <w:numId w:val="1"/>
        </w:numPr>
        <w:rPr>
          <w:b/>
          <w:bCs/>
          <w:lang w:val="sr-Latn-BA"/>
        </w:rPr>
      </w:pPr>
      <w:r>
        <w:rPr>
          <w:b/>
          <w:bCs/>
          <w:lang w:val="sr-Latn-BA"/>
        </w:rPr>
        <w:t>static Robot s_</w:t>
      </w:r>
      <w:r>
        <w:rPr>
          <w:b w:val="false"/>
          <w:bCs w:val="false"/>
          <w:lang w:val="sr-Latn-BA"/>
        </w:rPr>
        <w:t>robot,</w:t>
      </w:r>
    </w:p>
    <w:p>
      <w:pPr>
        <w:pStyle w:val="ListParagraph"/>
        <w:numPr>
          <w:ilvl w:val="0"/>
          <w:numId w:val="1"/>
        </w:numPr>
        <w:rPr>
          <w:b/>
          <w:bCs/>
          <w:lang w:val="sr-Latn-BA"/>
        </w:rPr>
      </w:pPr>
      <w:r>
        <w:rPr>
          <w:b/>
          <w:bCs/>
          <w:lang w:val="sr-Latn-BA"/>
        </w:rPr>
        <w:t>static Minotaur s_</w:t>
      </w:r>
      <w:r>
        <w:rPr>
          <w:b w:val="false"/>
          <w:bCs w:val="false"/>
          <w:lang w:val="sr-Latn-BA"/>
        </w:rPr>
        <w:t>minotaur</w:t>
      </w:r>
    </w:p>
    <w:p>
      <w:pPr>
        <w:pStyle w:val="Heading4"/>
        <w:rPr>
          <w:lang w:val="sr-Latn-BA"/>
        </w:rPr>
      </w:pPr>
      <w:bookmarkStart w:id="26" w:name="__RefHeading___Toc2178_3155052873"/>
      <w:bookmarkEnd w:id="26"/>
      <w:r>
        <w:rPr>
          <w:lang w:val="sr-Latn-BA"/>
        </w:rPr>
        <w:t xml:space="preserve">Inicijalizacija </w:t>
      </w:r>
    </w:p>
    <w:p>
      <w:pPr>
        <w:pStyle w:val="Normal"/>
        <w:rPr>
          <w:lang w:val="sr-Latn-BA"/>
        </w:rPr>
      </w:pPr>
      <w:r>
        <w:rPr>
          <w:lang w:val="sr-Latn-BA"/>
        </w:rPr>
        <w:t>Prima argumente sa komandne linije i prosljedjuje parser funkciji handleArguments koji vraća Settings objekat i ta podešavanja šalje generatoru. Potom inicijalizuje statičke članove robot, minotaur, maze.</w:t>
      </w:r>
    </w:p>
    <w:p>
      <w:pPr>
        <w:pStyle w:val="Heading4"/>
        <w:rPr>
          <w:lang w:val="sr-Latn-BA"/>
        </w:rPr>
      </w:pPr>
      <w:bookmarkStart w:id="27" w:name="__RefHeading___Toc2180_3155052873"/>
      <w:bookmarkEnd w:id="27"/>
      <w:r>
        <w:rPr>
          <w:lang w:val="sr-Latn-BA"/>
        </w:rPr>
        <w:t>Metode</w:t>
      </w:r>
    </w:p>
    <w:p>
      <w:pPr>
        <w:pStyle w:val="ListParagraph"/>
        <w:numPr>
          <w:ilvl w:val="0"/>
          <w:numId w:val="12"/>
        </w:numPr>
        <w:rPr>
          <w:lang w:val="sr-Latn-BA"/>
        </w:rPr>
      </w:pPr>
      <w:r>
        <w:rPr>
          <w:lang w:val="sr-Latn-BA"/>
        </w:rPr>
        <w:t>Void run() - glavna main petlja programa koja radi sve dok se ne ispune zahtjevi za izlazak iz aplijacije, ispisuje stanje lavirinta nakon svakog poteza, poziva na robotov/minotaurov potez.</w:t>
      </w:r>
    </w:p>
    <w:p>
      <w:pPr>
        <w:pStyle w:val="ListParagraph"/>
        <w:numPr>
          <w:ilvl w:val="0"/>
          <w:numId w:val="12"/>
        </w:numPr>
        <w:rPr>
          <w:lang w:val="sr-Latn-BA"/>
        </w:rPr>
      </w:pPr>
      <w:r>
        <w:rPr>
          <w:lang w:val="sr-Latn-BA"/>
        </w:rPr>
        <w:t>Bool Running() - provjerava da li se ispunio zahtjev za gašenje aplikacije (robot izašao iz lavirinta, robot umro od strane minotaura, korisnik pritisnuo q na tastaturi).</w:t>
      </w:r>
    </w:p>
    <w:p>
      <w:pPr>
        <w:pStyle w:val="ListParagraph"/>
        <w:numPr>
          <w:ilvl w:val="0"/>
          <w:numId w:val="12"/>
        </w:numPr>
        <w:rPr>
          <w:lang w:val="sr-Latn-BA"/>
        </w:rPr>
      </w:pPr>
      <w:r>
        <w:rPr>
          <w:lang w:val="sr-Latn-BA"/>
        </w:rPr>
        <w:t>Void Exit() - najprije ispisuje posljednje stanje lavirinta, sačuvava to stanje u fajl i gasi program.</w:t>
      </w:r>
    </w:p>
    <w:p>
      <w:pPr>
        <w:pStyle w:val="ListParagraph"/>
        <w:numPr>
          <w:ilvl w:val="0"/>
          <w:numId w:val="12"/>
        </w:numPr>
        <w:rPr>
          <w:lang w:val="sr-Latn-BA"/>
        </w:rPr>
      </w:pPr>
      <w:r>
        <w:rPr>
          <w:lang w:val="sr-Latn-BA"/>
        </w:rPr>
        <w:t>Void RobotTurn() - prvo uzima unos sa tastature  i pretvara ga u direkciju pozivom funkcije directionFromChar koja opciono vraća direkciju ukoliko je unos ispravan. Potom računa novu poziciju robota i iskorošćava aktivni predmet koji robot sadrži. Predmet se koristi prije robotovog poteza da bi obezbjedila da se na novoj poziciji ili uništi zid, ili napadne/odbrani od monitaura kako bi obezbjedila robotu siguran prolaz na novu poziciju.</w:t>
      </w:r>
    </w:p>
    <w:p>
      <w:pPr>
        <w:pStyle w:val="ListParagraph"/>
        <w:numPr>
          <w:ilvl w:val="0"/>
          <w:numId w:val="12"/>
        </w:numPr>
        <w:rPr>
          <w:lang w:val="sr-Latn-BA"/>
        </w:rPr>
      </w:pPr>
      <w:r>
        <w:rPr>
          <w:lang w:val="sr-Latn-BA"/>
        </w:rPr>
        <w:t>Void MinotaurTurn() - provjerava da li je minotaur u mogućnosti da se kreće (odnosno da li je nokautiran, ili mrtav). Ukoliko nije u mogućnosti da se kreće, tok funkcije se prekida i vraća se na glavnu petlju. Ukoliko je minotaur u mogućnosti da napadne, onda se poziva funkcija minotaur.move() koja upravlja kretanjem minotaura i obnavljanjem stanja lavirinta nakon njegovog poteza. da efekat, ako postoji, modifikuje destinacionu ćeliju, tako da Robot nesmetano može na nju da pređe.</w:t>
      </w:r>
    </w:p>
    <w:p>
      <w:pPr>
        <w:pStyle w:val="Heading4"/>
        <w:rPr>
          <w:lang w:val="sr-Latn-BA"/>
        </w:rPr>
      </w:pPr>
      <w:bookmarkStart w:id="28" w:name="__RefHeading___Toc2182_3155052873"/>
      <w:bookmarkEnd w:id="28"/>
      <w:r>
        <w:rPr/>
        <w:t>Varijable članice</w:t>
      </w:r>
    </w:p>
    <w:p>
      <w:pPr>
        <w:pStyle w:val="Normal"/>
        <w:numPr>
          <w:ilvl w:val="0"/>
          <w:numId w:val="16"/>
        </w:numPr>
        <w:rPr/>
      </w:pPr>
      <w:r>
        <w:rPr/>
        <w:t>Static Maze s_maze</w:t>
      </w:r>
    </w:p>
    <w:p>
      <w:pPr>
        <w:pStyle w:val="Normal"/>
        <w:numPr>
          <w:ilvl w:val="0"/>
          <w:numId w:val="16"/>
        </w:numPr>
        <w:rPr/>
      </w:pPr>
      <w:r>
        <w:rPr/>
        <w:t>Static Robot s_robot</w:t>
      </w:r>
    </w:p>
    <w:p>
      <w:pPr>
        <w:pStyle w:val="Normal"/>
        <w:numPr>
          <w:ilvl w:val="0"/>
          <w:numId w:val="16"/>
        </w:numPr>
        <w:rPr/>
      </w:pPr>
      <w:r>
        <w:rPr/>
        <w:t>static Minotaur s_minotaur</w:t>
      </w:r>
    </w:p>
    <w:p>
      <w:pPr>
        <w:pStyle w:val="Normal"/>
        <w:numPr>
          <w:ilvl w:val="0"/>
          <w:numId w:val="0"/>
        </w:numPr>
        <w:ind w:hanging="0" w:left="720"/>
        <w:rPr/>
      </w:pPr>
      <w:r>
        <w:rPr/>
        <w:t>Varijable članice su statičke kako bi se obezbjedio pristup objektima kroz cijeli program. Razlog tome je da bi se izbjeglo skladištenje referenci (neki vid asocijacije), proslijedjivanje referenci kroz konstruktor, I slično. Pošto je projekat relativno jednostavan (samo par jedinstvenih objekata) onda smatram da je ovo relativno najjednostavniji I najelegantniji pristup.</w:t>
      </w:r>
    </w:p>
    <w:p>
      <w:pPr>
        <w:pStyle w:val="Heading3"/>
        <w:rPr>
          <w:lang w:val="sr-Latn-BA"/>
        </w:rPr>
      </w:pPr>
      <w:bookmarkStart w:id="29" w:name="__RefHeading___Toc2184_3155052873"/>
      <w:bookmarkStart w:id="30" w:name="_Toc200032304"/>
      <w:bookmarkEnd w:id="29"/>
      <w:r>
        <w:rPr/>
        <w:t xml:space="preserve">Bazna klasa </w:t>
      </w:r>
      <w:bookmarkEnd w:id="30"/>
      <w:r>
        <w:rPr/>
        <w:t xml:space="preserve">Item </w:t>
      </w:r>
    </w:p>
    <w:p>
      <w:pPr>
        <w:pStyle w:val="Normal"/>
        <w:rPr>
          <w:lang w:val="sr-Latn-BA"/>
        </w:rPr>
      </w:pPr>
      <w:r>
        <w:rPr>
          <w:lang w:val="sr-Latn-BA"/>
        </w:rPr>
        <w:t>U kojoj se navode osnovna polja njenih nasljednica, kao i virtualne funkcije koje će nasljednice implementirati.</w:t>
      </w:r>
    </w:p>
    <w:p>
      <w:pPr>
        <w:pStyle w:val="Normal"/>
        <w:rPr>
          <w:lang w:val="sr-Latn-BA"/>
        </w:rPr>
      </w:pPr>
      <w:r>
        <w:rPr>
          <w:lang w:val="sr-Latn-BA"/>
        </w:rPr>
        <w:t>Što se tiče polja, sadrži:</w:t>
      </w:r>
    </w:p>
    <w:p>
      <w:pPr>
        <w:pStyle w:val="ListParagraph"/>
        <w:numPr>
          <w:ilvl w:val="0"/>
          <w:numId w:val="2"/>
        </w:numPr>
        <w:rPr>
          <w:lang w:val="sr-Latn-BA"/>
        </w:rPr>
      </w:pPr>
      <w:r>
        <w:rPr>
          <w:b/>
          <w:lang w:val="sr-Latn-BA"/>
        </w:rPr>
        <w:t>int</w:t>
      </w:r>
      <w:r>
        <w:rPr>
          <w:lang w:val="sr-Latn-BA"/>
        </w:rPr>
        <w:t xml:space="preserve"> m_duration</w:t>
      </w:r>
    </w:p>
    <w:p>
      <w:pPr>
        <w:pStyle w:val="ListParagraph"/>
        <w:numPr>
          <w:ilvl w:val="0"/>
          <w:numId w:val="2"/>
        </w:numPr>
        <w:rPr>
          <w:lang w:val="sr-Latn-BA"/>
        </w:rPr>
      </w:pPr>
      <w:r>
        <w:rPr>
          <w:b/>
          <w:bCs/>
          <w:lang w:val="sr-Latn-BA"/>
        </w:rPr>
        <w:t>Type</w:t>
      </w:r>
      <w:r>
        <w:rPr>
          <w:lang w:val="sr-Latn-BA"/>
        </w:rPr>
        <w:t xml:space="preserve"> m_type</w:t>
      </w:r>
    </w:p>
    <w:p>
      <w:pPr>
        <w:pStyle w:val="Heading4"/>
        <w:rPr>
          <w:lang w:val="sr-Latn-BA"/>
        </w:rPr>
      </w:pPr>
      <w:bookmarkStart w:id="31" w:name="__RefHeading___Toc2186_3155052873"/>
      <w:bookmarkEnd w:id="31"/>
      <w:r>
        <w:rPr>
          <w:lang w:val="sr-Latn-BA"/>
        </w:rPr>
        <w:t>Metode</w:t>
      </w:r>
    </w:p>
    <w:p>
      <w:pPr>
        <w:pStyle w:val="Normal"/>
        <w:rPr>
          <w:lang w:val="sr-Latn-BA"/>
        </w:rPr>
      </w:pPr>
      <w:r>
        <w:rPr>
          <w:lang w:val="sr-Latn-BA"/>
        </w:rPr>
        <w:t>Prisutne su</w:t>
      </w:r>
    </w:p>
    <w:p>
      <w:pPr>
        <w:pStyle w:val="ListParagraph"/>
        <w:numPr>
          <w:ilvl w:val="0"/>
          <w:numId w:val="2"/>
        </w:numPr>
        <w:rPr>
          <w:lang w:val="sr-Latn-BA"/>
        </w:rPr>
      </w:pPr>
      <w:r>
        <w:rPr>
          <w:b/>
          <w:lang w:val="sr-Latn-BA"/>
        </w:rPr>
        <w:t>bool isBroken() const</w:t>
      </w:r>
      <w:r>
        <w:rPr>
          <w:lang w:val="sr-Latn-BA"/>
        </w:rPr>
        <w:t xml:space="preserve"> - provjerava da li je predmet validan za korišćenje, </w:t>
      </w:r>
    </w:p>
    <w:p>
      <w:pPr>
        <w:pStyle w:val="ListParagraph"/>
        <w:numPr>
          <w:ilvl w:val="0"/>
          <w:numId w:val="2"/>
        </w:numPr>
        <w:rPr>
          <w:lang w:val="sr-Latn-BA"/>
        </w:rPr>
      </w:pPr>
      <w:r>
        <w:rPr>
          <w:b/>
          <w:lang w:val="sr-Latn-BA"/>
        </w:rPr>
        <w:t>int duration() const</w:t>
      </w:r>
      <w:r>
        <w:rPr>
          <w:lang w:val="sr-Latn-BA"/>
        </w:rPr>
        <w:t xml:space="preserve"> – vraca broj preostalih poteza efekta</w:t>
      </w:r>
    </w:p>
    <w:p>
      <w:pPr>
        <w:pStyle w:val="ListParagraph"/>
        <w:numPr>
          <w:ilvl w:val="0"/>
          <w:numId w:val="2"/>
        </w:numPr>
        <w:rPr>
          <w:b/>
          <w:bCs/>
          <w:lang w:val="sr-Latn-BA"/>
        </w:rPr>
      </w:pPr>
      <w:r>
        <w:rPr>
          <w:b/>
          <w:bCs/>
          <w:lang w:val="sr-Latn-BA"/>
        </w:rPr>
        <w:t xml:space="preserve">void reduceDuration() - </w:t>
      </w:r>
      <w:r>
        <w:rPr>
          <w:b w:val="false"/>
          <w:bCs w:val="false"/>
          <w:lang w:val="sr-Latn-BA"/>
        </w:rPr>
        <w:t>smanjuje broj poteza</w:t>
      </w:r>
    </w:p>
    <w:p>
      <w:pPr>
        <w:pStyle w:val="Normal"/>
        <w:rPr>
          <w:lang w:val="sr-Latn-BA"/>
        </w:rPr>
      </w:pPr>
      <w:r>
        <w:rPr>
          <w:lang w:val="sr-Latn-BA"/>
        </w:rPr>
        <w:t xml:space="preserve"> </w:t>
      </w:r>
      <w:r>
        <w:rPr>
          <w:lang w:val="sr-Latn-BA"/>
        </w:rPr>
        <w:t>Od virtualnih imamo</w:t>
      </w:r>
    </w:p>
    <w:p>
      <w:pPr>
        <w:pStyle w:val="ListParagraph"/>
        <w:numPr>
          <w:ilvl w:val="0"/>
          <w:numId w:val="3"/>
        </w:numPr>
        <w:rPr>
          <w:lang w:val="sr-Latn-BA"/>
        </w:rPr>
      </w:pPr>
      <w:r>
        <w:rPr>
          <w:b/>
          <w:lang w:val="sr-Latn-BA"/>
        </w:rPr>
        <w:t>void use(Position pos)</w:t>
      </w:r>
      <w:r>
        <w:rPr>
          <w:lang w:val="sr-Latn-BA"/>
        </w:rPr>
        <w:t xml:space="preserve"> – čista virtualna funkcija koju će sve klase nasljednice da implementiraju, i ona je suštinska metoda ove klase. Proslijedjuje se pozicija na kojoj će se izvršiti efekat.</w:t>
      </w:r>
    </w:p>
    <w:p>
      <w:pPr>
        <w:pStyle w:val="ListParagraph"/>
        <w:numPr>
          <w:ilvl w:val="0"/>
          <w:numId w:val="3"/>
        </w:numPr>
        <w:rPr>
          <w:b/>
          <w:bCs/>
          <w:lang w:val="sr-Latn-BA"/>
        </w:rPr>
      </w:pPr>
      <w:r>
        <w:rPr>
          <w:b/>
          <w:bCs/>
          <w:lang w:val="sr-Latn-BA"/>
        </w:rPr>
        <w:t xml:space="preserve">Std::string_view getStr() </w:t>
      </w:r>
      <w:r>
        <w:rPr>
          <w:b w:val="false"/>
          <w:bCs w:val="false"/>
          <w:lang w:val="sr-Latn-BA"/>
        </w:rPr>
        <w:t>- čista virtuelna funkcija koja vraća string reprezentaciju predmeta</w:t>
      </w:r>
    </w:p>
    <w:p>
      <w:pPr>
        <w:pStyle w:val="Heading4"/>
        <w:rPr>
          <w:lang w:val="sr-Latn-BA"/>
        </w:rPr>
      </w:pPr>
      <w:bookmarkStart w:id="32" w:name="__RefHeading___Toc2188_3155052873"/>
      <w:bookmarkEnd w:id="32"/>
      <w:r>
        <w:rPr>
          <w:lang w:val="sr-Latn-BA"/>
        </w:rPr>
        <w:t xml:space="preserve">Klase nasljednice </w:t>
      </w:r>
    </w:p>
    <w:p>
      <w:pPr>
        <w:pStyle w:val="Normal"/>
        <w:rPr>
          <w:lang w:val="sr-Latn-BA"/>
        </w:rPr>
      </w:pPr>
      <w:r>
        <w:rPr>
          <w:lang w:val="sr-Latn-BA"/>
        </w:rPr>
        <w:t xml:space="preserve">Implementiraju </w:t>
      </w:r>
      <w:r>
        <w:rPr>
          <w:b/>
          <w:lang w:val="sr-Latn-BA"/>
        </w:rPr>
        <w:t>use(Position pos)</w:t>
      </w:r>
      <w:r>
        <w:rPr>
          <w:lang w:val="sr-Latn-BA"/>
        </w:rPr>
        <w:t xml:space="preserve"> i </w:t>
      </w:r>
      <w:r>
        <w:rPr>
          <w:b/>
          <w:bCs/>
          <w:lang w:val="sr-Latn-BA"/>
        </w:rPr>
        <w:t>getStr</w:t>
      </w:r>
      <w:r>
        <w:rPr>
          <w:b/>
          <w:lang w:val="sr-Latn-BA"/>
        </w:rPr>
        <w:t>()</w:t>
      </w:r>
      <w:r>
        <w:rPr>
          <w:lang w:val="sr-Latn-BA"/>
        </w:rPr>
        <w:t xml:space="preserve"> iz njihove bazne klase Item. Ideja za predmet je vrlo jednostavna, ako je aktivan treba da modifikuje određenu ćeliju. Naravno ovo ne važi za efekat Magle čiji je jedini zadatak iscrtavanje.</w:t>
      </w:r>
    </w:p>
    <w:p>
      <w:pPr>
        <w:pStyle w:val="Heading5"/>
        <w:rPr>
          <w:lang w:val="sr-Latn-BA"/>
        </w:rPr>
      </w:pPr>
      <w:bookmarkStart w:id="33" w:name="__RefHeading___Toc2190_3155052873"/>
      <w:bookmarkEnd w:id="33"/>
      <w:r>
        <w:rPr>
          <w:lang w:val="sr-Latn-BA"/>
        </w:rPr>
        <w:t>Hammer</w:t>
      </w:r>
    </w:p>
    <w:p>
      <w:pPr>
        <w:pStyle w:val="Normal"/>
        <w:rPr>
          <w:lang w:val="sr-Latn-BA"/>
        </w:rPr>
      </w:pPr>
      <w:r>
        <w:rPr>
          <w:lang w:val="sr-Latn-BA"/>
        </w:rPr>
        <w:t xml:space="preserve">Hammer implementira </w:t>
      </w:r>
      <w:r>
        <w:rPr>
          <w:b/>
          <w:lang w:val="sr-Latn-BA"/>
        </w:rPr>
        <w:t>use(Position pos)</w:t>
      </w:r>
      <w:r>
        <w:rPr>
          <w:lang w:val="sr-Latn-BA"/>
        </w:rPr>
        <w:t xml:space="preserve"> tako što najprije provjeri da li pozicija ukazuje na zid i da li je pozicija unutar dozvoljenih granica lavirinta. Ako je u pitanju zid samo će ga „srušiti“ tako što će zamjeniti zid sa poljem prolaza.</w:t>
      </w:r>
    </w:p>
    <w:p>
      <w:pPr>
        <w:pStyle w:val="Heading5"/>
        <w:rPr>
          <w:lang w:val="sr-Latn-BA"/>
        </w:rPr>
      </w:pPr>
      <w:bookmarkStart w:id="34" w:name="__RefHeading___Toc2192_3155052873"/>
      <w:bookmarkEnd w:id="34"/>
      <w:r>
        <w:rPr>
          <w:lang w:val="sr-Latn-BA"/>
        </w:rPr>
        <w:t>Shield</w:t>
      </w:r>
    </w:p>
    <w:p>
      <w:pPr>
        <w:pStyle w:val="Normal"/>
        <w:rPr>
          <w:lang w:val="sr-Latn-BA"/>
        </w:rPr>
      </w:pPr>
      <w:r>
        <w:rPr>
          <w:lang w:val="sr-Latn-BA"/>
        </w:rPr>
        <w:t>Shield implementira slično, međutim sada provjerava da li proslijedjena pozicija ukazuje na minotaura. Ukoliko pokazuje na minotaura, onda će ga nokautirati(zalediti 2 poteza) kako bi obezbjedila robotu da se udalji od minotaura i pobjegne sa scene.</w:t>
      </w:r>
    </w:p>
    <w:p>
      <w:pPr>
        <w:pStyle w:val="Heading5"/>
        <w:rPr>
          <w:lang w:val="sr-Latn-BA"/>
        </w:rPr>
      </w:pPr>
      <w:bookmarkStart w:id="35" w:name="__RefHeading___Toc2194_3155052873"/>
      <w:bookmarkEnd w:id="35"/>
      <w:r>
        <w:rPr>
          <w:lang w:val="sr-Latn-BA"/>
        </w:rPr>
        <w:t>Sword</w:t>
      </w:r>
    </w:p>
    <w:p>
      <w:pPr>
        <w:pStyle w:val="Normal"/>
        <w:rPr>
          <w:lang w:val="sr-Latn-BA"/>
        </w:rPr>
      </w:pPr>
      <w:r>
        <w:rPr>
          <w:lang w:val="sr-Latn-BA"/>
        </w:rPr>
        <w:t>Sword koristi sličnu ideju kao i prethodna dva. U slučaju da je lokacija zapravo destinacija Minotaura, Minotaur umire.</w:t>
      </w:r>
    </w:p>
    <w:p>
      <w:pPr>
        <w:pStyle w:val="Heading5"/>
        <w:rPr>
          <w:sz w:val="24"/>
          <w:szCs w:val="24"/>
        </w:rPr>
      </w:pPr>
      <w:bookmarkStart w:id="36" w:name="__RefHeading___Toc2196_3155052873"/>
      <w:bookmarkEnd w:id="36"/>
      <w:r>
        <w:rPr>
          <w:sz w:val="24"/>
          <w:szCs w:val="24"/>
          <w:lang w:val="sr-Latn-BA"/>
        </w:rPr>
        <w:t>FogOfWar</w:t>
      </w:r>
    </w:p>
    <w:p>
      <w:pPr>
        <w:pStyle w:val="Normal"/>
        <w:rPr>
          <w:lang w:val="sr-Latn-BA"/>
        </w:rPr>
      </w:pPr>
      <w:r>
        <w:rPr>
          <w:lang w:val="sr-Latn-BA"/>
        </w:rPr>
        <w:t>Ovo je jedini efekat koji odstupa od uobičajenog šablona rada efekata. Koristi se u preklopljenom operatoru operator&lt;&lt; kod maze klase tako što dinamičkim kastom provjeravamo da li robot ima fog kao aktivan predmet. Ukoliko je to slučaj onda će modifikovati prikaz lavirinta da prikazuje samo matricu 3x3 oko robota.</w:t>
      </w:r>
    </w:p>
    <w:p>
      <w:pPr>
        <w:pStyle w:val="Normal"/>
        <w:rPr>
          <w:lang w:val="sr-Latn-BA"/>
        </w:rPr>
      </w:pPr>
      <w:r>
        <w:rPr>
          <w:lang w:val="sr-Latn-BA"/>
        </w:rPr>
      </w:r>
    </w:p>
    <w:p>
      <w:pPr>
        <w:pStyle w:val="Normal"/>
        <w:spacing w:before="0" w:after="0"/>
        <w:jc w:val="center"/>
        <w:rPr>
          <w:lang w:val="sr-Latn-BA"/>
        </w:rPr>
      </w:pPr>
      <w:r>
        <w:rPr/>
        <w:drawing>
          <wp:inline distT="0" distB="0" distL="0" distR="0">
            <wp:extent cx="2542540" cy="25768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42540" cy="2576830"/>
                    </a:xfrm>
                    <a:prstGeom prst="rect">
                      <a:avLst/>
                    </a:prstGeom>
                    <a:noFill/>
                  </pic:spPr>
                </pic:pic>
              </a:graphicData>
            </a:graphic>
          </wp:inline>
        </w:drawing>
      </w:r>
    </w:p>
    <w:p>
      <w:pPr>
        <w:pStyle w:val="Normal"/>
        <w:spacing w:before="0" w:after="0"/>
        <w:jc w:val="center"/>
        <w:rPr>
          <w:i/>
          <w:i/>
          <w:sz w:val="20"/>
          <w:lang w:val="sr-Latn-BA"/>
        </w:rPr>
      </w:pPr>
      <w:r>
        <w:rPr>
          <w:i/>
          <w:sz w:val="20"/>
          <w:lang w:val="sr-Latn-BA"/>
        </w:rPr>
        <w:t>Lavirint dok je efekat Magle aktivan</w:t>
      </w:r>
    </w:p>
    <w:p>
      <w:pPr>
        <w:pStyle w:val="Normal"/>
        <w:rPr>
          <w:lang w:val="sr-Latn-BA"/>
        </w:rPr>
      </w:pPr>
      <w:r>
        <w:rPr>
          <w:lang w:val="sr-Latn-BA"/>
        </w:rPr>
      </w:r>
    </w:p>
    <w:p>
      <w:pPr>
        <w:pStyle w:val="Heading3"/>
        <w:rPr>
          <w:lang w:val="sr-Latn-BA"/>
        </w:rPr>
      </w:pPr>
      <w:bookmarkStart w:id="37" w:name="__RefHeading___Toc2198_3155052873"/>
      <w:bookmarkStart w:id="38" w:name="_Toc200032305"/>
      <w:bookmarkEnd w:id="37"/>
      <w:r>
        <w:rPr/>
        <w:t>Klasa MazeGenerator</w:t>
      </w:r>
      <w:bookmarkEnd w:id="38"/>
      <w:r>
        <w:rPr/>
        <w:t xml:space="preserve"> </w:t>
      </w:r>
    </w:p>
    <w:p>
      <w:pPr>
        <w:pStyle w:val="Normal"/>
        <w:rPr>
          <w:lang w:val="sr-Latn-BA"/>
        </w:rPr>
      </w:pPr>
      <w:r>
        <w:rPr>
          <w:lang w:val="sr-Latn-BA"/>
        </w:rPr>
        <w:t>Glavni zadatak ove klase, kao što joj i ime sugeriše, jeste kreiranje samog lavirinta na osnovu zadatih podešavanja. Zbog toga što lavirint „ne zna“ za entitete, već samo za svoje postojanje, onda ona neće postaviti samog robota i minotaura već se to ostavlja za korisnikovu implementaciju. U MazeData struktu je ponudjena matrica, kao i pozicija ulaza i izlaza i vrijeme potrebno za generisanje.</w:t>
      </w:r>
    </w:p>
    <w:p>
      <w:pPr>
        <w:pStyle w:val="Heading4"/>
        <w:rPr>
          <w:lang w:val="sr-Latn-BA"/>
        </w:rPr>
      </w:pPr>
      <w:bookmarkStart w:id="39" w:name="__RefHeading___Toc2200_3155052873"/>
      <w:bookmarkEnd w:id="39"/>
      <w:r>
        <w:rPr>
          <w:lang w:val="sr-Latn-BA"/>
        </w:rPr>
        <w:t xml:space="preserve">Konstruktor </w:t>
      </w:r>
    </w:p>
    <w:p>
      <w:pPr>
        <w:pStyle w:val="Normal"/>
        <w:rPr>
          <w:lang w:val="sr-Latn-BA"/>
        </w:rPr>
      </w:pPr>
      <w:r>
        <w:rPr>
          <w:b/>
          <w:lang w:val="sr-Latn-BA"/>
        </w:rPr>
        <w:t>MazeGenerator(Settings settings)</w:t>
      </w:r>
      <w:r>
        <w:rPr>
          <w:lang w:val="sr-Latn-BA"/>
        </w:rPr>
        <w:t xml:space="preserve"> prima podešavanja, i inicijalno popunjava matricu sa zidovima.</w:t>
      </w:r>
    </w:p>
    <w:p>
      <w:pPr>
        <w:pStyle w:val="Heading4"/>
        <w:rPr>
          <w:lang w:val="sr-Latn-BA"/>
        </w:rPr>
      </w:pPr>
      <w:bookmarkStart w:id="40" w:name="__RefHeading___Toc2202_3155052873"/>
      <w:bookmarkEnd w:id="40"/>
      <w:r>
        <w:rPr>
          <w:lang w:val="sr-Latn-BA"/>
        </w:rPr>
        <w:t>Metode</w:t>
      </w:r>
    </w:p>
    <w:p>
      <w:pPr>
        <w:pStyle w:val="Normal"/>
        <w:numPr>
          <w:ilvl w:val="0"/>
          <w:numId w:val="17"/>
        </w:numPr>
        <w:rPr>
          <w:b/>
          <w:bCs/>
          <w:lang w:val="sr-Latn-BA"/>
        </w:rPr>
      </w:pPr>
      <w:r>
        <w:rPr>
          <w:b/>
          <w:bCs/>
          <w:lang w:val="sr-Latn-BA"/>
        </w:rPr>
        <w:t xml:space="preserve">MazeData generate() </w:t>
      </w:r>
      <w:r>
        <w:rPr>
          <w:b w:val="false"/>
          <w:bCs w:val="false"/>
          <w:lang w:val="sr-Latn-BA"/>
        </w:rPr>
        <w:t>- glavna metoda za generisanje lavirinta koja vraća podatke vezane za lavirint i vrijeme generisanja. Radi koristeći backtracking algoritam implementiran sa stekom. Princip je veoma jednostavan – zadamo početnu poziciju odakle algoritam kreće (to će u našem slučaju biti pozicija ispod ulaza u lavirint) i odatle ulazimo u petlju koja radi sve dok ima nešto na steku. Skidamo zadnju poziciju sa steka i pozivamo funkciju randomDirection koja nam za trenutnu poziciju vraća random direkciju u kojem će se nastaviti generacija lavirinta. Ukoliko postoji mogućnost za trenutnu poziciju da se istražuje dalje, poziva se funkcija carvePath koja sa trenutne pozicije u zadatom smijeru obiljezava polja kao prolaze. Potom se na stek puša nova pozicija i nastavlja se dalje sa petljom. Ukoliko se desilo da na trenutnoj poziciji nema više mogućnosti da se istražuje dalje, onda se vraća nazad kroz stek na prethodnu poziciju da se ona istraži.</w:t>
      </w:r>
    </w:p>
    <w:p>
      <w:pPr>
        <w:pStyle w:val="Normal"/>
        <w:rPr>
          <w:b w:val="false"/>
          <w:bCs w:val="false"/>
          <w:lang w:val="sr-Latn-BA"/>
        </w:rPr>
      </w:pPr>
      <w:r>
        <w:rPr>
          <w:b w:val="false"/>
          <w:bCs w:val="false"/>
          <w:lang w:val="sr-Latn-BA"/>
        </w:rPr>
      </w:r>
    </w:p>
    <w:p>
      <w:pPr>
        <w:pStyle w:val="Normal"/>
        <w:rPr>
          <w:lang w:val="sr-Latn-BA"/>
        </w:rPr>
      </w:pPr>
      <w:r>
        <w:rPr>
          <w:lang w:val="sr-Latn-BA"/>
        </w:rPr>
        <w:t>Postoje i brojne pomoćne metode koje se koriste u procesu generisanja lavirinta:</w:t>
      </w:r>
    </w:p>
    <w:p>
      <w:pPr>
        <w:pStyle w:val="ListParagraph"/>
        <w:rPr>
          <w:lang w:val="sr-Latn-BA"/>
        </w:rPr>
      </w:pPr>
      <w:r>
        <w:rPr/>
      </w:r>
    </w:p>
    <w:p>
      <w:pPr>
        <w:pStyle w:val="ListParagraph"/>
        <w:numPr>
          <w:ilvl w:val="0"/>
          <w:numId w:val="4"/>
        </w:numPr>
        <w:rPr>
          <w:b/>
          <w:bCs/>
          <w:lang w:val="sr-Latn-BA"/>
        </w:rPr>
      </w:pPr>
      <w:r>
        <w:rPr>
          <w:b/>
          <w:bCs/>
          <w:lang w:val="sr-Latn-BA"/>
        </w:rPr>
        <w:t xml:space="preserve">Void carvePath(Position pos, Direction dir) – </w:t>
      </w:r>
      <w:r>
        <w:rPr>
          <w:b w:val="false"/>
          <w:bCs w:val="false"/>
          <w:lang w:val="sr-Latn-BA"/>
        </w:rPr>
        <w:t>na zadatoj poziciji u smijeru direkcije zabilježi polja kao prolaze</w:t>
      </w:r>
    </w:p>
    <w:p>
      <w:pPr>
        <w:pStyle w:val="ListParagraph"/>
        <w:numPr>
          <w:ilvl w:val="0"/>
          <w:numId w:val="4"/>
        </w:numPr>
        <w:rPr>
          <w:b/>
          <w:bCs/>
          <w:lang w:val="sr-Latn-BA"/>
        </w:rPr>
      </w:pPr>
      <w:r>
        <w:rPr>
          <w:b/>
          <w:bCs/>
          <w:lang w:val="sr-Latn-BA"/>
        </w:rPr>
        <w:t xml:space="preserve">std::optional&lt;Direction&gt; randomDirection(Position pos) – </w:t>
      </w:r>
      <w:r>
        <w:rPr>
          <w:b w:val="false"/>
          <w:bCs w:val="false"/>
          <w:lang w:val="sr-Latn-BA"/>
        </w:rPr>
        <w:t>za zadatu poziciju vraća random direkciju za nastavak generisanja lavirinta. Ukoliko nema validne direkcije onda vraća std::nullopt.</w:t>
      </w:r>
    </w:p>
    <w:p>
      <w:pPr>
        <w:pStyle w:val="ListParagraph"/>
        <w:numPr>
          <w:ilvl w:val="0"/>
          <w:numId w:val="4"/>
        </w:numPr>
        <w:rPr>
          <w:b/>
          <w:bCs/>
          <w:lang w:val="sr-Latn-BA"/>
        </w:rPr>
      </w:pPr>
      <w:r>
        <w:rPr>
          <w:b/>
          <w:bCs/>
          <w:lang w:val="sr-Latn-BA"/>
        </w:rPr>
        <w:t xml:space="preserve">Bool isValidDirection(Position pos) – </w:t>
      </w:r>
      <w:r>
        <w:rPr>
          <w:b w:val="false"/>
          <w:bCs w:val="false"/>
          <w:lang w:val="sr-Latn-BA"/>
        </w:rPr>
        <w:t>provjerava da li je pozicija unutar granica lavirinta i da li nova pozicija ukazuje na zid. Ukoliko ne ukazuje na zid – to znači da je ta pozicija već istražena i stoga nevalidna za daljnje istraživanje.</w:t>
      </w:r>
    </w:p>
    <w:p>
      <w:pPr>
        <w:pStyle w:val="ListParagraph"/>
        <w:numPr>
          <w:ilvl w:val="0"/>
          <w:numId w:val="4"/>
        </w:numPr>
        <w:rPr>
          <w:b/>
          <w:bCs/>
          <w:lang w:val="sr-Latn-BA"/>
        </w:rPr>
      </w:pPr>
      <w:r>
        <w:rPr>
          <w:b/>
          <w:bCs/>
          <w:lang w:val="sr-Latn-BA"/>
        </w:rPr>
        <w:t xml:space="preserve">Void placeItems() - </w:t>
      </w:r>
      <w:r>
        <w:rPr>
          <w:b w:val="false"/>
          <w:bCs w:val="false"/>
          <w:lang w:val="sr-Latn-BA"/>
        </w:rPr>
        <w:t>funkcija koja nasumično markira polja kao predmete. Ne instancira predmete, već radi samo označavanje.</w:t>
      </w:r>
    </w:p>
    <w:p>
      <w:pPr>
        <w:pStyle w:val="ListParagraph"/>
        <w:numPr>
          <w:ilvl w:val="0"/>
          <w:numId w:val="4"/>
        </w:numPr>
        <w:rPr/>
      </w:pPr>
      <w:r>
        <w:rPr>
          <w:b/>
          <w:bCs/>
          <w:lang w:val="sr-Latn-BA"/>
        </w:rPr>
        <w:t xml:space="preserve">Void carveAdditionalPassages() - </w:t>
      </w:r>
      <w:r>
        <w:rPr>
          <w:b w:val="false"/>
          <w:bCs w:val="false"/>
          <w:lang w:val="sr-Latn-BA"/>
        </w:rPr>
        <w:t>funkcija koja čisti zadnji red u lavirintu kako bi obezbjedio više od jednog izlaza iz lavirinta, i pored toga nasumično bira poziciju na kojem će počistiti par zidova kako bi stvorio više prolaza. Cijela uloga funkcije je da obezbjedi lakše kretanje rovota kroz lavirint.</w:t>
      </w:r>
    </w:p>
    <w:p>
      <w:pPr>
        <w:pStyle w:val="Heading3"/>
        <w:rPr>
          <w:lang w:val="sr-Latn-BA"/>
        </w:rPr>
      </w:pPr>
      <w:bookmarkStart w:id="41" w:name="__RefHeading___Toc2204_3155052873"/>
      <w:bookmarkStart w:id="42" w:name="_Toc200032306"/>
      <w:bookmarkEnd w:id="41"/>
      <w:r>
        <w:rPr/>
        <w:t>FileManager</w:t>
      </w:r>
      <w:bookmarkEnd w:id="42"/>
      <w:r>
        <w:rPr/>
        <w:t xml:space="preserve"> </w:t>
      </w:r>
    </w:p>
    <w:p>
      <w:pPr>
        <w:pStyle w:val="Normal"/>
        <w:rPr>
          <w:lang w:val="sr-Latn-BA"/>
        </w:rPr>
      </w:pPr>
      <w:r>
        <w:rPr>
          <w:lang w:val="sr-Latn-BA"/>
        </w:rPr>
        <w:t>Koja je zadužena za upisivanje u fajl konačnog stanja igre kao i vremena generisanja lavirinta.</w:t>
      </w:r>
    </w:p>
    <w:p>
      <w:pPr>
        <w:pStyle w:val="Normal"/>
        <w:rPr>
          <w:lang w:val="sr-Latn-BA"/>
        </w:rPr>
      </w:pPr>
      <w:r>
        <w:rPr>
          <w:lang w:val="sr-Latn-BA"/>
        </w:rPr>
        <w:t>U konstruktoru prima ime fajla i odatle inicijalizuje svoj file stream i čuva ime fajla sa kojim radi.</w:t>
      </w:r>
    </w:p>
    <w:p>
      <w:pPr>
        <w:pStyle w:val="Heading4"/>
        <w:rPr>
          <w:lang w:val="sr-Latn-BA"/>
        </w:rPr>
      </w:pPr>
      <w:bookmarkStart w:id="43" w:name="__RefHeading___Toc2206_3155052873"/>
      <w:bookmarkEnd w:id="43"/>
      <w:r>
        <w:rPr>
          <w:lang w:val="sr-Latn-BA"/>
        </w:rPr>
        <w:t>Metode</w:t>
      </w:r>
    </w:p>
    <w:p>
      <w:pPr>
        <w:pStyle w:val="Normal"/>
        <w:numPr>
          <w:ilvl w:val="0"/>
          <w:numId w:val="18"/>
        </w:numPr>
        <w:rPr>
          <w:b/>
          <w:bCs/>
          <w:lang w:val="sr-Latn-BA"/>
        </w:rPr>
      </w:pPr>
      <w:r>
        <w:rPr>
          <w:b/>
          <w:bCs/>
          <w:lang w:val="sr-Latn-BA"/>
        </w:rPr>
        <w:t xml:space="preserve">Void save(const T&amp; obj) – </w:t>
      </w:r>
      <w:r>
        <w:rPr>
          <w:b w:val="false"/>
          <w:bCs w:val="false"/>
          <w:lang w:val="sr-Latn-BA"/>
        </w:rPr>
        <w:t>templejtovana funkcija koja prima objekat koji će se čuvati. Objekat koji se proslijedjuje mora da overloaduje operator&lt;&lt; za rad s fstream-om.</w:t>
      </w:r>
    </w:p>
    <w:p>
      <w:pPr>
        <w:pStyle w:val="Normal"/>
        <w:numPr>
          <w:ilvl w:val="0"/>
          <w:numId w:val="18"/>
        </w:numPr>
        <w:rPr>
          <w:b w:val="false"/>
          <w:bCs w:val="false"/>
          <w:lang w:val="sr-Latn-BA"/>
        </w:rPr>
      </w:pPr>
      <w:r>
        <w:rPr>
          <w:b w:val="false"/>
          <w:bCs w:val="false"/>
          <w:lang w:val="sr-Latn-BA"/>
        </w:rPr>
        <w:t>Std::string_view fileName() - metoda koja samo vraća ime fajla sa kojim menadžer radi.</w:t>
      </w:r>
    </w:p>
    <w:p>
      <w:pPr>
        <w:pStyle w:val="Normal"/>
        <w:rPr>
          <w:lang w:val="sr-Latn-BA"/>
        </w:rPr>
      </w:pPr>
      <w:r>
        <w:rPr>
          <w:lang w:val="sr-Latn-BA"/>
        </w:rPr>
      </w:r>
    </w:p>
    <w:p>
      <w:pPr>
        <w:pStyle w:val="Normal"/>
        <w:rPr>
          <w:lang w:val="sr-Latn-BA"/>
        </w:rPr>
      </w:pPr>
      <w:r>
        <w:rPr>
          <w:lang w:val="sr-Latn-BA"/>
        </w:rPr>
      </w:r>
    </w:p>
    <w:p>
      <w:pPr>
        <w:pStyle w:val="Heading3"/>
        <w:rPr>
          <w:lang w:val="sr-Latn-BA"/>
        </w:rPr>
      </w:pPr>
      <w:bookmarkStart w:id="44" w:name="__RefHeading___Toc2208_3155052873"/>
      <w:bookmarkStart w:id="45" w:name="_Toc200032307"/>
      <w:bookmarkEnd w:id="44"/>
      <w:r>
        <w:rPr/>
        <w:t>Maze</w:t>
      </w:r>
      <w:bookmarkEnd w:id="45"/>
      <w:r>
        <w:rPr/>
        <w:t xml:space="preserve"> </w:t>
      </w:r>
    </w:p>
    <w:p>
      <w:pPr>
        <w:pStyle w:val="Normal"/>
        <w:rPr>
          <w:lang w:val="sr-Latn-BA"/>
        </w:rPr>
      </w:pPr>
      <w:r>
        <w:rPr>
          <w:lang w:val="sr-Latn-BA"/>
        </w:rPr>
        <w:t xml:space="preserve">Kao što samo ime sugeriše ona predstavlja implementaciju samog lavirinta. Sadrži metode koje daju bilo koju informaciju koju želimo da znamo o trenutnom stanju lavirinta. </w:t>
      </w:r>
    </w:p>
    <w:p>
      <w:pPr>
        <w:pStyle w:val="Normal"/>
        <w:rPr>
          <w:lang w:val="sr-Latn-BA"/>
        </w:rPr>
      </w:pPr>
      <w:r>
        <w:rPr>
          <w:lang w:val="sr-Latn-BA"/>
        </w:rPr>
        <w:t>Od polja sadrži:</w:t>
      </w:r>
    </w:p>
    <w:p>
      <w:pPr>
        <w:pStyle w:val="ListParagraph"/>
        <w:numPr>
          <w:ilvl w:val="0"/>
          <w:numId w:val="13"/>
        </w:numPr>
        <w:rPr>
          <w:lang w:val="sr-Latn-BA"/>
        </w:rPr>
      </w:pPr>
      <w:r>
        <w:rPr>
          <w:b/>
          <w:lang w:val="sr-Latn-BA"/>
        </w:rPr>
        <w:t xml:space="preserve">MazeData </w:t>
      </w:r>
      <w:r>
        <w:rPr>
          <w:b w:val="false"/>
          <w:bCs w:val="false"/>
          <w:lang w:val="sr-Latn-BA"/>
        </w:rPr>
        <w:t>m_data – sadrži sam vektor vektora, koji predstavlja matricu, poziciju ulaza i izlaza kao i vrijeme generacije.</w:t>
      </w:r>
    </w:p>
    <w:p>
      <w:pPr>
        <w:pStyle w:val="ListParagraph"/>
        <w:rPr>
          <w:lang w:val="sr-Latn-BA"/>
        </w:rPr>
      </w:pPr>
      <w:r>
        <w:rPr>
          <w:lang w:val="sr-Latn-BA"/>
        </w:rPr>
      </w:r>
    </w:p>
    <w:p>
      <w:pPr>
        <w:pStyle w:val="ListParagraph"/>
        <w:numPr>
          <w:ilvl w:val="0"/>
          <w:numId w:val="0"/>
        </w:numPr>
        <w:ind w:hanging="0" w:left="720"/>
        <w:rPr>
          <w:lang w:val="sr-Latn-BA"/>
        </w:rPr>
      </w:pPr>
      <w:r>
        <w:rPr>
          <w:lang w:val="sr-Latn-BA"/>
        </w:rPr>
      </w:r>
    </w:p>
    <w:p>
      <w:pPr>
        <w:pStyle w:val="Heading4"/>
        <w:rPr>
          <w:lang w:val="sr-Latn-BA"/>
        </w:rPr>
      </w:pPr>
      <w:bookmarkStart w:id="46" w:name="__RefHeading___Toc2210_3155052873"/>
      <w:bookmarkEnd w:id="46"/>
      <w:r>
        <w:rPr>
          <w:lang w:val="sr-Latn-BA"/>
        </w:rPr>
        <w:t>Konstruktior</w:t>
      </w:r>
    </w:p>
    <w:p>
      <w:pPr>
        <w:pStyle w:val="Normal"/>
        <w:rPr>
          <w:lang w:val="sr-Latn-BA"/>
        </w:rPr>
      </w:pPr>
      <w:r>
        <w:rPr>
          <w:lang w:val="sr-Latn-BA"/>
        </w:rPr>
        <w:t>Posjeduje samo parametrizovan konstruktor</w:t>
      </w:r>
    </w:p>
    <w:p>
      <w:pPr>
        <w:pStyle w:val="Normal"/>
        <w:rPr>
          <w:lang w:val="sr-Latn-BA"/>
        </w:rPr>
      </w:pPr>
      <w:r>
        <w:rPr>
          <w:b/>
          <w:lang w:val="sr-Latn-BA"/>
        </w:rPr>
        <w:t>Maze(MazeData data)</w:t>
      </w:r>
      <w:r>
        <w:rPr>
          <w:lang w:val="sr-Latn-BA"/>
        </w:rPr>
        <w:t>,</w:t>
      </w:r>
    </w:p>
    <w:p>
      <w:pPr>
        <w:pStyle w:val="Normal"/>
        <w:rPr>
          <w:lang w:val="sr-Latn-BA"/>
        </w:rPr>
      </w:pPr>
      <w:r>
        <w:rPr>
          <w:lang w:val="sr-Latn-BA"/>
        </w:rPr>
        <w:t>koji podešava polje m_data.</w:t>
      </w:r>
    </w:p>
    <w:p>
      <w:pPr>
        <w:pStyle w:val="Heading4"/>
        <w:rPr>
          <w:lang w:val="sr-Latn-BA"/>
        </w:rPr>
      </w:pPr>
      <w:bookmarkStart w:id="47" w:name="__RefHeading___Toc2212_3155052873"/>
      <w:bookmarkEnd w:id="47"/>
      <w:r>
        <w:rPr>
          <w:lang w:val="sr-Latn-BA"/>
        </w:rPr>
        <w:t>Metode</w:t>
      </w:r>
    </w:p>
    <w:p>
      <w:pPr>
        <w:pStyle w:val="Normal"/>
        <w:numPr>
          <w:ilvl w:val="0"/>
          <w:numId w:val="19"/>
        </w:numPr>
        <w:rPr>
          <w:b/>
          <w:lang w:val="sr-Latn-BA"/>
        </w:rPr>
      </w:pPr>
      <w:r>
        <w:rPr>
          <w:b/>
          <w:lang w:val="sr-Latn-BA"/>
        </w:rPr>
        <w:t xml:space="preserve">Bool isWalkable(Position pos) – </w:t>
      </w:r>
      <w:r>
        <w:rPr>
          <w:b w:val="false"/>
          <w:bCs w:val="false"/>
          <w:lang w:val="sr-Latn-BA"/>
        </w:rPr>
        <w:t>vraća da li je pozicija unutar granica i provjerava da li je pozicija validna za hodanje entiteta po njoj</w:t>
      </w:r>
    </w:p>
    <w:p>
      <w:pPr>
        <w:pStyle w:val="Normal"/>
        <w:numPr>
          <w:ilvl w:val="0"/>
          <w:numId w:val="19"/>
        </w:numPr>
        <w:rPr>
          <w:b w:val="false"/>
          <w:bCs w:val="false"/>
          <w:lang w:val="sr-Latn-BA"/>
        </w:rPr>
      </w:pPr>
      <w:r>
        <w:rPr>
          <w:b/>
          <w:bCs/>
          <w:lang w:val="sr-Latn-BA"/>
        </w:rPr>
        <w:t>void swapCells(Position, Position)</w:t>
      </w:r>
      <w:r>
        <w:rPr>
          <w:b w:val="false"/>
          <w:bCs w:val="false"/>
          <w:lang w:val="sr-Latn-BA"/>
        </w:rPr>
        <w:t xml:space="preserve"> – mijenja polja matrice. Takodje vrši provjeru da li je jedna od ćelija entitet, te stoga ukoliko entitet nagazi na predmet/izlaz da može da zamjeni tu ćeliju sa prolazom.</w:t>
      </w:r>
    </w:p>
    <w:p>
      <w:pPr>
        <w:pStyle w:val="Normal"/>
        <w:numPr>
          <w:ilvl w:val="0"/>
          <w:numId w:val="19"/>
        </w:numPr>
        <w:rPr>
          <w:b w:val="false"/>
          <w:bCs w:val="false"/>
          <w:lang w:val="sr-Latn-BA"/>
        </w:rPr>
      </w:pPr>
      <w:r>
        <w:rPr>
          <w:b/>
          <w:bCs/>
          <w:lang w:val="sr-Latn-BA"/>
        </w:rPr>
        <w:t>Void updateCell(Position, Cell</w:t>
      </w:r>
      <w:r>
        <w:rPr>
          <w:b w:val="false"/>
          <w:bCs w:val="false"/>
          <w:lang w:val="sr-Latn-BA"/>
        </w:rPr>
        <w:t>) – na zadatoj poziciji markiraj polje sa zadatim poljem</w:t>
      </w:r>
    </w:p>
    <w:p>
      <w:pPr>
        <w:pStyle w:val="Normal"/>
        <w:numPr>
          <w:ilvl w:val="0"/>
          <w:numId w:val="19"/>
        </w:numPr>
        <w:rPr>
          <w:b w:val="false"/>
          <w:bCs w:val="false"/>
          <w:lang w:val="sr-Latn-BA"/>
        </w:rPr>
      </w:pPr>
      <w:r>
        <w:rPr>
          <w:b/>
          <w:bCs/>
          <w:lang w:val="sr-Latn-BA"/>
        </w:rPr>
        <w:t>bool isWithinBounds(Position)</w:t>
      </w:r>
      <w:r>
        <w:rPr>
          <w:b w:val="false"/>
          <w:bCs w:val="false"/>
          <w:lang w:val="sr-Latn-BA"/>
        </w:rPr>
        <w:t xml:space="preserve"> – provjerava da li je pozicija unutar granica lavirinta</w:t>
      </w:r>
    </w:p>
    <w:p>
      <w:pPr>
        <w:pStyle w:val="Heading2"/>
        <w:spacing w:lineRule="auto" w:line="360"/>
        <w:rPr>
          <w:lang w:val="sr-Latn-BA"/>
        </w:rPr>
      </w:pPr>
      <w:r>
        <w:rPr>
          <w:lang w:val="sr-Latn-BA"/>
        </w:rPr>
      </w:r>
    </w:p>
    <w:p>
      <w:pPr>
        <w:pStyle w:val="Heading2"/>
        <w:rPr>
          <w:lang w:val="sr-Latn-BA"/>
        </w:rPr>
      </w:pPr>
      <w:bookmarkStart w:id="48" w:name="__RefHeading___Toc2214_3155052873"/>
      <w:bookmarkStart w:id="49" w:name="_Toc200032308"/>
      <w:bookmarkEnd w:id="48"/>
      <w:r>
        <w:rPr/>
        <w:t>Spisak korisničkih enumeracija</w:t>
      </w:r>
      <w:bookmarkEnd w:id="49"/>
    </w:p>
    <w:p>
      <w:pPr>
        <w:pStyle w:val="Normal"/>
        <w:rPr>
          <w:lang w:val="sr-Latn-BA"/>
        </w:rPr>
      </w:pPr>
      <w:r>
        <w:rPr>
          <w:lang w:val="sr-Latn-BA"/>
        </w:rPr>
        <w:t>Pored gore pomenutih klasa, postoje i korisničke enumeracije koje se koriste kao slikovite konstante.</w:t>
      </w:r>
    </w:p>
    <w:p>
      <w:pPr>
        <w:pStyle w:val="ListParagraph"/>
        <w:numPr>
          <w:ilvl w:val="0"/>
          <w:numId w:val="14"/>
        </w:numPr>
        <w:rPr>
          <w:lang w:val="sr-Latn-BA"/>
        </w:rPr>
      </w:pPr>
      <w:r>
        <w:rPr>
          <w:b/>
          <w:lang w:val="sr-Latn-BA"/>
        </w:rPr>
        <w:t>Item::Type</w:t>
      </w:r>
      <w:r>
        <w:rPr>
          <w:lang w:val="sr-Latn-BA"/>
        </w:rPr>
        <w:t xml:space="preserve"> – služi da slikovito navede koji su to specijalni efekti mogući.</w:t>
      </w:r>
    </w:p>
    <w:p>
      <w:pPr>
        <w:pStyle w:val="ListParagraph"/>
        <w:numPr>
          <w:ilvl w:val="0"/>
          <w:numId w:val="14"/>
        </w:numPr>
        <w:rPr>
          <w:lang w:val="sr-Latn-BA"/>
        </w:rPr>
      </w:pPr>
      <w:r>
        <w:rPr>
          <w:b/>
          <w:lang w:val="sr-Latn-BA"/>
        </w:rPr>
        <w:t>Cell</w:t>
      </w:r>
      <w:r>
        <w:rPr>
          <w:lang w:val="sr-Latn-BA"/>
        </w:rPr>
        <w:t xml:space="preserve"> – slićno EffectType-u, koristi se da navede sve moguće tipove pojedinačne ćelije u lavirintu.</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Heading1"/>
        <w:rPr>
          <w:lang w:val="sr-Latn-BA"/>
        </w:rPr>
      </w:pPr>
      <w:r>
        <w:rPr>
          <w:lang w:val="sr-Latn-BA"/>
        </w:rPr>
      </w:r>
    </w:p>
    <w:p>
      <w:pPr>
        <w:pStyle w:val="Heading1"/>
        <w:rPr>
          <w:lang w:val="sr-Latn-BA"/>
        </w:rPr>
      </w:pPr>
      <w:r>
        <w:rPr>
          <w:lang w:val="sr-Latn-BA"/>
        </w:rPr>
      </w:r>
    </w:p>
    <w:p>
      <w:pPr>
        <w:pStyle w:val="Heading1"/>
        <w:rPr>
          <w:lang w:val="sr-Latn-BA"/>
        </w:rPr>
      </w:pPr>
      <w:bookmarkStart w:id="50" w:name="__RefHeading___Toc2216_3155052873"/>
      <w:bookmarkStart w:id="51" w:name="_Toc200032309"/>
      <w:bookmarkEnd w:id="50"/>
      <w:r>
        <w:rPr/>
        <w:t>Analiza vremena</w:t>
      </w:r>
      <w:bookmarkEnd w:id="51"/>
    </w:p>
    <w:p>
      <w:pPr>
        <w:pStyle w:val="Heading2"/>
        <w:rPr>
          <w:lang w:val="sr-Latn-BA"/>
        </w:rPr>
      </w:pPr>
      <w:bookmarkStart w:id="52" w:name="__RefHeading___Toc2218_3155052873"/>
      <w:bookmarkStart w:id="53" w:name="_Toc200032310"/>
      <w:bookmarkEnd w:id="52"/>
      <w:r>
        <w:rPr>
          <w:lang w:val="sr-Latn-BA"/>
        </w:rPr>
        <w:t>Zavisnost vremena generisanja od dimenzija lavirinta</w:t>
      </w:r>
      <w:bookmarkEnd w:id="53"/>
    </w:p>
    <w:p>
      <w:pPr>
        <w:pStyle w:val="Normal"/>
        <w:spacing w:before="0" w:after="0"/>
        <w:jc w:val="center"/>
        <w:rPr>
          <w:lang w:val="sr-Latn-BA"/>
        </w:rPr>
      </w:pPr>
      <w:r>
        <w:rPr>
          <w:lang w:val="sr-Latn-B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88710" cy="3712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88710" cy="3712845"/>
                    </a:xfrm>
                    <a:prstGeom prst="rect">
                      <a:avLst/>
                    </a:prstGeom>
                    <a:noFill/>
                  </pic:spPr>
                </pic:pic>
              </a:graphicData>
            </a:graphic>
          </wp:anchor>
        </w:drawing>
      </w:r>
    </w:p>
    <w:p>
      <w:pPr>
        <w:pStyle w:val="Normal"/>
        <w:spacing w:before="0" w:after="0"/>
        <w:jc w:val="center"/>
        <w:rPr>
          <w:lang w:val="sr-Latn-BA"/>
        </w:rPr>
      </w:pPr>
      <w:r>
        <w:rPr>
          <w:lang w:val="sr-Latn-BA"/>
        </w:rPr>
      </w:r>
    </w:p>
    <w:p>
      <w:pPr>
        <w:pStyle w:val="Normal"/>
        <w:rPr>
          <w:lang w:val="sr-Latn-BA"/>
        </w:rPr>
      </w:pPr>
      <w:r>
        <w:rPr>
          <w:lang w:val="sr-Latn-BA"/>
        </w:rPr>
        <w:t>Na grafikonu su prikazana vremena generisanja lavirinta u zavisnosti od zadatih dimenzija lavirinta. Broj predmeta ostavljen je na podrazumjevanoj vrijednosti, to jest broj predmeta je fiksiran na 3.</w:t>
      </w:r>
    </w:p>
    <w:p>
      <w:pPr>
        <w:pStyle w:val="Normal"/>
        <w:rPr>
          <w:rFonts w:eastAsia="" w:eastAsiaTheme="minorEastAsia"/>
          <w:lang w:val="sr-Latn-BA"/>
        </w:rPr>
      </w:pPr>
      <w:r>
        <w:rPr>
          <w:lang w:val="sr-Latn-BA"/>
        </w:rPr>
        <w:t>Dakle algoritam ima neku linearnu zavisnost od dimenzije, to jest od broj_redova *</w:t>
      </w:r>
      <w:r>
        <w:rPr>
          <w:rFonts w:eastAsia="" w:eastAsiaTheme="minorEastAsia"/>
          <w:lang w:val="sr-Latn-BA"/>
        </w:rPr>
        <w:t xml:space="preserve"> broj_kolona.</w:t>
      </w:r>
    </w:p>
    <w:p>
      <w:pPr>
        <w:pStyle w:val="Normal"/>
        <w:rPr>
          <w:rFonts w:eastAsia="" w:eastAsiaTheme="minorEastAsia"/>
          <w:lang w:val="sr-Latn-BA"/>
        </w:rPr>
      </w:pPr>
      <w:r>
        <w:rPr>
          <w:rFonts w:eastAsia="" w:eastAsiaTheme="minorEastAsia"/>
          <w:lang w:val="sr-Latn-BA"/>
        </w:rPr>
      </w:r>
    </w:p>
    <w:p>
      <w:pPr>
        <w:pStyle w:val="Heading1"/>
        <w:rPr>
          <w:lang w:val="sr-Latn-BA"/>
        </w:rPr>
      </w:pPr>
      <w:bookmarkStart w:id="54" w:name="__RefHeading___Toc2220_3155052873"/>
      <w:bookmarkStart w:id="55" w:name="_Toc200032312"/>
      <w:bookmarkEnd w:id="54"/>
      <w:r>
        <w:rPr/>
        <w:t>Testiranje</w:t>
      </w:r>
      <w:bookmarkEnd w:id="55"/>
    </w:p>
    <w:p>
      <w:pPr>
        <w:pStyle w:val="Normal"/>
        <w:rPr>
          <w:lang w:val="sr-Latn-BA"/>
        </w:rPr>
      </w:pPr>
      <w:r>
        <w:rPr>
          <w:lang w:val="sr-Latn-BA"/>
        </w:rPr>
        <w:t xml:space="preserve">Što se tiče testiranja same igre, neki klasični primjeri jesu provjera ispravnosti programa kada se unesi pogresni argumenti. Tu spada pogrešan broja argumenata, sam tip argumenta, recimo ako proslijedimo string, a i sama ograničenja argumenata, recimo da broj kolona mora biti bar 16. Najprije ću pokazati primjere ispravne upotrebe programa, to jest kada su svi zahtjevi za argumenti ispunjeni. </w:t>
      </w:r>
    </w:p>
    <w:p>
      <w:pPr>
        <w:pStyle w:val="Normal"/>
        <w:rPr>
          <w:lang w:val="sr-Latn-BA"/>
        </w:rPr>
      </w:pPr>
      <w:r>
        <w:rPr>
          <w:lang w:val="sr-Latn-BA"/>
        </w:rPr>
        <w:t>Dakle sve što treba uraditi u konzoli jeste odabrati izvršavanje programa i proslijediti parametre odvojene razmakom, i to redosljedom &lt;broj redova&gt; &lt;broj kolona&gt; &lt;broj predmeta&gt;</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t>Primjeri generisanih mapa:</w:t>
      </w:r>
    </w:p>
    <w:p>
      <w:pPr>
        <w:pStyle w:val="Normal"/>
        <w:rPr>
          <w:lang w:val="sr-Latn-BA"/>
        </w:rPr>
      </w:pPr>
      <w:r>
        <w:rPr>
          <w:lang w:val="sr-Latn-BA"/>
        </w:rPr>
      </w:r>
    </w:p>
    <w:p>
      <w:pPr>
        <w:pStyle w:val="Normal"/>
        <w:rPr>
          <w:lang w:val="sr-Latn-BA"/>
        </w:rPr>
      </w:pPr>
      <w:r>
        <w:drawing>
          <wp:anchor behindDoc="0" distT="0" distB="0" distL="0" distR="0" simplePos="0" locked="0" layoutInCell="0" allowOverlap="1" relativeHeight="4">
            <wp:simplePos x="0" y="0"/>
            <wp:positionH relativeFrom="column">
              <wp:posOffset>1958340</wp:posOffset>
            </wp:positionH>
            <wp:positionV relativeFrom="paragraph">
              <wp:posOffset>-30480</wp:posOffset>
            </wp:positionV>
            <wp:extent cx="2203450" cy="26479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03450" cy="2647950"/>
                    </a:xfrm>
                    <a:prstGeom prst="rect">
                      <a:avLst/>
                    </a:prstGeom>
                    <a:noFill/>
                  </pic:spPr>
                </pic:pic>
              </a:graphicData>
            </a:graphic>
          </wp:anchor>
        </w:drawing>
      </w:r>
      <w:r>
        <w:rPr>
          <w:lang w:val="sr-Latn-BA"/>
        </w:rPr>
        <w:t>\</w:t>
      </w:r>
    </w:p>
    <w:p>
      <w:pPr>
        <w:pStyle w:val="Normal"/>
        <w:spacing w:before="0" w:after="0"/>
        <w:jc w:val="center"/>
        <w:rPr>
          <w:lang w:val="sr-Latn-BA"/>
        </w:rPr>
      </w:pPr>
      <w:r>
        <w:rPr>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t>Broj redova je 20, broj kolona 20, a broj predmeta 8</w:t>
      </w:r>
    </w:p>
    <w:p>
      <w:pPr>
        <w:pStyle w:val="Normal"/>
        <w:spacing w:before="0" w:after="0"/>
        <w:jc w:val="center"/>
        <w:rPr>
          <w:i/>
          <w:i/>
          <w:sz w:val="20"/>
          <w:lang w:val="sr-Latn-BA"/>
        </w:rPr>
      </w:pPr>
      <w:r>
        <w:rPr>
          <w:i/>
          <w:sz w:val="20"/>
          <w:lang w:val="sr-Latn-BA"/>
        </w:rPr>
        <w:drawing>
          <wp:anchor behindDoc="0" distT="0" distB="0" distL="0" distR="0" simplePos="0" locked="0" layoutInCell="0" allowOverlap="1" relativeHeight="5">
            <wp:simplePos x="0" y="0"/>
            <wp:positionH relativeFrom="column">
              <wp:posOffset>1582420</wp:posOffset>
            </wp:positionH>
            <wp:positionV relativeFrom="paragraph">
              <wp:posOffset>120650</wp:posOffset>
            </wp:positionV>
            <wp:extent cx="3074670" cy="3784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74670" cy="3784600"/>
                    </a:xfrm>
                    <a:prstGeom prst="rect">
                      <a:avLst/>
                    </a:prstGeom>
                    <a:noFill/>
                  </pic:spPr>
                </pic:pic>
              </a:graphicData>
            </a:graphic>
          </wp:anchor>
        </w:drawing>
      </w:r>
    </w:p>
    <w:p>
      <w:pPr>
        <w:pStyle w:val="Normal"/>
        <w:spacing w:before="0" w:after="0"/>
        <w:jc w:val="center"/>
        <w:rPr>
          <w:i/>
          <w:i/>
          <w:sz w:val="20"/>
          <w:lang w:val="sr-Latn-BA"/>
        </w:rPr>
      </w:pPr>
      <w:r>
        <w:rPr>
          <w:i/>
          <w:sz w:val="20"/>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pPr>
      <w:r>
        <w:rPr>
          <w:sz w:val="20"/>
          <w:szCs w:val="20"/>
        </w:rPr>
        <w:t>Broj redova je 25, broj kolona 25, a broj predmeta 12</w:t>
      </w:r>
    </w:p>
    <w:p>
      <w:pPr>
        <w:pStyle w:val="Normal"/>
        <w:rPr>
          <w:lang w:val="sr-Latn-BA"/>
        </w:rPr>
      </w:pPr>
      <w:r>
        <w:rPr>
          <w:lang w:val="sr-Latn-BA"/>
        </w:rPr>
      </w:r>
    </w:p>
    <w:p>
      <w:pPr>
        <w:pStyle w:val="Normal"/>
        <w:rPr>
          <w:lang w:val="sr-Latn-BA"/>
        </w:rPr>
      </w:pPr>
      <w:r>
        <w:rPr>
          <w:lang w:val="sr-Latn-BA"/>
        </w:rPr>
      </w:r>
    </w:p>
    <w:p>
      <w:pPr>
        <w:pStyle w:val="Heading1"/>
        <w:rPr/>
      </w:pPr>
      <w:bookmarkStart w:id="56" w:name="__RefHeading___Toc2222_3155052873"/>
      <w:bookmarkStart w:id="57" w:name="_Toc200032318"/>
      <w:bookmarkEnd w:id="56"/>
      <w:r>
        <w:rPr/>
        <w:t>Izlazni rezultati</w:t>
      </w:r>
      <w:bookmarkEnd w:id="57"/>
    </w:p>
    <w:p>
      <w:pPr>
        <w:pStyle w:val="Normal"/>
        <w:rPr/>
      </w:pPr>
      <w:r>
        <w:rPr/>
        <w:t>Za kraj preostaje da se provjeri izlazni fajl “build/output.txt”, koji se generiše nakon svakog pokretanja igre, u kome se nalazi zapis posljednjeg stanja igre, kao i vrijeme potrebno da se generise lavirint.</w:t>
      </w:r>
    </w:p>
    <w:p>
      <w:pPr>
        <w:pStyle w:val="Normal"/>
        <w:rPr>
          <w:lang w:val="sr-Latn-BA"/>
        </w:rPr>
      </w:pPr>
      <w:r>
        <w:rPr>
          <w:lang w:val="sr-Latn-BA"/>
        </w:rPr>
        <w:t xml:space="preserve">    </w:t>
      </w:r>
      <w:bookmarkStart w:id="58" w:name="_GoBack"/>
      <w:bookmarkEnd w:id="58"/>
      <w:r>
        <w:drawing>
          <wp:anchor behindDoc="0" distT="0" distB="0" distL="0" distR="0" simplePos="0" locked="0" layoutInCell="0" allowOverlap="1" relativeHeight="6">
            <wp:simplePos x="0" y="0"/>
            <wp:positionH relativeFrom="column">
              <wp:posOffset>1382395</wp:posOffset>
            </wp:positionH>
            <wp:positionV relativeFrom="paragraph">
              <wp:posOffset>147955</wp:posOffset>
            </wp:positionV>
            <wp:extent cx="3424555" cy="43205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424555" cy="4320540"/>
                    </a:xfrm>
                    <a:prstGeom prst="rect">
                      <a:avLst/>
                    </a:prstGeom>
                    <a:noFill/>
                  </pic:spPr>
                </pic:pic>
              </a:graphicData>
            </a:graphic>
          </wp:anchor>
        </w:drawing>
      </w:r>
      <w:r>
        <w:rPr>
          <w:lang w:val="sr-Latn-BA"/>
        </w:rPr>
        <w:t xml:space="preserve">    </w:t>
      </w:r>
    </w:p>
    <w:p>
      <w:pPr>
        <w:pStyle w:val="Normal"/>
        <w:spacing w:before="0" w:after="160"/>
        <w:rPr>
          <w:lang w:val="sr-Latn-BA"/>
        </w:rPr>
      </w:pPr>
      <w:r>
        <w:rPr>
          <w:lang w:val="sr-Latn-BA"/>
        </w:rPr>
      </w:r>
    </w:p>
    <w:sectPr>
      <w:headerReference w:type="even" r:id="rId7"/>
      <w:headerReference w:type="default" r:id="rId8"/>
      <w:headerReference w:type="first" r:id="rId9"/>
      <w:type w:val="nextPage"/>
      <w:pgSz w:w="11909" w:h="16834"/>
      <w:pgMar w:left="1080" w:right="1080" w:gutter="0" w:header="709" w:top="1273"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ogueBold">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fc756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fc756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fc756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Cs w:val="24"/>
    </w:rPr>
  </w:style>
  <w:style w:type="paragraph" w:styleId="Heading4">
    <w:name w:val="heading 4"/>
    <w:basedOn w:val="Normal"/>
    <w:next w:val="Normal"/>
    <w:link w:val="Heading4Char"/>
    <w:uiPriority w:val="9"/>
    <w:unhideWhenUsed/>
    <w:qFormat/>
    <w:rsid w:val="00f04c03"/>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Heading5Char"/>
    <w:uiPriority w:val="9"/>
    <w:unhideWhenUsed/>
    <w:qFormat/>
    <w:rsid w:val="00b03dc5"/>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4272b"/>
    <w:rPr>
      <w:color w:val="808080"/>
    </w:rPr>
  </w:style>
  <w:style w:type="character" w:styleId="Heading1Char" w:customStyle="1">
    <w:name w:val="Heading 1 Char"/>
    <w:basedOn w:val="DefaultParagraphFont"/>
    <w:link w:val="Heading1"/>
    <w:uiPriority w:val="9"/>
    <w:qFormat/>
    <w:rsid w:val="00fc7565"/>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fc7565"/>
    <w:rPr>
      <w:rFonts w:ascii="Calibri Light" w:hAnsi="Calibri Light" w:eastAsia="" w:cs=""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qFormat/>
    <w:rsid w:val="00fc7565"/>
    <w:rPr>
      <w:rFonts w:ascii="Calibri Light" w:hAnsi="Calibri Light" w:eastAsia="" w:cs="" w:asciiTheme="majorHAnsi" w:cstheme="majorBidi" w:eastAsiaTheme="majorEastAsia" w:hAnsiTheme="majorHAnsi"/>
      <w:color w:themeColor="accent1" w:themeShade="7f" w:val="1F4D78"/>
      <w:szCs w:val="24"/>
    </w:rPr>
  </w:style>
  <w:style w:type="character" w:styleId="Heading4Char" w:customStyle="1">
    <w:name w:val="Heading 4 Char"/>
    <w:basedOn w:val="DefaultParagraphFont"/>
    <w:link w:val="Heading4"/>
    <w:uiPriority w:val="9"/>
    <w:qFormat/>
    <w:rsid w:val="00f04c03"/>
    <w:rPr>
      <w:rFonts w:ascii="Calibri Light" w:hAnsi="Calibri Light" w:eastAsia="" w:cs="" w:asciiTheme="majorHAnsi" w:cstheme="majorBidi" w:eastAsiaTheme="majorEastAsia" w:hAnsiTheme="majorHAnsi"/>
      <w:i/>
      <w:iCs/>
      <w:color w:themeColor="accent1" w:themeShade="bf" w:val="2E74B5"/>
    </w:rPr>
  </w:style>
  <w:style w:type="character" w:styleId="Heading5Char" w:customStyle="1">
    <w:name w:val="Heading 5 Char"/>
    <w:basedOn w:val="DefaultParagraphFont"/>
    <w:link w:val="Heading5"/>
    <w:uiPriority w:val="9"/>
    <w:qFormat/>
    <w:rsid w:val="00b03dc5"/>
    <w:rPr>
      <w:rFonts w:ascii="Calibri Light" w:hAnsi="Calibri Light" w:eastAsia="" w:cs="" w:asciiTheme="majorHAnsi" w:cstheme="majorBidi" w:eastAsiaTheme="majorEastAsia" w:hAnsiTheme="majorHAnsi"/>
      <w:color w:themeColor="accent1" w:themeShade="bf" w:val="2E74B5"/>
    </w:rPr>
  </w:style>
  <w:style w:type="character" w:styleId="Hyperlink">
    <w:name w:val="Hyperlink"/>
    <w:basedOn w:val="DefaultParagraphFont"/>
    <w:uiPriority w:val="99"/>
    <w:unhideWhenUsed/>
    <w:rsid w:val="00d46e52"/>
    <w:rPr>
      <w:color w:themeColor="hyperlink" w:val="0563C1"/>
      <w:u w:val="single"/>
    </w:rPr>
  </w:style>
  <w:style w:type="character" w:styleId="HeaderChar" w:customStyle="1">
    <w:name w:val="Header Char"/>
    <w:basedOn w:val="DefaultParagraphFont"/>
    <w:link w:val="Header"/>
    <w:uiPriority w:val="99"/>
    <w:qFormat/>
    <w:rsid w:val="00ce1776"/>
    <w:rPr/>
  </w:style>
  <w:style w:type="character" w:styleId="FooterChar" w:customStyle="1">
    <w:name w:val="Footer Char"/>
    <w:basedOn w:val="DefaultParagraphFont"/>
    <w:link w:val="Footer"/>
    <w:uiPriority w:val="99"/>
    <w:qFormat/>
    <w:rsid w:val="00ce1776"/>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0693a"/>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46e52"/>
    <w:pPr>
      <w:jc w:val="left"/>
      <w:outlineLvl w:val="9"/>
    </w:pPr>
    <w:rPr/>
  </w:style>
  <w:style w:type="paragraph" w:styleId="TOC1">
    <w:name w:val="toc 1"/>
    <w:basedOn w:val="Normal"/>
    <w:next w:val="Normal"/>
    <w:autoRedefine/>
    <w:uiPriority w:val="39"/>
    <w:unhideWhenUsed/>
    <w:rsid w:val="00d46e52"/>
    <w:pPr>
      <w:spacing w:before="0" w:after="100"/>
    </w:pPr>
    <w:rPr/>
  </w:style>
  <w:style w:type="paragraph" w:styleId="TOC2">
    <w:name w:val="toc 2"/>
    <w:basedOn w:val="Normal"/>
    <w:next w:val="Normal"/>
    <w:autoRedefine/>
    <w:uiPriority w:val="39"/>
    <w:unhideWhenUsed/>
    <w:rsid w:val="00d46e52"/>
    <w:pPr>
      <w:spacing w:before="0" w:after="100"/>
      <w:ind w:left="240"/>
    </w:pPr>
    <w:rPr/>
  </w:style>
  <w:style w:type="paragraph" w:styleId="TOC3">
    <w:name w:val="toc 3"/>
    <w:basedOn w:val="Normal"/>
    <w:next w:val="Normal"/>
    <w:autoRedefine/>
    <w:uiPriority w:val="39"/>
    <w:unhideWhenUsed/>
    <w:rsid w:val="00d46e52"/>
    <w:pPr>
      <w:spacing w:before="0" w:after="100"/>
      <w:ind w:left="480"/>
    </w:pPr>
    <w:rPr/>
  </w:style>
  <w:style w:type="paragraph" w:styleId="HeaderandFooter">
    <w:name w:val="Header and Footer"/>
    <w:basedOn w:val="Normal"/>
    <w:qFormat/>
    <w:pPr/>
    <w:rPr/>
  </w:style>
  <w:style w:type="paragraph" w:styleId="Header">
    <w:name w:val="header"/>
    <w:basedOn w:val="Normal"/>
    <w:link w:val="HeaderChar"/>
    <w:unhideWhenUsed/>
    <w:rsid w:val="00ce177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1776"/>
    <w:pPr>
      <w:tabs>
        <w:tab w:val="clear" w:pos="720"/>
        <w:tab w:val="center" w:pos="4680" w:leader="none"/>
        <w:tab w:val="right" w:pos="9360" w:leader="none"/>
      </w:tabs>
      <w:spacing w:lineRule="auto" w:line="240" w:before="0" w:after="0"/>
    </w:pPr>
    <w:rPr/>
  </w:style>
  <w:style w:type="paragraph" w:styleId="ime" w:customStyle="1">
    <w:name w:val="ime"/>
    <w:basedOn w:val="Normal"/>
    <w:qFormat/>
    <w:rsid w:val="00ce1776"/>
    <w:pPr>
      <w:spacing w:lineRule="auto" w:line="360" w:before="1440" w:after="120"/>
      <w:jc w:val="center"/>
    </w:pPr>
    <w:rPr>
      <w:rFonts w:ascii="VogueBold" w:hAnsi="VogueBold" w:eastAsia="Times New Roman" w:cs="Times New Roman"/>
      <w:kern w:val="2"/>
      <w:sz w:val="30"/>
      <w:szCs w:val="20"/>
      <w:lang w:val="sr-Latn-CS"/>
    </w:rPr>
  </w:style>
  <w:style w:type="paragraph" w:styleId="HeaderLeft">
    <w:name w:val="Header Left"/>
    <w:basedOn w:val="Header"/>
    <w:qFormat/>
    <w:pPr>
      <w:suppressLineNumbers/>
      <w:tabs>
        <w:tab w:val="clear" w:pos="4680"/>
        <w:tab w:val="clear" w:pos="9360"/>
        <w:tab w:val="center" w:pos="4873" w:leader="none"/>
        <w:tab w:val="right" w:pos="9746" w:leader="none"/>
      </w:tabs>
    </w:pPr>
    <w:rPr/>
  </w:style>
  <w:style w:type="paragraph" w:styleId="TOC4">
    <w:name w:val="toc 4"/>
    <w:basedOn w:val="Index"/>
    <w:pPr>
      <w:tabs>
        <w:tab w:val="clear" w:pos="720"/>
        <w:tab w:val="right" w:pos="8899" w:leader="dot"/>
      </w:tabs>
      <w:ind w:hanging="0" w:left="850"/>
    </w:pPr>
    <w:rPr/>
  </w:style>
  <w:style w:type="paragraph" w:styleId="TOC5">
    <w:name w:val="toc 5"/>
    <w:basedOn w:val="Index"/>
    <w:pPr>
      <w:tabs>
        <w:tab w:val="clear" w:pos="720"/>
        <w:tab w:val="right" w:pos="8615" w:leader="dot"/>
      </w:tabs>
      <w:ind w:hanging="0"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ogueBold">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C3"/>
    <w:rsid w:val="00F2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DC3"/>
    <w:rPr>
      <w:color w:val="808080"/>
    </w:rPr>
  </w:style>
  <w:style w:type="paragraph" w:customStyle="1" w:styleId="99CB815667E4428BAF9C87C83D0E034E">
    <w:name w:val="99CB815667E4428BAF9C87C83D0E034E"/>
    <w:rsid w:val="00F23DC3"/>
  </w:style>
  <w:style w:type="paragraph" w:customStyle="1" w:styleId="D43950632DAC4F53A12F9A2B35BDFD62">
    <w:name w:val="D43950632DAC4F53A12F9A2B35BDFD62"/>
    <w:rsid w:val="00F23DC3"/>
  </w:style>
  <w:style w:type="paragraph" w:customStyle="1" w:styleId="426B81A2225846838F2F01A6572200CF">
    <w:name w:val="426B81A2225846838F2F01A6572200CF"/>
    <w:rsid w:val="00F23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89A5B-F2AE-4A10-B72C-0F8E0A3B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Application>LibreOffice/25.2.3.2$Linux_X86_64 LibreOffice_project/520$Build-2</Application>
  <AppVersion>15.0000</AppVersion>
  <Pages>14</Pages>
  <Words>2212</Words>
  <Characters>12499</Characters>
  <CharactersWithSpaces>14488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2025-05-31T08:34:00Z</dcterms:created>
  <dc:creator>MIOMIR</dc:creator>
  <dc:description/>
  <dc:language>en-US</dc:language>
  <cp:lastModifiedBy/>
  <dcterms:modified xsi:type="dcterms:W3CDTF">2025-06-15T21:40:24Z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