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6EF3"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40"/>
          <w:szCs w:val="40"/>
          <w:lang w:val="en-GB"/>
        </w:rPr>
      </w:pPr>
      <w:r w:rsidRPr="001102E7">
        <w:rPr>
          <w:rFonts w:ascii="Arial" w:eastAsia="Arial" w:hAnsi="Arial" w:cs="Arial"/>
          <w:b/>
          <w:smallCaps/>
          <w:color w:val="000000" w:themeColor="text1"/>
          <w:sz w:val="40"/>
          <w:szCs w:val="40"/>
          <w:lang w:val="en-GB"/>
        </w:rPr>
        <w:t xml:space="preserve">A </w:t>
      </w:r>
      <w:r w:rsidR="001102E7" w:rsidRPr="001102E7">
        <w:rPr>
          <w:rFonts w:ascii="Arial" w:eastAsia="Arial" w:hAnsi="Arial" w:cs="Arial"/>
          <w:b/>
          <w:smallCaps/>
          <w:color w:val="000000" w:themeColor="text1"/>
          <w:sz w:val="40"/>
          <w:szCs w:val="40"/>
          <w:lang w:val="en-GB"/>
        </w:rPr>
        <w:t xml:space="preserve">MACHINE LEARNING </w:t>
      </w:r>
      <w:r w:rsidRPr="001102E7">
        <w:rPr>
          <w:rFonts w:ascii="Arial" w:eastAsia="Arial" w:hAnsi="Arial" w:cs="Arial"/>
          <w:b/>
          <w:smallCaps/>
          <w:color w:val="000000" w:themeColor="text1"/>
          <w:sz w:val="40"/>
          <w:szCs w:val="40"/>
          <w:lang w:val="en-GB"/>
        </w:rPr>
        <w:t>APPROACH FOR LEARNING TEMPORAL POINT PROCESS</w:t>
      </w:r>
    </w:p>
    <w:p w14:paraId="519922E3" w14:textId="77777777" w:rsidR="004D313C" w:rsidRPr="001102E7" w:rsidRDefault="0051296F">
      <w:pPr>
        <w:pBdr>
          <w:top w:val="nil"/>
          <w:left w:val="nil"/>
          <w:bottom w:val="nil"/>
          <w:right w:val="nil"/>
          <w:between w:val="nil"/>
        </w:pBdr>
        <w:spacing w:before="200"/>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Andrija </w:t>
      </w:r>
      <w:proofErr w:type="spellStart"/>
      <w:r w:rsidRPr="001102E7">
        <w:rPr>
          <w:rFonts w:ascii="Arial" w:eastAsia="Arial" w:hAnsi="Arial" w:cs="Arial"/>
          <w:color w:val="000000" w:themeColor="text1"/>
          <w:sz w:val="24"/>
          <w:szCs w:val="24"/>
          <w:lang w:val="en-GB"/>
        </w:rPr>
        <w:t>Petrović</w:t>
      </w:r>
      <w:proofErr w:type="spellEnd"/>
      <w:r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vertAlign w:val="superscript"/>
          <w:lang w:val="en-GB"/>
        </w:rPr>
        <w:t>2</w:t>
      </w:r>
      <w:r w:rsidR="00607A9B" w:rsidRPr="001102E7">
        <w:rPr>
          <w:rFonts w:ascii="Arial" w:eastAsia="Arial" w:hAnsi="Arial" w:cs="Arial"/>
          <w:color w:val="000000" w:themeColor="text1"/>
          <w:sz w:val="24"/>
          <w:szCs w:val="24"/>
          <w:lang w:val="en-GB"/>
        </w:rPr>
        <w:t>, Aleksa Biserčić</w:t>
      </w:r>
      <w:r w:rsidR="00607A9B" w:rsidRPr="001102E7">
        <w:rPr>
          <w:rFonts w:ascii="Arial" w:eastAsia="Arial" w:hAnsi="Arial" w:cs="Arial"/>
          <w:color w:val="000000" w:themeColor="text1"/>
          <w:sz w:val="24"/>
          <w:szCs w:val="24"/>
          <w:vertAlign w:val="superscript"/>
          <w:lang w:val="en-GB"/>
        </w:rPr>
        <w:t>1</w:t>
      </w:r>
      <w:r w:rsidR="00607A9B" w:rsidRPr="001102E7">
        <w:rPr>
          <w:rFonts w:ascii="Arial" w:eastAsia="Arial" w:hAnsi="Arial" w:cs="Arial"/>
          <w:color w:val="000000" w:themeColor="text1"/>
          <w:sz w:val="24"/>
          <w:szCs w:val="24"/>
          <w:lang w:val="en-GB"/>
        </w:rPr>
        <w:t>, Boris Delibašić</w:t>
      </w:r>
      <w:r w:rsidR="00607A9B" w:rsidRPr="001102E7">
        <w:rPr>
          <w:rFonts w:ascii="Arial" w:eastAsia="Arial" w:hAnsi="Arial" w:cs="Arial"/>
          <w:color w:val="000000" w:themeColor="text1"/>
          <w:sz w:val="24"/>
          <w:szCs w:val="24"/>
          <w:vertAlign w:val="superscript"/>
          <w:lang w:val="en-GB"/>
        </w:rPr>
        <w:t>1</w:t>
      </w:r>
      <w:r w:rsidR="00F30087" w:rsidRPr="001102E7">
        <w:rPr>
          <w:rFonts w:ascii="Arial" w:eastAsia="Arial" w:hAnsi="Arial" w:cs="Arial"/>
          <w:color w:val="000000" w:themeColor="text1"/>
          <w:sz w:val="24"/>
          <w:szCs w:val="24"/>
          <w:lang w:val="en-GB"/>
        </w:rPr>
        <w:t xml:space="preserve">, </w:t>
      </w:r>
      <w:proofErr w:type="spellStart"/>
      <w:r w:rsidR="00F30087" w:rsidRPr="001102E7">
        <w:rPr>
          <w:rFonts w:ascii="Arial" w:eastAsia="Arial" w:hAnsi="Arial" w:cs="Arial"/>
          <w:color w:val="000000" w:themeColor="text1"/>
          <w:sz w:val="24"/>
          <w:szCs w:val="24"/>
          <w:lang w:val="en-GB"/>
        </w:rPr>
        <w:t>Dimitrije</w:t>
      </w:r>
      <w:proofErr w:type="spellEnd"/>
      <w:r w:rsidR="00F30087" w:rsidRPr="001102E7">
        <w:rPr>
          <w:rFonts w:ascii="Arial" w:eastAsia="Arial" w:hAnsi="Arial" w:cs="Arial"/>
          <w:color w:val="000000" w:themeColor="text1"/>
          <w:sz w:val="24"/>
          <w:szCs w:val="24"/>
          <w:lang w:val="en-GB"/>
        </w:rPr>
        <w:t xml:space="preserve"> Milenković</w:t>
      </w:r>
      <w:r w:rsidR="00F30087" w:rsidRPr="001102E7">
        <w:rPr>
          <w:rFonts w:ascii="Arial" w:eastAsia="Arial" w:hAnsi="Arial" w:cs="Arial"/>
          <w:color w:val="000000" w:themeColor="text1"/>
          <w:sz w:val="24"/>
          <w:szCs w:val="24"/>
          <w:vertAlign w:val="superscript"/>
          <w:lang w:val="en-GB"/>
        </w:rPr>
        <w:t>1</w:t>
      </w:r>
    </w:p>
    <w:p w14:paraId="7ADC4AA8"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vertAlign w:val="superscript"/>
          <w:lang w:val="en-GB"/>
        </w:rPr>
        <w:t>1</w:t>
      </w:r>
      <w:r w:rsidRPr="001102E7">
        <w:rPr>
          <w:rFonts w:ascii="Arial" w:eastAsia="Arial" w:hAnsi="Arial" w:cs="Arial"/>
          <w:color w:val="000000" w:themeColor="text1"/>
          <w:sz w:val="24"/>
          <w:szCs w:val="24"/>
          <w:lang w:val="en-GB"/>
        </w:rPr>
        <w:t>University of Belgrade Faculty of Organizational Sciences</w:t>
      </w:r>
    </w:p>
    <w:p w14:paraId="70291A52"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vertAlign w:val="superscript"/>
          <w:lang w:val="en-GB"/>
        </w:rPr>
        <w:t>2</w:t>
      </w:r>
      <w:r w:rsidRPr="001102E7">
        <w:rPr>
          <w:rFonts w:ascii="Arial" w:eastAsia="Arial" w:hAnsi="Arial" w:cs="Arial"/>
          <w:color w:val="000000" w:themeColor="text1"/>
          <w:sz w:val="24"/>
          <w:szCs w:val="24"/>
          <w:lang w:val="en-GB"/>
        </w:rPr>
        <w:t xml:space="preserve"> </w:t>
      </w:r>
      <w:proofErr w:type="spellStart"/>
      <w:r w:rsidR="00607A9B" w:rsidRPr="001102E7">
        <w:rPr>
          <w:rFonts w:ascii="Arial" w:eastAsia="Arial" w:hAnsi="Arial" w:cs="Arial"/>
          <w:color w:val="000000" w:themeColor="text1"/>
          <w:sz w:val="24"/>
          <w:szCs w:val="24"/>
          <w:lang w:val="en-GB"/>
        </w:rPr>
        <w:t>Singidunum</w:t>
      </w:r>
      <w:proofErr w:type="spellEnd"/>
      <w:r w:rsidR="00607A9B" w:rsidRPr="001102E7">
        <w:rPr>
          <w:rFonts w:ascii="Arial" w:eastAsia="Arial" w:hAnsi="Arial" w:cs="Arial"/>
          <w:color w:val="000000" w:themeColor="text1"/>
          <w:sz w:val="24"/>
          <w:szCs w:val="24"/>
          <w:lang w:val="en-GB"/>
        </w:rPr>
        <w:t xml:space="preserve"> University</w:t>
      </w:r>
      <w:r w:rsidRPr="001102E7">
        <w:rPr>
          <w:rFonts w:ascii="Arial" w:eastAsia="Arial" w:hAnsi="Arial" w:cs="Arial"/>
          <w:color w:val="000000" w:themeColor="text1"/>
          <w:sz w:val="24"/>
          <w:szCs w:val="24"/>
          <w:lang w:val="en-GB"/>
        </w:rPr>
        <w:t xml:space="preserve"> </w:t>
      </w:r>
    </w:p>
    <w:p w14:paraId="73E3AF67"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*Corresponding author, e-mail: apetrovic@</w:t>
      </w:r>
      <w:r w:rsidR="00607A9B" w:rsidRPr="001102E7">
        <w:rPr>
          <w:rFonts w:ascii="Arial" w:eastAsia="Arial" w:hAnsi="Arial" w:cs="Arial"/>
          <w:color w:val="000000" w:themeColor="text1"/>
          <w:sz w:val="24"/>
          <w:szCs w:val="24"/>
          <w:lang w:val="en-GB"/>
        </w:rPr>
        <w:t>singidiunum</w:t>
      </w:r>
      <w:r w:rsidRPr="001102E7">
        <w:rPr>
          <w:rFonts w:ascii="Arial" w:eastAsia="Arial" w:hAnsi="Arial" w:cs="Arial"/>
          <w:color w:val="000000" w:themeColor="text1"/>
          <w:sz w:val="24"/>
          <w:szCs w:val="24"/>
          <w:lang w:val="en-GB"/>
        </w:rPr>
        <w:t>.ac.rs</w:t>
      </w:r>
    </w:p>
    <w:p w14:paraId="00CCE6C0" w14:textId="77777777" w:rsidR="004D313C" w:rsidRPr="001102E7" w:rsidRDefault="004D313C">
      <w:pPr>
        <w:pBdr>
          <w:top w:val="nil"/>
          <w:left w:val="nil"/>
          <w:bottom w:val="single" w:sz="4" w:space="1" w:color="000000"/>
          <w:right w:val="nil"/>
          <w:between w:val="nil"/>
        </w:pBdr>
        <w:jc w:val="center"/>
        <w:rPr>
          <w:rFonts w:ascii="Arial" w:eastAsia="Arial" w:hAnsi="Arial" w:cs="Arial"/>
          <w:color w:val="000000" w:themeColor="text1"/>
          <w:sz w:val="24"/>
          <w:szCs w:val="24"/>
          <w:lang w:val="en-GB"/>
        </w:rPr>
      </w:pPr>
    </w:p>
    <w:p w14:paraId="4FBD0F9E" w14:textId="77777777" w:rsidR="004D313C" w:rsidRPr="001102E7" w:rsidRDefault="004D313C">
      <w:pPr>
        <w:pBdr>
          <w:top w:val="nil"/>
          <w:left w:val="nil"/>
          <w:bottom w:val="single" w:sz="4" w:space="1" w:color="000000"/>
          <w:right w:val="nil"/>
          <w:between w:val="nil"/>
        </w:pBdr>
        <w:jc w:val="center"/>
        <w:rPr>
          <w:rFonts w:ascii="Arial" w:eastAsia="Arial" w:hAnsi="Arial" w:cs="Arial"/>
          <w:color w:val="000000" w:themeColor="text1"/>
          <w:sz w:val="24"/>
          <w:szCs w:val="24"/>
          <w:lang w:val="en-GB"/>
        </w:rPr>
      </w:pPr>
    </w:p>
    <w:p w14:paraId="230CFF43" w14:textId="77777777" w:rsidR="004D313C" w:rsidRPr="001102E7" w:rsidRDefault="004D313C">
      <w:pPr>
        <w:pBdr>
          <w:top w:val="nil"/>
          <w:left w:val="nil"/>
          <w:bottom w:val="nil"/>
          <w:right w:val="nil"/>
          <w:between w:val="nil"/>
        </w:pBdr>
        <w:ind w:left="1440" w:right="990"/>
        <w:rPr>
          <w:rFonts w:ascii="Arial" w:eastAsia="Arial" w:hAnsi="Arial" w:cs="Arial"/>
          <w:b/>
          <w:i/>
          <w:color w:val="000000" w:themeColor="text1"/>
          <w:sz w:val="24"/>
          <w:szCs w:val="24"/>
          <w:lang w:val="en-GB"/>
        </w:rPr>
      </w:pPr>
    </w:p>
    <w:p w14:paraId="44A96AA2" w14:textId="77777777" w:rsidR="002E0AD1" w:rsidRPr="001102E7" w:rsidRDefault="002E0AD1" w:rsidP="002E0AD1">
      <w:pPr>
        <w:ind w:left="1440" w:right="990"/>
        <w:rPr>
          <w:rFonts w:ascii="Arial" w:eastAsia="Arial" w:hAnsi="Arial" w:cs="Arial"/>
          <w:i/>
          <w:color w:val="000000" w:themeColor="text1"/>
          <w:sz w:val="24"/>
          <w:szCs w:val="24"/>
          <w:lang w:val="en-GB"/>
        </w:rPr>
      </w:pPr>
      <w:r w:rsidRPr="001102E7">
        <w:rPr>
          <w:rFonts w:ascii="Arial" w:eastAsia="Arial" w:hAnsi="Arial" w:cs="Arial"/>
          <w:b/>
          <w:i/>
          <w:color w:val="000000" w:themeColor="text1"/>
          <w:sz w:val="24"/>
          <w:szCs w:val="24"/>
          <w:lang w:val="en-GB"/>
        </w:rPr>
        <w:t>Abstract:</w:t>
      </w:r>
      <w:r w:rsidRPr="001102E7">
        <w:rPr>
          <w:rFonts w:ascii="Arial" w:eastAsia="Arial" w:hAnsi="Arial" w:cs="Arial"/>
          <w:i/>
          <w:color w:val="000000" w:themeColor="text1"/>
          <w:sz w:val="24"/>
          <w:szCs w:val="24"/>
          <w:lang w:val="en-GB"/>
        </w:rPr>
        <w:t xml:space="preserve"> Despite a vast application of temporal point processes in infectious disease diffusion forecasting, ecommerce, traffic prediction, preventive maintenance and many others there is no significant development in improving the simulation and prediction of temporal point processes in real world environments. With this problem at </w:t>
      </w:r>
      <w:proofErr w:type="gramStart"/>
      <w:r w:rsidRPr="001102E7">
        <w:rPr>
          <w:rFonts w:ascii="Arial" w:eastAsia="Arial" w:hAnsi="Arial" w:cs="Arial"/>
          <w:i/>
          <w:color w:val="000000" w:themeColor="text1"/>
          <w:sz w:val="24"/>
          <w:szCs w:val="24"/>
          <w:lang w:val="en-GB"/>
        </w:rPr>
        <w:t>hand</w:t>
      </w:r>
      <w:proofErr w:type="gramEnd"/>
      <w:r w:rsidRPr="001102E7">
        <w:rPr>
          <w:rFonts w:ascii="Arial" w:eastAsia="Arial" w:hAnsi="Arial" w:cs="Arial"/>
          <w:i/>
          <w:color w:val="000000" w:themeColor="text1"/>
          <w:sz w:val="24"/>
          <w:szCs w:val="24"/>
          <w:lang w:val="en-GB"/>
        </w:rPr>
        <w:t xml:space="preserve"> we propose a novel methodology for learning temporal point processes based on one-dimensional numerical integration techniques. These techniques are used for lineari</w:t>
      </w:r>
      <w:r w:rsidR="001102E7">
        <w:rPr>
          <w:rFonts w:ascii="Arial" w:eastAsia="Arial" w:hAnsi="Arial" w:cs="Arial"/>
          <w:i/>
          <w:color w:val="000000" w:themeColor="text1"/>
          <w:sz w:val="24"/>
          <w:szCs w:val="24"/>
          <w:lang w:val="en-GB"/>
        </w:rPr>
        <w:t>s</w:t>
      </w:r>
      <w:r w:rsidRPr="001102E7">
        <w:rPr>
          <w:rFonts w:ascii="Arial" w:eastAsia="Arial" w:hAnsi="Arial" w:cs="Arial"/>
          <w:i/>
          <w:color w:val="000000" w:themeColor="text1"/>
          <w:sz w:val="24"/>
          <w:szCs w:val="24"/>
          <w:lang w:val="en-GB"/>
        </w:rPr>
        <w:t>ing the negative maximum likelihood (</w:t>
      </w:r>
      <w:proofErr w:type="spellStart"/>
      <w:r w:rsidRPr="001102E7">
        <w:rPr>
          <w:rFonts w:ascii="Arial" w:eastAsia="Arial" w:hAnsi="Arial" w:cs="Arial"/>
          <w:i/>
          <w:color w:val="000000" w:themeColor="text1"/>
          <w:sz w:val="24"/>
          <w:szCs w:val="24"/>
          <w:lang w:val="en-GB"/>
        </w:rPr>
        <w:t>neML</w:t>
      </w:r>
      <w:proofErr w:type="spellEnd"/>
      <w:r w:rsidRPr="001102E7">
        <w:rPr>
          <w:rFonts w:ascii="Arial" w:eastAsia="Arial" w:hAnsi="Arial" w:cs="Arial"/>
          <w:i/>
          <w:color w:val="000000" w:themeColor="text1"/>
          <w:sz w:val="24"/>
          <w:szCs w:val="24"/>
          <w:lang w:val="en-GB"/>
        </w:rPr>
        <w:t xml:space="preserve">) function and to enable backpropagation of the </w:t>
      </w:r>
      <w:proofErr w:type="spellStart"/>
      <w:r w:rsidRPr="001102E7">
        <w:rPr>
          <w:rFonts w:ascii="Arial" w:eastAsia="Arial" w:hAnsi="Arial" w:cs="Arial"/>
          <w:i/>
          <w:color w:val="000000" w:themeColor="text1"/>
          <w:sz w:val="24"/>
          <w:szCs w:val="24"/>
          <w:lang w:val="en-GB"/>
        </w:rPr>
        <w:t>neML</w:t>
      </w:r>
      <w:proofErr w:type="spellEnd"/>
      <w:r w:rsidRPr="001102E7">
        <w:rPr>
          <w:rFonts w:ascii="Arial" w:eastAsia="Arial" w:hAnsi="Arial" w:cs="Arial"/>
          <w:i/>
          <w:color w:val="000000" w:themeColor="text1"/>
          <w:sz w:val="24"/>
          <w:szCs w:val="24"/>
          <w:lang w:val="en-GB"/>
        </w:rPr>
        <w:t xml:space="preserve"> derivatives. Our approach is tested on two real-life datasets. Firstly, on high frequency point process data, prediction of highway traffic, and secondly, on a very low frequency point processes dataset, prediction of ski injuries in ski resorts. Four different point process baseline models were compared: second-order Polynomial inhomogeneous process, </w:t>
      </w:r>
      <w:proofErr w:type="gramStart"/>
      <w:r w:rsidRPr="001102E7">
        <w:rPr>
          <w:rFonts w:ascii="Arial" w:eastAsia="Arial" w:hAnsi="Arial" w:cs="Arial"/>
          <w:i/>
          <w:color w:val="000000" w:themeColor="text1"/>
          <w:sz w:val="24"/>
          <w:szCs w:val="24"/>
          <w:lang w:val="en-GB"/>
        </w:rPr>
        <w:t>Hawkes</w:t>
      </w:r>
      <w:proofErr w:type="gramEnd"/>
      <w:r w:rsidRPr="001102E7">
        <w:rPr>
          <w:rFonts w:ascii="Arial" w:eastAsia="Arial" w:hAnsi="Arial" w:cs="Arial"/>
          <w:i/>
          <w:color w:val="000000" w:themeColor="text1"/>
          <w:sz w:val="24"/>
          <w:szCs w:val="24"/>
          <w:lang w:val="en-GB"/>
        </w:rPr>
        <w:t xml:space="preserve"> process with exponential kernel, Gaussian process and Poisson process. The results show the ability of the proposed methodology to generalize on different datasets and illustrate how different numerical integration </w:t>
      </w:r>
      <w:r w:rsidR="001102E7" w:rsidRPr="001102E7">
        <w:rPr>
          <w:rFonts w:ascii="Arial" w:eastAsia="Arial" w:hAnsi="Arial" w:cs="Arial"/>
          <w:i/>
          <w:color w:val="000000" w:themeColor="text1"/>
          <w:sz w:val="24"/>
          <w:szCs w:val="24"/>
          <w:lang w:val="en-GB"/>
        </w:rPr>
        <w:t>techniques</w:t>
      </w:r>
      <w:r w:rsidRPr="001102E7">
        <w:rPr>
          <w:rFonts w:ascii="Arial" w:eastAsia="Arial" w:hAnsi="Arial" w:cs="Arial"/>
          <w:i/>
          <w:color w:val="000000" w:themeColor="text1"/>
          <w:sz w:val="24"/>
          <w:szCs w:val="24"/>
          <w:lang w:val="en-GB"/>
        </w:rPr>
        <w:t xml:space="preserve"> and mathematical models influence the quality of the obtained models. The presented methodology is not limited to these datasets and can be further used to optimize and predict other processes that are based on temporal point processes. </w:t>
      </w:r>
    </w:p>
    <w:p w14:paraId="326C92A8" w14:textId="77777777" w:rsidR="002E0AD1" w:rsidRPr="001102E7" w:rsidRDefault="002E0AD1" w:rsidP="002E0AD1">
      <w:pPr>
        <w:ind w:left="810" w:right="630"/>
        <w:rPr>
          <w:rFonts w:ascii="Arial" w:eastAsia="Arial" w:hAnsi="Arial" w:cs="Arial"/>
          <w:i/>
          <w:color w:val="000000" w:themeColor="text1"/>
          <w:sz w:val="24"/>
          <w:szCs w:val="24"/>
          <w:lang w:val="en-GB"/>
        </w:rPr>
      </w:pPr>
    </w:p>
    <w:p w14:paraId="0A430DA7" w14:textId="77777777" w:rsidR="002E0AD1" w:rsidRPr="001102E7" w:rsidRDefault="002E0AD1" w:rsidP="002E0AD1">
      <w:pPr>
        <w:pBdr>
          <w:top w:val="nil"/>
          <w:left w:val="nil"/>
          <w:bottom w:val="nil"/>
          <w:right w:val="nil"/>
          <w:between w:val="nil"/>
        </w:pBdr>
        <w:spacing w:before="240" w:after="120"/>
        <w:rPr>
          <w:rFonts w:ascii="Arial" w:eastAsia="Arial" w:hAnsi="Arial" w:cs="Arial"/>
          <w:i/>
          <w:color w:val="000000" w:themeColor="text1"/>
          <w:sz w:val="24"/>
          <w:szCs w:val="24"/>
          <w:lang w:val="en-GB"/>
        </w:rPr>
      </w:pPr>
      <w:r w:rsidRPr="001102E7">
        <w:rPr>
          <w:rFonts w:ascii="Arial" w:eastAsia="Arial" w:hAnsi="Arial" w:cs="Arial"/>
          <w:b/>
          <w:i/>
          <w:color w:val="000000" w:themeColor="text1"/>
          <w:sz w:val="24"/>
          <w:szCs w:val="24"/>
          <w:lang w:val="en-GB"/>
        </w:rPr>
        <w:t>Keywords</w:t>
      </w:r>
      <w:r w:rsidRPr="001102E7">
        <w:rPr>
          <w:rFonts w:ascii="Arial" w:eastAsia="Arial" w:hAnsi="Arial" w:cs="Arial"/>
          <w:i/>
          <w:color w:val="000000" w:themeColor="text1"/>
          <w:sz w:val="24"/>
          <w:szCs w:val="24"/>
          <w:lang w:val="en-GB"/>
        </w:rPr>
        <w:t xml:space="preserve">: temporal point process, </w:t>
      </w:r>
      <w:proofErr w:type="gramStart"/>
      <w:r w:rsidRPr="001102E7">
        <w:rPr>
          <w:rFonts w:ascii="Arial" w:eastAsia="Arial" w:hAnsi="Arial" w:cs="Arial"/>
          <w:i/>
          <w:color w:val="000000" w:themeColor="text1"/>
          <w:sz w:val="24"/>
          <w:szCs w:val="24"/>
          <w:lang w:val="en-GB"/>
        </w:rPr>
        <w:t>Hawkes</w:t>
      </w:r>
      <w:proofErr w:type="gramEnd"/>
      <w:r w:rsidRPr="001102E7">
        <w:rPr>
          <w:rFonts w:ascii="Arial" w:eastAsia="Arial" w:hAnsi="Arial" w:cs="Arial"/>
          <w:i/>
          <w:color w:val="000000" w:themeColor="text1"/>
          <w:sz w:val="24"/>
          <w:szCs w:val="24"/>
          <w:lang w:val="en-GB"/>
        </w:rPr>
        <w:t xml:space="preserve"> process, Poisson process, numerical integration, highway traffic prediction, ski injury prediction</w:t>
      </w:r>
    </w:p>
    <w:p w14:paraId="496F723F" w14:textId="77777777" w:rsidR="004D313C" w:rsidRPr="001102E7" w:rsidRDefault="0051296F" w:rsidP="002E0AD1">
      <w:pPr>
        <w:pBdr>
          <w:top w:val="nil"/>
          <w:left w:val="nil"/>
          <w:bottom w:val="nil"/>
          <w:right w:val="nil"/>
          <w:between w:val="nil"/>
        </w:pBdr>
        <w:spacing w:before="240" w:after="120"/>
        <w:rPr>
          <w:rFonts w:ascii="Arial" w:eastAsia="Arial" w:hAnsi="Arial" w:cs="Arial"/>
          <w:b/>
          <w:smallCaps/>
          <w:color w:val="000000" w:themeColor="text1"/>
          <w:sz w:val="28"/>
          <w:szCs w:val="28"/>
          <w:lang w:val="en-GB"/>
        </w:rPr>
      </w:pPr>
      <w:r w:rsidRPr="001102E7">
        <w:rPr>
          <w:rFonts w:ascii="Arial" w:eastAsia="Arial" w:hAnsi="Arial" w:cs="Arial"/>
          <w:b/>
          <w:smallCaps/>
          <w:color w:val="000000" w:themeColor="text1"/>
          <w:sz w:val="24"/>
          <w:szCs w:val="24"/>
          <w:lang w:val="en-GB"/>
        </w:rPr>
        <w:t xml:space="preserve">1. </w:t>
      </w:r>
      <w:r w:rsidRPr="001102E7">
        <w:rPr>
          <w:rFonts w:ascii="Arial" w:eastAsia="Arial" w:hAnsi="Arial" w:cs="Arial"/>
          <w:b/>
          <w:smallCaps/>
          <w:color w:val="000000" w:themeColor="text1"/>
          <w:sz w:val="28"/>
          <w:szCs w:val="28"/>
          <w:lang w:val="en-GB"/>
        </w:rPr>
        <w:t>introduction</w:t>
      </w:r>
    </w:p>
    <w:p w14:paraId="537EA5AA"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Nowadays, one of the most popular research </w:t>
      </w:r>
      <w:proofErr w:type="gramStart"/>
      <w:r w:rsidRPr="001102E7">
        <w:rPr>
          <w:rFonts w:ascii="Arial" w:eastAsia="Arial" w:hAnsi="Arial" w:cs="Arial"/>
          <w:color w:val="000000" w:themeColor="text1"/>
          <w:sz w:val="24"/>
          <w:szCs w:val="24"/>
          <w:lang w:val="en-GB"/>
        </w:rPr>
        <w:t>area</w:t>
      </w:r>
      <w:proofErr w:type="gramEnd"/>
      <w:r w:rsidRPr="001102E7">
        <w:rPr>
          <w:rFonts w:ascii="Arial" w:eastAsia="Arial" w:hAnsi="Arial" w:cs="Arial"/>
          <w:color w:val="000000" w:themeColor="text1"/>
          <w:sz w:val="24"/>
          <w:szCs w:val="24"/>
          <w:lang w:val="en-GB"/>
        </w:rPr>
        <w:t xml:space="preserve"> is focused on modelling event sequences. Event sequencing has become extremely popular in a wide variety of applications such as road traffic estimation (Ryu &amp; Steven, 1998, p. 735), epidemiology prediction (</w:t>
      </w:r>
      <w:proofErr w:type="spellStart"/>
      <w:r w:rsidRPr="001102E7">
        <w:rPr>
          <w:rFonts w:ascii="Arial" w:eastAsia="Arial" w:hAnsi="Arial" w:cs="Arial"/>
          <w:color w:val="000000" w:themeColor="text1"/>
          <w:sz w:val="24"/>
          <w:szCs w:val="24"/>
          <w:lang w:val="en-GB"/>
        </w:rPr>
        <w:t>Zahrieh</w:t>
      </w:r>
      <w:proofErr w:type="spellEnd"/>
      <w:r w:rsidRPr="001102E7">
        <w:rPr>
          <w:rFonts w:ascii="Arial" w:eastAsia="Arial" w:hAnsi="Arial" w:cs="Arial"/>
          <w:color w:val="000000" w:themeColor="text1"/>
          <w:sz w:val="24"/>
          <w:szCs w:val="24"/>
          <w:lang w:val="en-GB"/>
        </w:rPr>
        <w:t>, 2017), network activities (Liu &amp; Wu, 2017, p. 992), bioinformatics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et al., 2017, p. 1305), e-commerce etc. Event data carry information about event occurrence. Additionally, event data can also provide information about classes of an event, event type, participator, etc. This type of point process is known as a marked point process. </w:t>
      </w:r>
    </w:p>
    <w:p w14:paraId="3CA64F3D" w14:textId="77777777" w:rsidR="001B6F49" w:rsidRPr="001102E7" w:rsidRDefault="001B6F49" w:rsidP="001B6F49">
      <w:pPr>
        <w:rPr>
          <w:rFonts w:ascii="Arial" w:eastAsia="Arial" w:hAnsi="Arial" w:cs="Arial"/>
          <w:color w:val="000000" w:themeColor="text1"/>
          <w:sz w:val="24"/>
          <w:szCs w:val="24"/>
          <w:lang w:val="en-GB"/>
        </w:rPr>
      </w:pPr>
    </w:p>
    <w:p w14:paraId="533AA0E4"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 point process is extremely useful in modelling traffic congestion and traffic event occurrences, </w:t>
      </w:r>
      <w:proofErr w:type="gramStart"/>
      <w:r w:rsidRPr="001102E7">
        <w:rPr>
          <w:rFonts w:ascii="Arial" w:eastAsia="Arial" w:hAnsi="Arial" w:cs="Arial"/>
          <w:color w:val="000000" w:themeColor="text1"/>
          <w:sz w:val="24"/>
          <w:szCs w:val="24"/>
          <w:lang w:val="en-GB"/>
        </w:rPr>
        <w:t>e.g.</w:t>
      </w:r>
      <w:proofErr w:type="gramEnd"/>
      <w:r w:rsidRPr="001102E7">
        <w:rPr>
          <w:rFonts w:ascii="Arial" w:eastAsia="Arial" w:hAnsi="Arial" w:cs="Arial"/>
          <w:color w:val="000000" w:themeColor="text1"/>
          <w:sz w:val="24"/>
          <w:szCs w:val="24"/>
          <w:lang w:val="en-GB"/>
        </w:rPr>
        <w:t xml:space="preserve"> arrival of vehicles, pedestrian movement, etc. (Jia, Jiang, Liu, Cui &amp; Shi, 2018, p. 581). Simulating highway traffic and predicting highway congestion is one of the main problems connected with point process modelling (Nguyen, </w:t>
      </w:r>
      <w:proofErr w:type="spellStart"/>
      <w:r w:rsidRPr="001102E7">
        <w:rPr>
          <w:rFonts w:ascii="Arial" w:eastAsia="Arial" w:hAnsi="Arial" w:cs="Arial"/>
          <w:color w:val="000000" w:themeColor="text1"/>
          <w:sz w:val="24"/>
          <w:szCs w:val="24"/>
          <w:lang w:val="en-GB"/>
        </w:rPr>
        <w:t>Krishnakumari</w:t>
      </w:r>
      <w:proofErr w:type="spellEnd"/>
      <w:r w:rsidRPr="001102E7">
        <w:rPr>
          <w:rFonts w:ascii="Arial" w:eastAsia="Arial" w:hAnsi="Arial" w:cs="Arial"/>
          <w:color w:val="000000" w:themeColor="text1"/>
          <w:sz w:val="24"/>
          <w:szCs w:val="24"/>
          <w:lang w:val="en-GB"/>
        </w:rPr>
        <w:t xml:space="preserve">, Calvert, Vu &amp; Van, 2019, p. 238). </w:t>
      </w:r>
    </w:p>
    <w:p w14:paraId="0B3B1A7B" w14:textId="77777777" w:rsidR="001B6F49" w:rsidRPr="001102E7" w:rsidRDefault="001B6F49" w:rsidP="001B6F49">
      <w:pPr>
        <w:rPr>
          <w:rFonts w:ascii="Arial" w:eastAsia="Arial" w:hAnsi="Arial" w:cs="Arial"/>
          <w:color w:val="000000" w:themeColor="text1"/>
          <w:sz w:val="24"/>
          <w:szCs w:val="24"/>
          <w:lang w:val="en-GB"/>
        </w:rPr>
      </w:pPr>
    </w:p>
    <w:p w14:paraId="75739761"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Compared to time-series, event occurrences are treated as random variables generated in an asynchronous manner, which makes them fundamentally different from time series where equal and fixed time intervals are assumed. This property makes them useful in a wide variety of applications where discretizing events to a fixed interval would result in bad prediction performances and high computational cost.</w:t>
      </w:r>
    </w:p>
    <w:p w14:paraId="6E835501" w14:textId="77777777" w:rsidR="001B6F49" w:rsidRPr="001102E7" w:rsidRDefault="001B6F49" w:rsidP="001B6F49">
      <w:pPr>
        <w:rPr>
          <w:rFonts w:ascii="Arial" w:eastAsia="Arial" w:hAnsi="Arial" w:cs="Arial"/>
          <w:color w:val="000000" w:themeColor="text1"/>
          <w:sz w:val="24"/>
          <w:szCs w:val="24"/>
          <w:lang w:val="en-GB"/>
        </w:rPr>
      </w:pPr>
    </w:p>
    <w:p w14:paraId="3F60EF70"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Generally, there are two types of point process models: temporal (univariate) point process and spatial-temporal (multivariate) point process. In the case of the univariate point process, the objective is to model temporally correlated event occurrence, whereas in spatial-temporal point process the event occurrences are correlated in space and time. Multivariate point process is generally mostly used in the analysis of protein patterns (Jacobsen et al., 2007, p. 1289) and financial market predictions (Bowsher, 2007, p. 876). The general formulation of the point process makes them available to model event occurrences continuous or discontinuous (with jumps). Additionally, the point process can be further generalized by stochastic differential equations to stochastic point process. </w:t>
      </w:r>
    </w:p>
    <w:p w14:paraId="04CE8112" w14:textId="77777777" w:rsidR="001B6F49" w:rsidRPr="001102E7" w:rsidRDefault="001B6F49" w:rsidP="001B6F49">
      <w:pPr>
        <w:rPr>
          <w:rFonts w:ascii="Arial" w:eastAsia="Arial" w:hAnsi="Arial" w:cs="Arial"/>
          <w:color w:val="000000" w:themeColor="text1"/>
          <w:sz w:val="24"/>
          <w:szCs w:val="24"/>
          <w:lang w:val="en-GB"/>
        </w:rPr>
      </w:pPr>
    </w:p>
    <w:p w14:paraId="013A39CE"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main idea behind different types of point processes models is hidden in modelling conditional intensity function (CIF). A CIF can be interpreted heuristically as the expected number of events that are going to occur in an infinitely small timestamp (</w:t>
      </w:r>
      <w:r w:rsidRPr="001102E7">
        <w:rPr>
          <w:rFonts w:ascii="Arial" w:eastAsia="Arial" w:hAnsi="Arial" w:cs="Arial"/>
          <w:i/>
          <w:color w:val="000000" w:themeColor="text1"/>
          <w:sz w:val="24"/>
          <w:szCs w:val="24"/>
          <w:lang w:val="en-GB"/>
        </w:rPr>
        <w:t>dt</w:t>
      </w:r>
      <w:r w:rsidRPr="001102E7">
        <w:rPr>
          <w:rFonts w:ascii="Arial" w:eastAsia="Arial" w:hAnsi="Arial" w:cs="Arial"/>
          <w:color w:val="000000" w:themeColor="text1"/>
          <w:sz w:val="24"/>
          <w:szCs w:val="24"/>
          <w:lang w:val="en-GB"/>
        </w:rPr>
        <w:t xml:space="preserve">). CIF can be modelled as constant (homogeneous process) or as a function of time (inhomogeneous process). Learning an intensity function from a given dataset presents one of the most popular subjects of research (Mei &amp; Eisner, 2017, p. 6754). </w:t>
      </w:r>
    </w:p>
    <w:p w14:paraId="31C83209" w14:textId="77777777" w:rsidR="001B6F49" w:rsidRPr="001102E7" w:rsidRDefault="001B6F49" w:rsidP="001B6F49">
      <w:pPr>
        <w:rPr>
          <w:rFonts w:ascii="Arial" w:eastAsia="Arial" w:hAnsi="Arial" w:cs="Arial"/>
          <w:color w:val="000000" w:themeColor="text1"/>
          <w:sz w:val="24"/>
          <w:szCs w:val="24"/>
          <w:lang w:val="en-GB"/>
        </w:rPr>
      </w:pPr>
    </w:p>
    <w:p w14:paraId="68343E76"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this paper, we present a data-driven approach for learning different types of CIFs used in temporal point process models. Our approach is based on an implementation of numerical integration methods for linearization of negative maximum likelihood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in order to backpropagate derivatives of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w:t>
      </w:r>
    </w:p>
    <w:p w14:paraId="374D2D3E" w14:textId="77777777" w:rsidR="001B6F49" w:rsidRPr="001102E7" w:rsidRDefault="001B6F49" w:rsidP="001B6F49">
      <w:pPr>
        <w:rPr>
          <w:rFonts w:ascii="Arial" w:eastAsia="Arial" w:hAnsi="Arial" w:cs="Arial"/>
          <w:color w:val="000000" w:themeColor="text1"/>
          <w:sz w:val="24"/>
          <w:szCs w:val="24"/>
          <w:lang w:val="en-GB"/>
        </w:rPr>
      </w:pPr>
    </w:p>
    <w:p w14:paraId="26CD62C4"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We tested our methodology on two real-life datasets that consist of exact timestamps. The first dataset includes highway toll passes recordings, and is a high-frequency dataset. The second dataset includes timestamps when ski injuries occurred, and is a low-frequency dataset. Our methodology showed that it can be successfully used for various types of CIFs. Furthermore, four different baseline models based on </w:t>
      </w:r>
      <w:proofErr w:type="spellStart"/>
      <w:r w:rsidRPr="001102E7">
        <w:rPr>
          <w:rFonts w:ascii="Arial" w:eastAsia="Arial" w:hAnsi="Arial" w:cs="Arial"/>
          <w:color w:val="000000" w:themeColor="text1"/>
          <w:sz w:val="24"/>
          <w:szCs w:val="24"/>
          <w:lang w:val="en-GB"/>
        </w:rPr>
        <w:t>neML</w:t>
      </w:r>
      <w:proofErr w:type="spellEnd"/>
      <w:r w:rsidRPr="001102E7">
        <w:rPr>
          <w:rFonts w:ascii="Arial" w:eastAsia="Arial" w:hAnsi="Arial" w:cs="Arial"/>
          <w:color w:val="000000" w:themeColor="text1"/>
          <w:sz w:val="24"/>
          <w:szCs w:val="24"/>
          <w:lang w:val="en-GB"/>
        </w:rPr>
        <w:t xml:space="preserve"> scores: second-order Polynomial inhomogeneous process, Hawkes with exponential kernel, Gaussian process and Poisson process were compared. The proposed methodology was evaluated on several metrics, amongst which is the minimization of negative log likelihood loss for demonstration of how well models fitted conditional intensity functions, and the mean absolute error for evaluating how well would prediction be for future time events.</w:t>
      </w:r>
    </w:p>
    <w:p w14:paraId="3052B85E"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7077CCB5" w14:textId="77777777" w:rsidR="000C4DEB" w:rsidRPr="001102E7" w:rsidRDefault="000C4DEB">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remainder of the paper is structured as follows. In section 2 the related work is reviewed. Background methodology, </w:t>
      </w:r>
      <w:proofErr w:type="gramStart"/>
      <w:r w:rsidRPr="001102E7">
        <w:rPr>
          <w:rFonts w:ascii="Arial" w:eastAsia="Arial" w:hAnsi="Arial" w:cs="Arial"/>
          <w:color w:val="000000" w:themeColor="text1"/>
          <w:sz w:val="24"/>
          <w:szCs w:val="24"/>
          <w:lang w:val="en-GB"/>
        </w:rPr>
        <w:t>Point</w:t>
      </w:r>
      <w:proofErr w:type="gramEnd"/>
      <w:r w:rsidRPr="001102E7">
        <w:rPr>
          <w:rFonts w:ascii="Arial" w:eastAsia="Arial" w:hAnsi="Arial" w:cs="Arial"/>
          <w:color w:val="000000" w:themeColor="text1"/>
          <w:sz w:val="24"/>
          <w:szCs w:val="24"/>
          <w:lang w:val="en-GB"/>
        </w:rPr>
        <w:t xml:space="preserve"> process and Ogata’s modified thinning algorithm are presented in section 3. A novel methodology for learning point process is presented in section 4. Experimental setup and results on real-world applications are presented in </w:t>
      </w:r>
      <w:proofErr w:type="gramStart"/>
      <w:r w:rsidRPr="001102E7">
        <w:rPr>
          <w:rFonts w:ascii="Arial" w:eastAsia="Arial" w:hAnsi="Arial" w:cs="Arial"/>
          <w:color w:val="000000" w:themeColor="text1"/>
          <w:sz w:val="24"/>
          <w:szCs w:val="24"/>
          <w:lang w:val="en-GB"/>
        </w:rPr>
        <w:t>sections  5</w:t>
      </w:r>
      <w:proofErr w:type="gramEnd"/>
      <w:r w:rsidRPr="001102E7">
        <w:rPr>
          <w:rFonts w:ascii="Arial" w:eastAsia="Arial" w:hAnsi="Arial" w:cs="Arial"/>
          <w:color w:val="000000" w:themeColor="text1"/>
          <w:sz w:val="24"/>
          <w:szCs w:val="24"/>
          <w:lang w:val="en-GB"/>
        </w:rPr>
        <w:t xml:space="preserve"> and  6, respectively. The conclusions are drawn in section 7</w:t>
      </w:r>
    </w:p>
    <w:p w14:paraId="3EF51E6F"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 RELATED WORK</w:t>
      </w:r>
    </w:p>
    <w:p w14:paraId="5C9D6AB4" w14:textId="77777777" w:rsidR="001B6F49" w:rsidRPr="001102E7" w:rsidRDefault="001B6F49" w:rsidP="001B6F49">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We structure the discussion of the related work onto two </w:t>
      </w:r>
      <w:proofErr w:type="gramStart"/>
      <w:r w:rsidRPr="001102E7">
        <w:rPr>
          <w:rFonts w:ascii="Arial" w:eastAsia="Arial" w:hAnsi="Arial" w:cs="Arial"/>
          <w:color w:val="000000" w:themeColor="text1"/>
          <w:sz w:val="24"/>
          <w:szCs w:val="24"/>
          <w:lang w:val="en-GB"/>
        </w:rPr>
        <w:t>broad</w:t>
      </w:r>
      <w:proofErr w:type="gramEnd"/>
      <w:r w:rsidRPr="001102E7">
        <w:rPr>
          <w:rFonts w:ascii="Arial" w:eastAsia="Arial" w:hAnsi="Arial" w:cs="Arial"/>
          <w:color w:val="000000" w:themeColor="text1"/>
          <w:sz w:val="24"/>
          <w:szCs w:val="24"/>
          <w:lang w:val="en-GB"/>
        </w:rPr>
        <w:t>, previously mentioned, categories: intensity approaches and intensity-free approaches. The intensity approaches present methods where a point process is modelled by different functional forms of CIFs (Rasmussen, 2011). Intensity-free method model point processes with some type of unsupervised machine learning algorithms.</w:t>
      </w:r>
    </w:p>
    <w:p w14:paraId="1E136830" w14:textId="77777777" w:rsidR="001B6F49" w:rsidRPr="001102E7" w:rsidRDefault="001B6F49" w:rsidP="001B6F49">
      <w:pPr>
        <w:rPr>
          <w:rFonts w:ascii="Arial" w:eastAsia="Arial" w:hAnsi="Arial" w:cs="Arial"/>
          <w:color w:val="000000" w:themeColor="text1"/>
          <w:sz w:val="24"/>
          <w:szCs w:val="24"/>
          <w:lang w:val="en-GB"/>
        </w:rPr>
      </w:pPr>
    </w:p>
    <w:p w14:paraId="6990C962"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 xml:space="preserve">Intensity approaches </w:t>
      </w:r>
      <w:r w:rsidRPr="001102E7">
        <w:rPr>
          <w:rFonts w:ascii="Arial" w:eastAsia="Arial" w:hAnsi="Arial" w:cs="Arial"/>
          <w:color w:val="000000" w:themeColor="text1"/>
          <w:sz w:val="24"/>
          <w:szCs w:val="24"/>
          <w:lang w:val="en-GB"/>
        </w:rPr>
        <w:t xml:space="preserve">present the oldest approaches in point process modelling. They rely on a functional form that completely depends on the CIF. The Poisson process presents the simplest point process where conditional intensity function has a constant value (Last &amp; Penrose, 2017). The more complicated variant of this process is observed when the CIF is modelled as a product of kernels (Kirchner, 2017). Recent research proposed different variants of modelling CIF by deep neural networks (Mei &amp; Eisner, 2017, p. 6754, Xiao, Yan, Yang,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&amp; Chu, 2017). Xiao et al. (2017) presented an interesting approach of modelling CIF by a recurrent neural network. However, in this paper authors assumed that integral in negative maximum likelihood is correlated only with the current timestamp. Even though this strong assumption cannot be justified by theoretical properties of point process models the obtained results were significantly better compared to well-known baseline models. Chen et. al (Chen, </w:t>
      </w:r>
      <w:proofErr w:type="spellStart"/>
      <w:r w:rsidRPr="001102E7">
        <w:rPr>
          <w:rFonts w:ascii="Arial" w:eastAsia="Arial" w:hAnsi="Arial" w:cs="Arial"/>
          <w:color w:val="000000" w:themeColor="text1"/>
          <w:sz w:val="24"/>
          <w:szCs w:val="24"/>
          <w:lang w:val="en-GB"/>
        </w:rPr>
        <w:t>Rubanova</w:t>
      </w:r>
      <w:proofErr w:type="spellEnd"/>
      <w:r w:rsidRPr="001102E7">
        <w:rPr>
          <w:rFonts w:ascii="Arial" w:eastAsia="Arial" w:hAnsi="Arial" w:cs="Arial"/>
          <w:color w:val="000000" w:themeColor="text1"/>
          <w:sz w:val="24"/>
          <w:szCs w:val="24"/>
          <w:lang w:val="en-GB"/>
        </w:rPr>
        <w:t xml:space="preserve">, Bettencourt &amp; </w:t>
      </w:r>
      <w:proofErr w:type="spellStart"/>
      <w:r w:rsidRPr="001102E7">
        <w:rPr>
          <w:rFonts w:ascii="Arial" w:eastAsia="Arial" w:hAnsi="Arial" w:cs="Arial"/>
          <w:color w:val="000000" w:themeColor="text1"/>
          <w:sz w:val="24"/>
          <w:szCs w:val="24"/>
          <w:lang w:val="en-GB"/>
        </w:rPr>
        <w:t>Duvenaud</w:t>
      </w:r>
      <w:proofErr w:type="spellEnd"/>
      <w:r w:rsidRPr="001102E7">
        <w:rPr>
          <w:rFonts w:ascii="Arial" w:eastAsia="Arial" w:hAnsi="Arial" w:cs="Arial"/>
          <w:color w:val="000000" w:themeColor="text1"/>
          <w:sz w:val="24"/>
          <w:szCs w:val="24"/>
          <w:lang w:val="en-GB"/>
        </w:rPr>
        <w:t xml:space="preserve">, 2018, p. 6571) </w:t>
      </w:r>
      <w:proofErr w:type="gramStart"/>
      <w:r w:rsidRPr="001102E7">
        <w:rPr>
          <w:rFonts w:ascii="Arial" w:eastAsia="Arial" w:hAnsi="Arial" w:cs="Arial"/>
          <w:color w:val="000000" w:themeColor="text1"/>
          <w:sz w:val="24"/>
          <w:szCs w:val="24"/>
          <w:lang w:val="en-GB"/>
        </w:rPr>
        <w:t>and  Zhang</w:t>
      </w:r>
      <w:proofErr w:type="gramEnd"/>
      <w:r w:rsidRPr="001102E7">
        <w:rPr>
          <w:rFonts w:ascii="Arial" w:eastAsia="Arial" w:hAnsi="Arial" w:cs="Arial"/>
          <w:color w:val="000000" w:themeColor="text1"/>
          <w:sz w:val="24"/>
          <w:szCs w:val="24"/>
          <w:lang w:val="en-GB"/>
        </w:rPr>
        <w:t xml:space="preserve"> et. al (Zhang et al, 2019) presented an interesting approach for modelling dynamics by deep neural networks. Moreover, the authors presented an interesting example where the point process is modelled by a differential equation and solved using the Euler method. Besides, the authors implemented the backpropagation technique for reducing memory complexity during the training phase. </w:t>
      </w:r>
    </w:p>
    <w:p w14:paraId="728AAD88" w14:textId="77777777" w:rsidR="001B6F49" w:rsidRPr="001102E7" w:rsidRDefault="001B6F49" w:rsidP="001B6F49">
      <w:pPr>
        <w:rPr>
          <w:rFonts w:ascii="Arial" w:eastAsia="Arial" w:hAnsi="Arial" w:cs="Arial"/>
          <w:color w:val="000000" w:themeColor="text1"/>
          <w:sz w:val="24"/>
          <w:szCs w:val="24"/>
          <w:lang w:val="en-GB"/>
        </w:rPr>
      </w:pPr>
    </w:p>
    <w:p w14:paraId="4D30410D"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Intensity-free approaches</w:t>
      </w:r>
      <w:r w:rsidRPr="001102E7">
        <w:rPr>
          <w:rFonts w:ascii="Arial" w:eastAsia="Arial" w:hAnsi="Arial" w:cs="Arial"/>
          <w:color w:val="000000" w:themeColor="text1"/>
          <w:sz w:val="24"/>
          <w:szCs w:val="24"/>
          <w:lang w:val="en-GB"/>
        </w:rPr>
        <w:t xml:space="preserve"> are based on modelling point processes by unsupervised learning techniques (</w:t>
      </w:r>
      <w:proofErr w:type="spellStart"/>
      <w:r w:rsidRPr="001102E7">
        <w:rPr>
          <w:rFonts w:ascii="Arial" w:eastAsia="Arial" w:hAnsi="Arial" w:cs="Arial"/>
          <w:color w:val="000000" w:themeColor="text1"/>
          <w:sz w:val="24"/>
          <w:szCs w:val="24"/>
          <w:lang w:val="en-GB"/>
        </w:rPr>
        <w:t>Ghahramani</w:t>
      </w:r>
      <w:proofErr w:type="spellEnd"/>
      <w:r w:rsidRPr="001102E7">
        <w:rPr>
          <w:rFonts w:ascii="Arial" w:eastAsia="Arial" w:hAnsi="Arial" w:cs="Arial"/>
          <w:color w:val="000000" w:themeColor="text1"/>
          <w:sz w:val="24"/>
          <w:szCs w:val="24"/>
          <w:lang w:val="en-GB"/>
        </w:rPr>
        <w:t>, 2003, p. 72). Compared to intensity approaches these methods can obtain better results, but they are more prone to overfitting due to smaller datasets or large expressive powers of the model. Variational autoencoders (VAE) present unsupervised machine learning algorithms that are mostly used for point process modelling. The Action Point Process variational autoencoder (APP-VAE) presents a variational auto-encoder that can capture the distribution over the times and categories of action sequences (</w:t>
      </w:r>
      <w:proofErr w:type="spellStart"/>
      <w:r w:rsidRPr="001102E7">
        <w:rPr>
          <w:rFonts w:ascii="Arial" w:eastAsia="Arial" w:hAnsi="Arial" w:cs="Arial"/>
          <w:color w:val="000000" w:themeColor="text1"/>
          <w:sz w:val="24"/>
          <w:szCs w:val="24"/>
          <w:lang w:val="en-GB"/>
        </w:rPr>
        <w:t>Mehrasa</w:t>
      </w:r>
      <w:proofErr w:type="spellEnd"/>
      <w:r w:rsidRPr="001102E7">
        <w:rPr>
          <w:rFonts w:ascii="Arial" w:eastAsia="Arial" w:hAnsi="Arial" w:cs="Arial"/>
          <w:color w:val="000000" w:themeColor="text1"/>
          <w:sz w:val="24"/>
          <w:szCs w:val="24"/>
          <w:lang w:val="en-GB"/>
        </w:rPr>
        <w:t xml:space="preserve"> et al., 2019, p. 3165). The APP-VAE obtained state-of-the-art results on the </w:t>
      </w:r>
      <w:proofErr w:type="spellStart"/>
      <w:r w:rsidRPr="001102E7">
        <w:rPr>
          <w:rFonts w:ascii="Arial" w:eastAsia="Arial" w:hAnsi="Arial" w:cs="Arial"/>
          <w:color w:val="000000" w:themeColor="text1"/>
          <w:sz w:val="24"/>
          <w:szCs w:val="24"/>
          <w:lang w:val="en-GB"/>
        </w:rPr>
        <w:t>MultiTHUMOS</w:t>
      </w:r>
      <w:proofErr w:type="spellEnd"/>
      <w:r w:rsidRPr="001102E7">
        <w:rPr>
          <w:rFonts w:ascii="Arial" w:eastAsia="Arial" w:hAnsi="Arial" w:cs="Arial"/>
          <w:color w:val="000000" w:themeColor="text1"/>
          <w:sz w:val="24"/>
          <w:szCs w:val="24"/>
          <w:lang w:val="en-GB"/>
        </w:rPr>
        <w:t xml:space="preserve"> and Breakfast datasets. A </w:t>
      </w:r>
      <w:proofErr w:type="spellStart"/>
      <w:r w:rsidRPr="001102E7">
        <w:rPr>
          <w:rFonts w:ascii="Arial" w:eastAsia="Arial" w:hAnsi="Arial" w:cs="Arial"/>
          <w:color w:val="000000" w:themeColor="text1"/>
          <w:sz w:val="24"/>
          <w:szCs w:val="24"/>
          <w:lang w:val="en-GB"/>
        </w:rPr>
        <w:t>declustering</w:t>
      </w:r>
      <w:proofErr w:type="spellEnd"/>
      <w:r w:rsidRPr="001102E7">
        <w:rPr>
          <w:rFonts w:ascii="Arial" w:eastAsia="Arial" w:hAnsi="Arial" w:cs="Arial"/>
          <w:color w:val="000000" w:themeColor="text1"/>
          <w:sz w:val="24"/>
          <w:szCs w:val="24"/>
          <w:lang w:val="en-GB"/>
        </w:rPr>
        <w:t xml:space="preserve"> based hidden variable model that leads to an efficient inference procedure via a variational autoencoder for solving multivariate highly correlated point process is presented by Yuan et. al. (2019). Besides VAE, generative adversarial networks (GANs) have recently been proposed as a method for describing event occurrences (Xiao et. al., 2017). The authors proposed an intensity-free approach for point process modelling that transforms nuisance processes to a true underlying distribution by using Wasserstein GANs. Experiments on various synthetic and real-world data substantiate the superiority of the proposed point process model over conventional ones.</w:t>
      </w:r>
    </w:p>
    <w:p w14:paraId="4F3C794C" w14:textId="77777777" w:rsidR="001B6F49" w:rsidRPr="001102E7" w:rsidRDefault="001B6F49" w:rsidP="001B6F49">
      <w:pPr>
        <w:rPr>
          <w:rFonts w:ascii="Arial" w:eastAsia="Arial" w:hAnsi="Arial" w:cs="Arial"/>
          <w:color w:val="000000" w:themeColor="text1"/>
          <w:sz w:val="24"/>
          <w:szCs w:val="24"/>
          <w:lang w:val="en-GB"/>
        </w:rPr>
      </w:pPr>
    </w:p>
    <w:p w14:paraId="5E062FD3"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model presented in this paper belongs to the class of intensity approaches. Compared to the standard intensity approaches our model has more expressive power, whereas compared to intensity-free approaches it is less prone to overfitting.</w:t>
      </w:r>
    </w:p>
    <w:p w14:paraId="2E659BFA"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0B1D95FF"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 Background Methodology</w:t>
      </w:r>
    </w:p>
    <w:p w14:paraId="091018C1"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 xml:space="preserve">2.1 Point process </w:t>
      </w:r>
    </w:p>
    <w:p w14:paraId="499251AB"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order to be able to define the framework for learning temporal point process, in this section the background methodology of the point process will be presented.</w:t>
      </w:r>
    </w:p>
    <w:p w14:paraId="0D53F7BF" w14:textId="77777777" w:rsidR="001B6F49" w:rsidRPr="001102E7" w:rsidRDefault="001B6F49" w:rsidP="001B6F49">
      <w:pPr>
        <w:rPr>
          <w:rFonts w:ascii="Arial" w:eastAsia="Arial" w:hAnsi="Arial" w:cs="Arial"/>
          <w:color w:val="000000" w:themeColor="text1"/>
          <w:sz w:val="24"/>
          <w:szCs w:val="24"/>
          <w:lang w:val="en-GB"/>
        </w:rPr>
      </w:pPr>
    </w:p>
    <w:p w14:paraId="69542011" w14:textId="77777777" w:rsidR="001B6F49" w:rsidRPr="001102E7" w:rsidRDefault="001B6F49" w:rsidP="001B6F49">
      <w:pPr>
        <w:rPr>
          <w:color w:val="000000" w:themeColor="text1"/>
          <w:sz w:val="24"/>
          <w:szCs w:val="24"/>
          <w:lang w:val="en-GB"/>
        </w:rPr>
      </w:pPr>
      <w:r w:rsidRPr="001102E7">
        <w:rPr>
          <w:rFonts w:ascii="Arial" w:eastAsia="Arial" w:hAnsi="Arial" w:cs="Arial"/>
          <w:color w:val="000000" w:themeColor="text1"/>
          <w:sz w:val="24"/>
          <w:szCs w:val="24"/>
          <w:lang w:val="en-GB"/>
        </w:rPr>
        <w:t xml:space="preserve">In the term </w:t>
      </w:r>
      <w:r w:rsidRPr="001102E7">
        <w:rPr>
          <w:rFonts w:ascii="Arial" w:eastAsia="Arial" w:hAnsi="Arial" w:cs="Arial"/>
          <w:i/>
          <w:color w:val="000000" w:themeColor="text1"/>
          <w:sz w:val="24"/>
          <w:szCs w:val="24"/>
          <w:lang w:val="en-GB"/>
        </w:rPr>
        <w:t>point process</w:t>
      </w:r>
      <w:r w:rsidRPr="001102E7">
        <w:rPr>
          <w:rFonts w:ascii="Arial" w:eastAsia="Arial" w:hAnsi="Arial" w:cs="Arial"/>
          <w:color w:val="000000" w:themeColor="text1"/>
          <w:sz w:val="24"/>
          <w:szCs w:val="24"/>
          <w:lang w:val="en-GB"/>
        </w:rPr>
        <w:t xml:space="preserve">, the word </w:t>
      </w:r>
      <w:r w:rsidRPr="001102E7">
        <w:rPr>
          <w:rFonts w:ascii="Arial" w:eastAsia="Arial" w:hAnsi="Arial" w:cs="Arial"/>
          <w:i/>
          <w:color w:val="000000" w:themeColor="text1"/>
          <w:sz w:val="24"/>
          <w:szCs w:val="24"/>
          <w:lang w:val="en-GB"/>
        </w:rPr>
        <w:t>point</w:t>
      </w:r>
      <w:r w:rsidRPr="001102E7">
        <w:rPr>
          <w:rFonts w:ascii="Arial" w:eastAsia="Arial" w:hAnsi="Arial" w:cs="Arial"/>
          <w:color w:val="000000" w:themeColor="text1"/>
          <w:sz w:val="24"/>
          <w:szCs w:val="24"/>
          <w:lang w:val="en-GB"/>
        </w:rPr>
        <w:t xml:space="preserve"> is used as a representation of the event on the timeline. Furthermore, it is accepted by the authors to think about the temporal point pattern as an ordered array of times when events occurred. Mutual to such events is that there is no information about how many events will occur and when they will happen. Usually, there </w:t>
      </w:r>
      <w:r w:rsidRPr="001102E7">
        <w:rPr>
          <w:rFonts w:ascii="Arial" w:eastAsia="Arial" w:hAnsi="Arial" w:cs="Arial"/>
          <w:color w:val="000000" w:themeColor="text1"/>
          <w:sz w:val="24"/>
          <w:szCs w:val="24"/>
          <w:lang w:val="en-GB"/>
        </w:rPr>
        <w:lastRenderedPageBreak/>
        <w:t xml:space="preserve">is a more complex mechanism behind events that explains their nature. To explain this nature and predict future events, it's convenient to use a tool for stochastic process </w:t>
      </w:r>
      <w:r w:rsidR="001102E7" w:rsidRPr="001102E7">
        <w:rPr>
          <w:rFonts w:ascii="Arial" w:eastAsia="Arial" w:hAnsi="Arial" w:cs="Arial"/>
          <w:color w:val="000000" w:themeColor="text1"/>
          <w:sz w:val="24"/>
          <w:szCs w:val="24"/>
          <w:lang w:val="en-GB"/>
        </w:rPr>
        <w:t>modelling</w:t>
      </w:r>
      <w:r w:rsidRPr="001102E7">
        <w:rPr>
          <w:rFonts w:ascii="Arial" w:eastAsia="Arial" w:hAnsi="Arial" w:cs="Arial"/>
          <w:color w:val="000000" w:themeColor="text1"/>
          <w:sz w:val="24"/>
          <w:szCs w:val="24"/>
          <w:lang w:val="en-GB"/>
        </w:rPr>
        <w:t xml:space="preserve"> point patterns - a temporal point process.</w:t>
      </w:r>
    </w:p>
    <w:p w14:paraId="5B5F2988" w14:textId="77777777" w:rsidR="001B6F49" w:rsidRPr="001102E7" w:rsidRDefault="001B6F49" w:rsidP="001B6F49">
      <w:pPr>
        <w:rPr>
          <w:rFonts w:ascii="Arial" w:eastAsia="Arial" w:hAnsi="Arial" w:cs="Arial"/>
          <w:color w:val="000000" w:themeColor="text1"/>
          <w:sz w:val="24"/>
          <w:szCs w:val="24"/>
          <w:lang w:val="en-GB"/>
        </w:rPr>
      </w:pPr>
    </w:p>
    <w:p w14:paraId="6CC91BD2" w14:textId="77777777" w:rsidR="001B6F49" w:rsidRPr="001102E7" w:rsidRDefault="001B6F49" w:rsidP="001B6F49">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To describe phenomena over time, the evolutionary character is essential. </w:t>
      </w:r>
      <w:proofErr w:type="spellStart"/>
      <w:r w:rsidRPr="001102E7">
        <w:rPr>
          <w:rFonts w:ascii="Arial" w:eastAsia="Arial" w:hAnsi="Arial" w:cs="Arial"/>
          <w:i/>
          <w:color w:val="000000" w:themeColor="text1"/>
          <w:sz w:val="24"/>
          <w:szCs w:val="24"/>
          <w:lang w:val="en-GB"/>
        </w:rPr>
        <w:t>Evolutionarity</w:t>
      </w:r>
      <w:proofErr w:type="spellEnd"/>
      <w:r w:rsidRPr="001102E7">
        <w:rPr>
          <w:rFonts w:ascii="Arial" w:eastAsia="Arial" w:hAnsi="Arial" w:cs="Arial"/>
          <w:color w:val="000000" w:themeColor="text1"/>
          <w:sz w:val="24"/>
          <w:szCs w:val="24"/>
          <w:lang w:val="en-GB"/>
        </w:rPr>
        <w:t xml:space="preserve"> means that what is happening now only depends on what happened in the past, so future events don’t have any impact on the current state. Based on the </w:t>
      </w:r>
      <w:proofErr w:type="spellStart"/>
      <w:r w:rsidRPr="001102E7">
        <w:rPr>
          <w:rFonts w:ascii="Arial" w:eastAsia="Arial" w:hAnsi="Arial" w:cs="Arial"/>
          <w:color w:val="000000" w:themeColor="text1"/>
          <w:sz w:val="24"/>
          <w:szCs w:val="24"/>
          <w:lang w:val="en-GB"/>
        </w:rPr>
        <w:t>evolutionarity</w:t>
      </w:r>
      <w:proofErr w:type="spellEnd"/>
      <w:r w:rsidRPr="001102E7">
        <w:rPr>
          <w:rFonts w:ascii="Arial" w:eastAsia="Arial" w:hAnsi="Arial" w:cs="Arial"/>
          <w:color w:val="000000" w:themeColor="text1"/>
          <w:sz w:val="24"/>
          <w:szCs w:val="24"/>
          <w:lang w:val="en-GB"/>
        </w:rPr>
        <w:t xml:space="preserve"> assumption, the challenge to describe and predict the temporal point pattern boils down to finding a stochastic model for the time of the next event given the times of previous events. This knowledge of the times of previous events up to but not including current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is given by history </w:t>
      </w:r>
      <m:oMath>
        <m:sSub>
          <m:sSubPr>
            <m:ctrlPr>
              <w:rPr>
                <w:rFonts w:ascii="Cambria Math" w:eastAsia="Arial" w:hAnsi="Cambria Math" w:cs="Arial"/>
                <w:color w:val="000000" w:themeColor="text1"/>
                <w:sz w:val="22"/>
                <w:szCs w:val="22"/>
                <w:lang w:val="en-GB"/>
              </w:rPr>
            </m:ctrlPr>
          </m:sSubPr>
          <m:e>
            <m:r>
              <w:rPr>
                <w:rFonts w:ascii="Cambria Math" w:eastAsia="Arial" w:hAnsi="Cambria Math" w:cs="Arial"/>
                <w:color w:val="000000" w:themeColor="text1"/>
                <w:sz w:val="22"/>
                <w:szCs w:val="22"/>
                <w:lang w:val="en-GB"/>
              </w:rPr>
              <m:t>H</m:t>
            </m:r>
          </m:e>
          <m:sub>
            <m:sSub>
              <m:sSubPr>
                <m:ctrlPr>
                  <w:rPr>
                    <w:rFonts w:ascii="Cambria Math" w:eastAsia="Arial" w:hAnsi="Cambria Math" w:cs="Arial"/>
                    <w:color w:val="000000" w:themeColor="text1"/>
                    <w:sz w:val="22"/>
                    <w:szCs w:val="22"/>
                    <w:lang w:val="en-GB"/>
                  </w:rPr>
                </m:ctrlPr>
              </m:sSubPr>
              <m:e>
                <m:r>
                  <w:rPr>
                    <w:rFonts w:ascii="Cambria Math" w:eastAsia="Arial" w:hAnsi="Cambria Math" w:cs="Arial"/>
                    <w:color w:val="000000" w:themeColor="text1"/>
                    <w:sz w:val="22"/>
                    <w:szCs w:val="22"/>
                    <w:lang w:val="en-GB"/>
                  </w:rPr>
                  <m:t>t</m:t>
                </m:r>
              </m:e>
              <m:sub>
                <m:r>
                  <w:rPr>
                    <w:rFonts w:ascii="Cambria Math" w:eastAsia="Arial" w:hAnsi="Cambria Math" w:cs="Arial"/>
                    <w:color w:val="000000" w:themeColor="text1"/>
                    <w:sz w:val="22"/>
                    <w:szCs w:val="22"/>
                    <w:lang w:val="en-GB"/>
                  </w:rPr>
                  <m:t>n</m:t>
                </m:r>
              </m:sub>
            </m:sSub>
          </m:sub>
        </m:sSub>
      </m:oMath>
      <w:r w:rsidRPr="001102E7">
        <w:rPr>
          <w:rFonts w:ascii="Arial" w:eastAsia="Arial" w:hAnsi="Arial" w:cs="Arial"/>
          <w:color w:val="000000" w:themeColor="text1"/>
          <w:sz w:val="24"/>
          <w:szCs w:val="24"/>
          <w:lang w:val="en-GB"/>
        </w:rPr>
        <w:t>:</w:t>
      </w:r>
    </w:p>
    <w:p w14:paraId="7A3D4A30" w14:textId="77777777" w:rsidR="008255E1" w:rsidRPr="001102E7" w:rsidRDefault="008255E1">
      <w:pPr>
        <w:pBdr>
          <w:top w:val="nil"/>
          <w:left w:val="nil"/>
          <w:bottom w:val="nil"/>
          <w:right w:val="nil"/>
          <w:between w:val="nil"/>
        </w:pBdr>
        <w:rPr>
          <w:rFonts w:ascii="Arial" w:eastAsia="Arial" w:hAnsi="Arial" w:cs="Arial"/>
          <w:color w:val="000000" w:themeColor="text1"/>
          <w:sz w:val="24"/>
          <w:szCs w:val="24"/>
          <w:lang w:val="en-GB"/>
        </w:rPr>
      </w:pPr>
    </w:p>
    <w:p w14:paraId="1C53F9DE" w14:textId="77777777" w:rsidR="00CE2567" w:rsidRPr="001102E7" w:rsidRDefault="00CE2567" w:rsidP="00CE2567">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14"/>
          <w:sz w:val="24"/>
          <w:szCs w:val="24"/>
          <w:lang w:val="en-GB"/>
        </w:rPr>
        <w:object w:dxaOrig="2480" w:dyaOrig="380" w14:anchorId="0AD11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5pt;height:19.35pt" o:ole="">
            <v:imagedata r:id="rId6" o:title=""/>
          </v:shape>
          <o:OLEObject Type="Embed" ProgID="Equation.DSMT4" ShapeID="_x0000_i1025" DrawAspect="Content" ObjectID="_1699016867" r:id="rId7"/>
        </w:object>
      </w:r>
    </w:p>
    <w:p w14:paraId="5CA578D0"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5318A21F"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One of the possible approaches to define a point process is to find the distribution of time length between subsequent events. This time is also known as interevent time. Let </w:t>
      </w:r>
      <w:r w:rsidRPr="001102E7">
        <w:rPr>
          <w:rFonts w:ascii="Arial" w:eastAsia="Arial" w:hAnsi="Arial" w:cs="Arial"/>
          <w:color w:val="000000" w:themeColor="text1"/>
          <w:position w:val="-14"/>
          <w:sz w:val="24"/>
          <w:szCs w:val="24"/>
          <w:lang w:val="en-GB"/>
        </w:rPr>
        <w:object w:dxaOrig="1170" w:dyaOrig="390" w14:anchorId="1188A4B3">
          <v:shape id="_x0000_i1026" type="#_x0000_t75" style="width:58.65pt;height:19.35pt" o:ole="">
            <v:imagedata r:id="rId8" o:title=""/>
          </v:shape>
          <o:OLEObject Type="Embed" ProgID="Equation.DSMT4" ShapeID="_x0000_i1026" DrawAspect="Content" ObjectID="_1699016868" r:id="rId9"/>
        </w:object>
      </w:r>
      <w:r w:rsidRPr="001102E7">
        <w:rPr>
          <w:rFonts w:ascii="Arial" w:eastAsia="Arial" w:hAnsi="Arial" w:cs="Arial"/>
          <w:color w:val="000000" w:themeColor="text1"/>
          <w:sz w:val="24"/>
          <w:szCs w:val="24"/>
          <w:lang w:val="en-GB"/>
        </w:rPr>
        <w:t xml:space="preserve"> be the conditional density function of the time of the next event </w:t>
      </w:r>
      <w:r w:rsidRPr="001102E7">
        <w:rPr>
          <w:rFonts w:ascii="Arial" w:eastAsia="Arial" w:hAnsi="Arial" w:cs="Arial"/>
          <w:color w:val="000000" w:themeColor="text1"/>
          <w:position w:val="-12"/>
          <w:sz w:val="24"/>
          <w:szCs w:val="24"/>
          <w:lang w:val="en-GB"/>
        </w:rPr>
        <w:object w:dxaOrig="375" w:dyaOrig="375" w14:anchorId="4223339B">
          <v:shape id="_x0000_i1027" type="#_x0000_t75" style="width:18pt;height:18pt" o:ole="">
            <v:imagedata r:id="rId10" o:title=""/>
          </v:shape>
          <o:OLEObject Type="Embed" ProgID="Equation.DSMT4" ShapeID="_x0000_i1027" DrawAspect="Content" ObjectID="_1699016869" r:id="rId11"/>
        </w:object>
      </w:r>
      <w:r w:rsidRPr="001102E7">
        <w:rPr>
          <w:rFonts w:ascii="Arial" w:eastAsia="Arial" w:hAnsi="Arial" w:cs="Arial"/>
          <w:color w:val="000000" w:themeColor="text1"/>
          <w:sz w:val="24"/>
          <w:szCs w:val="24"/>
          <w:lang w:val="en-GB"/>
        </w:rPr>
        <w:t xml:space="preserve"> given the history of previous events </w:t>
      </w:r>
      <w:r w:rsidRPr="001102E7">
        <w:rPr>
          <w:color w:val="000000" w:themeColor="text1"/>
          <w:position w:val="-14"/>
          <w:lang w:val="en-GB"/>
        </w:rPr>
        <w:object w:dxaOrig="390" w:dyaOrig="390" w14:anchorId="5B7F8D36">
          <v:shape id="_x0000_i1028" type="#_x0000_t75" style="width:19.35pt;height:19.35pt" o:ole="">
            <v:imagedata r:id="rId12" o:title=""/>
          </v:shape>
          <o:OLEObject Type="Embed" ProgID="Equation.DSMT4" ShapeID="_x0000_i1028" DrawAspect="Content" ObjectID="_1699016870" r:id="rId13"/>
        </w:object>
      </w:r>
      <w:r w:rsidRPr="001102E7">
        <w:rPr>
          <w:rFonts w:ascii="Arial" w:eastAsia="Arial" w:hAnsi="Arial" w:cs="Arial"/>
          <w:color w:val="000000" w:themeColor="text1"/>
          <w:sz w:val="24"/>
          <w:szCs w:val="24"/>
          <w:lang w:val="en-GB"/>
        </w:rPr>
        <w:t xml:space="preserve">. Since the density functions </w:t>
      </w:r>
      <w:r w:rsidRPr="001102E7">
        <w:rPr>
          <w:rFonts w:ascii="Arial" w:eastAsia="Arial" w:hAnsi="Arial" w:cs="Arial"/>
          <w:color w:val="000000" w:themeColor="text1"/>
          <w:position w:val="-12"/>
          <w:sz w:val="24"/>
          <w:szCs w:val="24"/>
          <w:lang w:val="en-GB"/>
        </w:rPr>
        <w:object w:dxaOrig="1890" w:dyaOrig="375" w14:anchorId="47592A88">
          <v:shape id="_x0000_i1029" type="#_x0000_t75" style="width:94.65pt;height:18pt" o:ole="">
            <v:imagedata r:id="rId14" o:title=""/>
          </v:shape>
          <o:OLEObject Type="Embed" ProgID="Equation.DSMT4" ShapeID="_x0000_i1029" DrawAspect="Content" ObjectID="_1699016871" r:id="rId15"/>
        </w:object>
      </w:r>
      <w:r w:rsidRPr="001102E7">
        <w:rPr>
          <w:rFonts w:ascii="Arial" w:eastAsia="Arial" w:hAnsi="Arial" w:cs="Arial"/>
          <w:color w:val="000000" w:themeColor="text1"/>
          <w:sz w:val="24"/>
          <w:szCs w:val="24"/>
          <w:lang w:val="en-GB"/>
        </w:rPr>
        <w:t>specify the distributions of all interevent times, one by one, and according to the evolutionary character of the process, distribution of all events is given by the joint density (respecting the rule that the joint density for a bivariate random variable can be represented as</w:t>
      </w:r>
      <w:r w:rsidRPr="001102E7">
        <w:rPr>
          <w:rFonts w:ascii="Arial" w:eastAsia="Arial" w:hAnsi="Arial" w:cs="Arial"/>
          <w:color w:val="000000" w:themeColor="text1"/>
          <w:position w:val="-10"/>
          <w:sz w:val="24"/>
          <w:szCs w:val="24"/>
          <w:lang w:val="en-GB"/>
        </w:rPr>
        <w:object w:dxaOrig="2160" w:dyaOrig="345" w14:anchorId="42C17C0C">
          <v:shape id="_x0000_i1030" type="#_x0000_t75" style="width:108pt;height:17.35pt" o:ole="">
            <v:imagedata r:id="rId16" o:title=""/>
          </v:shape>
          <o:OLEObject Type="Embed" ProgID="Equation.DSMT4" ShapeID="_x0000_i1030" DrawAspect="Content" ObjectID="_1699016872" r:id="rId17"/>
        </w:object>
      </w:r>
      <w:r w:rsidRPr="001102E7">
        <w:rPr>
          <w:rFonts w:ascii="Arial" w:eastAsia="Arial" w:hAnsi="Arial" w:cs="Arial"/>
          <w:color w:val="000000" w:themeColor="text1"/>
          <w:sz w:val="24"/>
          <w:szCs w:val="24"/>
          <w:lang w:val="en-GB"/>
        </w:rPr>
        <w:t>:</w:t>
      </w:r>
    </w:p>
    <w:p w14:paraId="731061F1" w14:textId="77777777" w:rsidR="00416A9E" w:rsidRPr="001102E7" w:rsidRDefault="00416A9E">
      <w:pPr>
        <w:rPr>
          <w:rFonts w:ascii="Arial" w:eastAsia="Arial" w:hAnsi="Arial" w:cs="Arial"/>
          <w:color w:val="000000" w:themeColor="text1"/>
          <w:sz w:val="24"/>
          <w:szCs w:val="24"/>
          <w:lang w:val="en-GB"/>
        </w:rPr>
      </w:pPr>
    </w:p>
    <w:p w14:paraId="568A3CDB" w14:textId="77777777" w:rsidR="00416A9E" w:rsidRPr="001102E7" w:rsidRDefault="00416A9E" w:rsidP="00416A9E">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4620" w:dyaOrig="540" w14:anchorId="13C0ADA1">
          <v:shape id="_x0000_i1031" type="#_x0000_t75" style="width:231.35pt;height:27.35pt" o:ole="">
            <v:imagedata r:id="rId18" o:title=""/>
          </v:shape>
          <o:OLEObject Type="Embed" ProgID="Equation.DSMT4" ShapeID="_x0000_i1031" DrawAspect="Content" ObjectID="_1699016873" r:id="rId19"/>
        </w:object>
      </w:r>
    </w:p>
    <w:p w14:paraId="104D8364" w14:textId="77777777" w:rsidR="00416A9E" w:rsidRPr="001102E7" w:rsidRDefault="00416A9E">
      <w:pPr>
        <w:rPr>
          <w:rFonts w:ascii="Arial" w:eastAsia="Arial" w:hAnsi="Arial" w:cs="Arial"/>
          <w:color w:val="000000" w:themeColor="text1"/>
          <w:sz w:val="24"/>
          <w:szCs w:val="24"/>
          <w:lang w:val="en-GB"/>
        </w:rPr>
      </w:pPr>
    </w:p>
    <w:p w14:paraId="08B6410A"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Another popular approach involves a conditional intensity function as a function that defines expectation that an event will occur in the infinitesimal interval around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given the history </w:t>
      </w:r>
      <w:r w:rsidRPr="001102E7">
        <w:rPr>
          <w:rFonts w:ascii="Arial" w:eastAsia="Arial" w:hAnsi="Arial" w:cs="Arial"/>
          <w:i/>
          <w:iCs/>
          <w:color w:val="000000" w:themeColor="text1"/>
          <w:sz w:val="24"/>
          <w:szCs w:val="24"/>
          <w:lang w:val="en-GB"/>
        </w:rPr>
        <w:t>H</w:t>
      </w:r>
      <w:r w:rsidRPr="001102E7">
        <w:rPr>
          <w:rFonts w:ascii="Arial" w:eastAsia="Arial" w:hAnsi="Arial" w:cs="Arial"/>
          <w:color w:val="000000" w:themeColor="text1"/>
          <w:sz w:val="24"/>
          <w:szCs w:val="24"/>
          <w:lang w:val="en-GB"/>
        </w:rPr>
        <w:t xml:space="preserve"> at times before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w:t>
      </w:r>
    </w:p>
    <w:p w14:paraId="52E9C877"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conditional intensity </w:t>
      </w:r>
      <m:oMath>
        <m:r>
          <w:rPr>
            <w:rFonts w:ascii="Cambria Math" w:hAnsi="Cambria Math"/>
            <w:color w:val="000000" w:themeColor="text1"/>
            <w:lang w:val="en-GB"/>
          </w:rPr>
          <m:t>λ</m:t>
        </m:r>
        <m:r>
          <w:rPr>
            <w:rFonts w:ascii="Cambria Math" w:eastAsia="Arial" w:hAnsi="Cambria Math" w:cs="Arial"/>
            <w:color w:val="000000" w:themeColor="text1"/>
            <w:sz w:val="24"/>
            <w:szCs w:val="24"/>
            <w:lang w:val="en-GB"/>
          </w:rPr>
          <m:t>(t)</m:t>
        </m:r>
      </m:oMath>
      <w:r w:rsidRPr="001102E7">
        <w:rPr>
          <w:rFonts w:ascii="Arial" w:eastAsia="Arial" w:hAnsi="Arial" w:cs="Arial"/>
          <w:color w:val="000000" w:themeColor="text1"/>
          <w:sz w:val="24"/>
          <w:szCs w:val="24"/>
          <w:lang w:val="en-GB"/>
        </w:rPr>
        <w:t xml:space="preserve"> is defined to be the expected rate at which events will tend to occur around time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given the </w:t>
      </w:r>
      <m:oMath>
        <m:r>
          <w:rPr>
            <w:rFonts w:ascii="Cambria Math" w:eastAsia="Arial" w:hAnsi="Cambria Math" w:cs="Arial"/>
            <w:color w:val="000000" w:themeColor="text1"/>
            <w:sz w:val="24"/>
            <w:szCs w:val="24"/>
            <w:lang w:val="en-GB"/>
          </w:rPr>
          <m:t xml:space="preserve"> </m:t>
        </m:r>
        <m:sSub>
          <m:sSubPr>
            <m:ctrlPr>
              <w:rPr>
                <w:rFonts w:ascii="Cambria Math" w:eastAsia="Arial" w:hAnsi="Cambria Math" w:cs="Arial"/>
                <w:color w:val="000000" w:themeColor="text1"/>
                <w:sz w:val="24"/>
                <w:szCs w:val="24"/>
                <w:lang w:val="en-GB"/>
              </w:rPr>
            </m:ctrlPr>
          </m:sSubPr>
          <m:e>
            <m:r>
              <w:rPr>
                <w:rFonts w:ascii="Cambria Math" w:eastAsia="Arial" w:hAnsi="Cambria Math" w:cs="Arial"/>
                <w:color w:val="000000" w:themeColor="text1"/>
                <w:sz w:val="24"/>
                <w:szCs w:val="24"/>
                <w:lang w:val="en-GB"/>
              </w:rPr>
              <m:t>H</m:t>
            </m:r>
          </m:e>
          <m:sub>
            <m:sSub>
              <m:sSubPr>
                <m:ctrlPr>
                  <w:rPr>
                    <w:rFonts w:ascii="Cambria Math" w:eastAsia="Arial" w:hAnsi="Cambria Math" w:cs="Arial"/>
                    <w:color w:val="000000" w:themeColor="text1"/>
                    <w:sz w:val="24"/>
                    <w:szCs w:val="24"/>
                    <w:lang w:val="en-GB"/>
                  </w:rPr>
                </m:ctrlPr>
              </m:sSubPr>
              <m:e>
                <m:r>
                  <w:rPr>
                    <w:rFonts w:ascii="Cambria Math" w:eastAsia="Arial" w:hAnsi="Cambria Math" w:cs="Arial"/>
                    <w:color w:val="000000" w:themeColor="text1"/>
                    <w:sz w:val="24"/>
                    <w:szCs w:val="24"/>
                    <w:lang w:val="en-GB"/>
                  </w:rPr>
                  <m:t>t</m:t>
                </m:r>
              </m:e>
              <m:sub>
                <m:r>
                  <w:rPr>
                    <w:rFonts w:ascii="Cambria Math" w:eastAsia="Arial" w:hAnsi="Cambria Math" w:cs="Arial"/>
                    <w:color w:val="000000" w:themeColor="text1"/>
                    <w:sz w:val="24"/>
                    <w:szCs w:val="24"/>
                    <w:lang w:val="en-GB"/>
                  </w:rPr>
                  <m:t>n</m:t>
                </m:r>
              </m:sub>
            </m:sSub>
          </m:sub>
        </m:sSub>
      </m:oMath>
      <w:r w:rsidRPr="001102E7">
        <w:rPr>
          <w:rFonts w:ascii="Arial" w:eastAsia="Arial" w:hAnsi="Arial" w:cs="Arial"/>
          <w:color w:val="000000" w:themeColor="text1"/>
          <w:sz w:val="24"/>
          <w:szCs w:val="24"/>
          <w:lang w:val="en-GB"/>
        </w:rPr>
        <w:t>:</w:t>
      </w:r>
    </w:p>
    <w:p w14:paraId="6DBC6108" w14:textId="77777777" w:rsidR="00416A9E" w:rsidRPr="001102E7" w:rsidRDefault="00416A9E">
      <w:pPr>
        <w:rPr>
          <w:rFonts w:ascii="Arial" w:eastAsia="Arial" w:hAnsi="Arial" w:cs="Arial"/>
          <w:color w:val="000000" w:themeColor="text1"/>
          <w:sz w:val="24"/>
          <w:szCs w:val="24"/>
          <w:lang w:val="en-GB"/>
        </w:rPr>
      </w:pPr>
    </w:p>
    <w:p w14:paraId="6EE36E02" w14:textId="77777777" w:rsidR="008255E1" w:rsidRPr="001102E7" w:rsidRDefault="00416A9E" w:rsidP="00416A9E">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4"/>
          <w:sz w:val="24"/>
          <w:szCs w:val="24"/>
          <w:lang w:val="en-GB"/>
        </w:rPr>
        <w:object w:dxaOrig="3060" w:dyaOrig="660" w14:anchorId="61D1C816">
          <v:shape id="_x0000_i1032" type="#_x0000_t75" style="width:154pt;height:32pt" o:ole="">
            <v:imagedata r:id="rId20" o:title=""/>
          </v:shape>
          <o:OLEObject Type="Embed" ProgID="Equation.DSMT4" ShapeID="_x0000_i1032" DrawAspect="Content" ObjectID="_1699016874" r:id="rId21"/>
        </w:object>
      </w:r>
    </w:p>
    <w:p w14:paraId="2600378B" w14:textId="77777777" w:rsidR="00416A9E" w:rsidRPr="001102E7" w:rsidRDefault="00416A9E" w:rsidP="00416A9E">
      <w:pPr>
        <w:jc w:val="center"/>
        <w:rPr>
          <w:rFonts w:ascii="Arial" w:eastAsia="Arial" w:hAnsi="Arial" w:cs="Arial"/>
          <w:color w:val="000000" w:themeColor="text1"/>
          <w:sz w:val="24"/>
          <w:szCs w:val="24"/>
          <w:lang w:val="en-GB"/>
        </w:rPr>
      </w:pPr>
    </w:p>
    <w:p w14:paraId="715F89DD"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i/>
          <w:iCs/>
          <w:color w:val="000000" w:themeColor="text1"/>
          <w:sz w:val="24"/>
          <w:szCs w:val="24"/>
          <w:lang w:val="en-GB"/>
        </w:rPr>
        <w:t>N</w:t>
      </w:r>
      <w:r w:rsidRPr="001102E7">
        <w:rPr>
          <w:rFonts w:ascii="Arial" w:eastAsia="Arial" w:hAnsi="Arial" w:cs="Arial"/>
          <w:color w:val="000000" w:themeColor="text1"/>
          <w:sz w:val="24"/>
          <w:szCs w:val="24"/>
          <w:lang w:val="en-GB"/>
        </w:rPr>
        <w:t xml:space="preserve"> denotes the number of events occurred in interval </w:t>
      </w:r>
      <w:r w:rsidRPr="001102E7">
        <w:rPr>
          <w:color w:val="000000" w:themeColor="text1"/>
          <w:position w:val="-10"/>
          <w:lang w:val="en-GB"/>
        </w:rPr>
        <w:object w:dxaOrig="930" w:dyaOrig="345" w14:anchorId="47F5E296">
          <v:shape id="_x0000_i1033" type="#_x0000_t75" style="width:47.35pt;height:17.35pt" o:ole="">
            <v:imagedata r:id="rId22" o:title=""/>
          </v:shape>
          <o:OLEObject Type="Embed" ProgID="Equation.DSMT4" ShapeID="_x0000_i1033" DrawAspect="Content" ObjectID="_1699016875" r:id="rId23"/>
        </w:object>
      </w:r>
      <w:r w:rsidRPr="001102E7">
        <w:rPr>
          <w:rFonts w:ascii="Arial" w:eastAsia="Arial" w:hAnsi="Arial" w:cs="Arial"/>
          <w:color w:val="000000" w:themeColor="text1"/>
          <w:sz w:val="24"/>
          <w:szCs w:val="24"/>
          <w:lang w:val="en-GB"/>
        </w:rPr>
        <w:t xml:space="preserve">. </w:t>
      </w:r>
    </w:p>
    <w:p w14:paraId="7938D03A" w14:textId="77777777" w:rsidR="00AC36BF" w:rsidRPr="001102E7" w:rsidRDefault="00AC36BF" w:rsidP="00AC36BF">
      <w:pPr>
        <w:rPr>
          <w:rFonts w:ascii="Arial" w:eastAsia="Arial" w:hAnsi="Arial" w:cs="Arial"/>
          <w:color w:val="000000" w:themeColor="text1"/>
          <w:sz w:val="24"/>
          <w:szCs w:val="24"/>
          <w:lang w:val="en-GB"/>
        </w:rPr>
      </w:pPr>
    </w:p>
    <w:p w14:paraId="13994579"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Both of the presented approaches assume the fact that the CIF is a more convenient and intuitive way of specifying how the present depends on the past in an evolutionary point process.</w:t>
      </w:r>
    </w:p>
    <w:p w14:paraId="7A0AE4EE" w14:textId="77777777" w:rsidR="00AC36BF" w:rsidRPr="001102E7" w:rsidRDefault="00AC36BF" w:rsidP="00AC36BF">
      <w:pPr>
        <w:rPr>
          <w:rFonts w:ascii="Arial" w:eastAsia="Arial" w:hAnsi="Arial" w:cs="Arial"/>
          <w:color w:val="000000" w:themeColor="text1"/>
          <w:sz w:val="24"/>
          <w:szCs w:val="24"/>
          <w:lang w:val="en-GB"/>
        </w:rPr>
      </w:pPr>
    </w:p>
    <w:p w14:paraId="0EFD8496"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Considering the conditional density </w:t>
      </w:r>
      <w:r w:rsidRPr="001102E7">
        <w:rPr>
          <w:color w:val="000000" w:themeColor="text1"/>
          <w:position w:val="-14"/>
          <w:lang w:val="en-GB"/>
        </w:rPr>
        <w:object w:dxaOrig="930" w:dyaOrig="375" w14:anchorId="3F02723A">
          <v:shape id="_x0000_i1034" type="#_x0000_t75" style="width:47.35pt;height:18pt" o:ole="">
            <v:imagedata r:id="rId24" o:title=""/>
          </v:shape>
          <o:OLEObject Type="Embed" ProgID="Equation.DSMT4" ShapeID="_x0000_i1034" DrawAspect="Content" ObjectID="_1699016876" r:id="rId25"/>
        </w:object>
      </w:r>
      <w:r w:rsidRPr="001102E7">
        <w:rPr>
          <w:rFonts w:ascii="Arial" w:eastAsia="Arial" w:hAnsi="Arial" w:cs="Arial"/>
          <w:color w:val="000000" w:themeColor="text1"/>
          <w:sz w:val="24"/>
          <w:szCs w:val="24"/>
          <w:lang w:val="en-GB"/>
        </w:rPr>
        <w:t xml:space="preserve">and its corresponding cumulative distribution function </w:t>
      </w:r>
      <w:r w:rsidRPr="001102E7">
        <w:rPr>
          <w:color w:val="000000" w:themeColor="text1"/>
          <w:position w:val="-14"/>
          <w:lang w:val="en-GB"/>
        </w:rPr>
        <w:object w:dxaOrig="930" w:dyaOrig="375" w14:anchorId="5BE4FDD3">
          <v:shape id="_x0000_i1035" type="#_x0000_t75" style="width:47.35pt;height:18pt" o:ole="">
            <v:imagedata r:id="rId26" o:title=""/>
          </v:shape>
          <o:OLEObject Type="Embed" ProgID="Equation.DSMT4" ShapeID="_x0000_i1035" DrawAspect="Content" ObjectID="_1699016877" r:id="rId27"/>
        </w:object>
      </w:r>
      <w:r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for any </w:t>
      </w:r>
      <w:r w:rsidRPr="001102E7">
        <w:rPr>
          <w:rFonts w:ascii="Arial" w:eastAsia="Arial" w:hAnsi="Arial" w:cs="Arial"/>
          <w:color w:val="000000" w:themeColor="text1"/>
          <w:position w:val="-12"/>
          <w:sz w:val="24"/>
          <w:szCs w:val="24"/>
          <w:lang w:val="en-GB"/>
        </w:rPr>
        <w:object w:dxaOrig="510" w:dyaOrig="375" w14:anchorId="7AEA70EC">
          <v:shape id="_x0000_i1036" type="#_x0000_t75" style="width:24.65pt;height:18pt" o:ole="">
            <v:imagedata r:id="rId28" o:title=""/>
          </v:shape>
          <o:OLEObject Type="Embed" ProgID="Equation.DSMT4" ShapeID="_x0000_i1036" DrawAspect="Content" ObjectID="_1699016878" r:id="rId29"/>
        </w:object>
      </w:r>
      <w:r w:rsidRPr="001102E7">
        <w:rPr>
          <w:rFonts w:ascii="Arial" w:eastAsia="Arial" w:hAnsi="Arial" w:cs="Arial"/>
          <w:color w:val="000000" w:themeColor="text1"/>
          <w:sz w:val="24"/>
          <w:szCs w:val="24"/>
          <w:lang w:val="en-GB"/>
        </w:rPr>
        <w:t xml:space="preserve"> , Rasmussen (2011) showed that the CIF is defined by:</w:t>
      </w:r>
    </w:p>
    <w:p w14:paraId="2ED4275D" w14:textId="77777777" w:rsidR="008E38A5" w:rsidRPr="001102E7" w:rsidRDefault="008E38A5">
      <w:pPr>
        <w:rPr>
          <w:rFonts w:ascii="Arial" w:eastAsia="Arial" w:hAnsi="Arial" w:cs="Arial"/>
          <w:color w:val="000000" w:themeColor="text1"/>
          <w:sz w:val="24"/>
          <w:szCs w:val="24"/>
          <w:lang w:val="en-GB"/>
        </w:rPr>
      </w:pPr>
    </w:p>
    <w:p w14:paraId="1BF6EF75" w14:textId="77777777" w:rsidR="004D313C" w:rsidRPr="001102E7" w:rsidRDefault="008E38A5" w:rsidP="008E38A5">
      <w:pPr>
        <w:jc w:val="center"/>
        <w:rPr>
          <w:rFonts w:ascii="Arial" w:eastAsia="Arial" w:hAnsi="Arial" w:cs="Arial"/>
          <w:color w:val="000000" w:themeColor="text1"/>
          <w:sz w:val="24"/>
          <w:szCs w:val="24"/>
          <w:lang w:val="en-GB"/>
        </w:rPr>
      </w:pPr>
      <w:r w:rsidRPr="001102E7">
        <w:rPr>
          <w:color w:val="000000" w:themeColor="text1"/>
          <w:position w:val="-34"/>
          <w:lang w:val="en-GB"/>
        </w:rPr>
        <w:object w:dxaOrig="1960" w:dyaOrig="760" w14:anchorId="0EFB15CF">
          <v:shape id="_x0000_i1037" type="#_x0000_t75" style="width:96.65pt;height:37.35pt" o:ole="">
            <v:imagedata r:id="rId30" o:title=""/>
          </v:shape>
          <o:OLEObject Type="Embed" ProgID="Equation.DSMT4" ShapeID="_x0000_i1037" DrawAspect="Content" ObjectID="_1699016879" r:id="rId31"/>
        </w:object>
      </w:r>
      <w:r w:rsidR="0051296F" w:rsidRPr="001102E7">
        <w:rPr>
          <w:rFonts w:ascii="Arial" w:eastAsia="Arial" w:hAnsi="Arial" w:cs="Arial"/>
          <w:color w:val="000000" w:themeColor="text1"/>
          <w:sz w:val="24"/>
          <w:szCs w:val="24"/>
          <w:lang w:val="en-GB"/>
        </w:rPr>
        <w:t xml:space="preserve">  </w:t>
      </w:r>
    </w:p>
    <w:p w14:paraId="6B4D18B8" w14:textId="77777777" w:rsidR="004D313C" w:rsidRPr="001102E7" w:rsidRDefault="004D313C">
      <w:pPr>
        <w:rPr>
          <w:rFonts w:ascii="Arial" w:eastAsia="Arial" w:hAnsi="Arial" w:cs="Arial"/>
          <w:color w:val="000000" w:themeColor="text1"/>
          <w:sz w:val="24"/>
          <w:szCs w:val="24"/>
          <w:lang w:val="en-GB"/>
        </w:rPr>
      </w:pPr>
    </w:p>
    <w:p w14:paraId="07BA340C"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In other words, the CIF specifies the mean number of events in a region conditional on the past. It’s assumed that there are no overlapping points so that there is either zero or one </w:t>
      </w:r>
      <w:r w:rsidRPr="001102E7">
        <w:rPr>
          <w:rFonts w:ascii="Arial" w:eastAsia="Arial" w:hAnsi="Arial" w:cs="Arial"/>
          <w:color w:val="000000" w:themeColor="text1"/>
          <w:sz w:val="24"/>
          <w:szCs w:val="24"/>
          <w:lang w:val="en-GB"/>
        </w:rPr>
        <w:lastRenderedPageBreak/>
        <w:t xml:space="preserve">point in an infinitesimal interval. </w:t>
      </w:r>
      <w:proofErr w:type="gramStart"/>
      <w:r w:rsidRPr="001102E7">
        <w:rPr>
          <w:rFonts w:ascii="Arial" w:eastAsia="Arial" w:hAnsi="Arial" w:cs="Arial"/>
          <w:color w:val="000000" w:themeColor="text1"/>
          <w:sz w:val="24"/>
          <w:szCs w:val="24"/>
          <w:lang w:val="en-GB"/>
        </w:rPr>
        <w:t>Therefore</w:t>
      </w:r>
      <w:proofErr w:type="gramEnd"/>
      <w:r w:rsidRPr="001102E7">
        <w:rPr>
          <w:rFonts w:ascii="Arial" w:eastAsia="Arial" w:hAnsi="Arial" w:cs="Arial"/>
          <w:color w:val="000000" w:themeColor="text1"/>
          <w:sz w:val="24"/>
          <w:szCs w:val="24"/>
          <w:lang w:val="en-GB"/>
        </w:rPr>
        <w:t xml:space="preserve"> the CIF of a point process can be described by the following proposition (Rasmussen, 2011):</w:t>
      </w:r>
    </w:p>
    <w:p w14:paraId="0D6B64BD" w14:textId="77777777" w:rsidR="004D313C" w:rsidRPr="001102E7" w:rsidRDefault="004D313C">
      <w:pPr>
        <w:rPr>
          <w:rFonts w:ascii="Arial" w:eastAsia="Arial" w:hAnsi="Arial" w:cs="Arial"/>
          <w:color w:val="000000" w:themeColor="text1"/>
          <w:sz w:val="24"/>
          <w:szCs w:val="24"/>
          <w:lang w:val="en-GB"/>
        </w:rPr>
      </w:pPr>
    </w:p>
    <w:p w14:paraId="6C0458DC"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b/>
          <w:bCs/>
          <w:color w:val="000000" w:themeColor="text1"/>
          <w:sz w:val="24"/>
          <w:szCs w:val="24"/>
          <w:lang w:val="en-GB"/>
        </w:rPr>
        <w:t>Proposition 1</w:t>
      </w:r>
      <w:r w:rsidR="00526CAA" w:rsidRPr="001102E7">
        <w:rPr>
          <w:rFonts w:ascii="Arial" w:eastAsia="Arial" w:hAnsi="Arial" w:cs="Arial"/>
          <w:b/>
          <w:bCs/>
          <w:color w:val="000000" w:themeColor="text1"/>
          <w:sz w:val="24"/>
          <w:szCs w:val="24"/>
          <w:lang w:val="en-GB"/>
        </w:rPr>
        <w:t>.</w:t>
      </w:r>
      <w:r w:rsidRPr="001102E7">
        <w:rPr>
          <w:rFonts w:ascii="Arial" w:eastAsia="Arial" w:hAnsi="Arial" w:cs="Arial"/>
          <w:b/>
          <w:bCs/>
          <w:color w:val="000000" w:themeColor="text1"/>
          <w:sz w:val="24"/>
          <w:szCs w:val="24"/>
          <w:lang w:val="en-GB"/>
        </w:rPr>
        <w:t xml:space="preserve"> </w:t>
      </w:r>
      <w:r w:rsidRPr="001102E7">
        <w:rPr>
          <w:rFonts w:ascii="Arial" w:eastAsia="Arial" w:hAnsi="Arial" w:cs="Arial"/>
          <w:color w:val="000000" w:themeColor="text1"/>
          <w:sz w:val="24"/>
          <w:szCs w:val="24"/>
          <w:lang w:val="en-GB"/>
        </w:rPr>
        <w:t xml:space="preserve">A conditional intensity function </w:t>
      </w:r>
      <w:r w:rsidR="008E38A5" w:rsidRPr="001102E7">
        <w:rPr>
          <w:color w:val="000000" w:themeColor="text1"/>
          <w:position w:val="-10"/>
          <w:lang w:val="en-GB"/>
        </w:rPr>
        <w:object w:dxaOrig="560" w:dyaOrig="360" w14:anchorId="51805448">
          <v:shape id="_x0000_i1038" type="#_x0000_t75" style="width:28.65pt;height:18pt" o:ole="">
            <v:imagedata r:id="rId32" o:title=""/>
          </v:shape>
          <o:OLEObject Type="Embed" ProgID="Equation.DSMT4" ShapeID="_x0000_i1038" DrawAspect="Content" ObjectID="_1699016880" r:id="rId33"/>
        </w:object>
      </w:r>
      <w:r w:rsidR="008E38A5"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uniquely defines a point process if it satisfies the following conditions for any point pattern  </w:t>
      </w:r>
      <w:r w:rsidR="008E38A5" w:rsidRPr="001102E7">
        <w:rPr>
          <w:color w:val="000000" w:themeColor="text1"/>
          <w:position w:val="-12"/>
          <w:lang w:val="en-GB"/>
        </w:rPr>
        <w:object w:dxaOrig="1920" w:dyaOrig="360" w14:anchorId="432E1CD5">
          <v:shape id="_x0000_i1039" type="#_x0000_t75" style="width:96.65pt;height:18pt" o:ole="">
            <v:imagedata r:id="rId34" o:title=""/>
          </v:shape>
          <o:OLEObject Type="Embed" ProgID="Equation.DSMT4" ShapeID="_x0000_i1039" DrawAspect="Content" ObjectID="_1699016881" r:id="rId35"/>
        </w:object>
      </w:r>
      <w:r w:rsidRPr="001102E7">
        <w:rPr>
          <w:rFonts w:ascii="Arial" w:eastAsia="Arial" w:hAnsi="Arial" w:cs="Arial"/>
          <w:color w:val="000000" w:themeColor="text1"/>
          <w:sz w:val="24"/>
          <w:szCs w:val="24"/>
          <w:lang w:val="en-GB"/>
        </w:rPr>
        <w:t xml:space="preserve">and any </w:t>
      </w:r>
      <w:r w:rsidR="008E38A5" w:rsidRPr="001102E7">
        <w:rPr>
          <w:rFonts w:ascii="Arial" w:eastAsia="Arial" w:hAnsi="Arial" w:cs="Arial"/>
          <w:color w:val="000000" w:themeColor="text1"/>
          <w:position w:val="-12"/>
          <w:sz w:val="24"/>
          <w:szCs w:val="24"/>
          <w:lang w:val="en-GB"/>
        </w:rPr>
        <w:object w:dxaOrig="520" w:dyaOrig="360" w14:anchorId="5B14E694">
          <v:shape id="_x0000_i1040" type="#_x0000_t75" style="width:24.65pt;height:18pt" o:ole="">
            <v:imagedata r:id="rId36" o:title=""/>
          </v:shape>
          <o:OLEObject Type="Embed" ProgID="Equation.DSMT4" ShapeID="_x0000_i1040" DrawAspect="Content" ObjectID="_1699016882" r:id="rId37"/>
        </w:object>
      </w:r>
      <w:r w:rsidRPr="001102E7">
        <w:rPr>
          <w:rFonts w:ascii="Arial" w:eastAsia="Arial" w:hAnsi="Arial" w:cs="Arial"/>
          <w:color w:val="000000" w:themeColor="text1"/>
          <w:sz w:val="24"/>
          <w:szCs w:val="24"/>
          <w:lang w:val="en-GB"/>
        </w:rPr>
        <w:t>:</w:t>
      </w:r>
    </w:p>
    <w:p w14:paraId="7DD1E495" w14:textId="77777777" w:rsidR="004D313C" w:rsidRPr="001102E7" w:rsidRDefault="004D313C">
      <w:pPr>
        <w:rPr>
          <w:rFonts w:ascii="Arial" w:eastAsia="Arial" w:hAnsi="Arial" w:cs="Arial"/>
          <w:color w:val="000000" w:themeColor="text1"/>
          <w:sz w:val="24"/>
          <w:szCs w:val="24"/>
          <w:lang w:val="en-GB"/>
        </w:rPr>
      </w:pPr>
    </w:p>
    <w:p w14:paraId="783B2149"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1. </w:t>
      </w:r>
      <w:r w:rsidR="008E38A5" w:rsidRPr="001102E7">
        <w:rPr>
          <w:color w:val="000000" w:themeColor="text1"/>
          <w:position w:val="-10"/>
          <w:lang w:val="en-GB"/>
        </w:rPr>
        <w:object w:dxaOrig="560" w:dyaOrig="360" w14:anchorId="4BDE9561">
          <v:shape id="_x0000_i1041" type="#_x0000_t75" style="width:28.65pt;height:18pt" o:ole="">
            <v:imagedata r:id="rId32" o:title=""/>
          </v:shape>
          <o:OLEObject Type="Embed" ProgID="Equation.DSMT4" ShapeID="_x0000_i1041" DrawAspect="Content" ObjectID="_1699016883" r:id="rId38"/>
        </w:object>
      </w:r>
      <w:r w:rsidR="008E38A5"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is non-negative and integrable on any interval starting at </w:t>
      </w:r>
      <m:oMath>
        <m:sSub>
          <m:sSubPr>
            <m:ctrlPr>
              <w:rPr>
                <w:rFonts w:ascii="Arial" w:eastAsia="Arial" w:hAnsi="Arial" w:cs="Arial"/>
                <w:color w:val="000000" w:themeColor="text1"/>
                <w:sz w:val="24"/>
                <w:szCs w:val="24"/>
                <w:lang w:val="en-GB"/>
              </w:rPr>
            </m:ctrlPr>
          </m:sSubPr>
          <m:e>
            <m:r>
              <w:rPr>
                <w:rFonts w:ascii="Arial" w:eastAsia="Arial" w:hAnsi="Arial" w:cs="Arial"/>
                <w:color w:val="000000" w:themeColor="text1"/>
                <w:sz w:val="24"/>
                <w:szCs w:val="24"/>
                <w:lang w:val="en-GB"/>
              </w:rPr>
              <m:t>t</m:t>
            </m:r>
          </m:e>
          <m:sub>
            <m:r>
              <w:rPr>
                <w:rFonts w:ascii="Arial" w:eastAsia="Arial" w:hAnsi="Arial" w:cs="Arial"/>
                <w:color w:val="000000" w:themeColor="text1"/>
                <w:sz w:val="24"/>
                <w:szCs w:val="24"/>
                <w:lang w:val="en-GB"/>
              </w:rPr>
              <m:t>n</m:t>
            </m:r>
          </m:sub>
        </m:sSub>
      </m:oMath>
      <w:r w:rsidRPr="001102E7">
        <w:rPr>
          <w:rFonts w:ascii="Arial" w:eastAsia="Arial" w:hAnsi="Arial" w:cs="Arial"/>
          <w:color w:val="000000" w:themeColor="text1"/>
          <w:sz w:val="24"/>
          <w:szCs w:val="24"/>
          <w:lang w:val="en-GB"/>
        </w:rPr>
        <w:t xml:space="preserve">, and </w:t>
      </w:r>
    </w:p>
    <w:p w14:paraId="0F78E2C9"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w:t>
      </w:r>
      <w:r w:rsidR="008E38A5" w:rsidRPr="001102E7">
        <w:rPr>
          <w:rFonts w:ascii="Arial" w:eastAsia="Arial" w:hAnsi="Arial" w:cs="Arial"/>
          <w:color w:val="000000" w:themeColor="text1"/>
          <w:position w:val="-22"/>
          <w:sz w:val="24"/>
          <w:szCs w:val="24"/>
          <w:lang w:val="en-GB"/>
        </w:rPr>
        <w:object w:dxaOrig="1520" w:dyaOrig="560" w14:anchorId="35158D5F">
          <v:shape id="_x0000_i1042" type="#_x0000_t75" style="width:76.65pt;height:28.65pt" o:ole="">
            <v:imagedata r:id="rId39" o:title=""/>
          </v:shape>
          <o:OLEObject Type="Embed" ProgID="Equation.DSMT4" ShapeID="_x0000_i1042" DrawAspect="Content" ObjectID="_1699016884" r:id="rId40"/>
        </w:object>
      </w:r>
      <w:r w:rsidR="008E38A5" w:rsidRPr="001102E7">
        <w:rPr>
          <w:rFonts w:ascii="Arial" w:eastAsia="Arial" w:hAnsi="Arial" w:cs="Arial"/>
          <w:color w:val="000000" w:themeColor="text1"/>
          <w:sz w:val="24"/>
          <w:szCs w:val="24"/>
          <w:lang w:val="en-GB"/>
        </w:rPr>
        <w:t xml:space="preserve"> for </w:t>
      </w:r>
      <w:r w:rsidR="008E38A5" w:rsidRPr="001102E7">
        <w:rPr>
          <w:rFonts w:ascii="Arial" w:eastAsia="Arial" w:hAnsi="Arial" w:cs="Arial"/>
          <w:color w:val="000000" w:themeColor="text1"/>
          <w:position w:val="-6"/>
          <w:sz w:val="24"/>
          <w:szCs w:val="24"/>
          <w:lang w:val="en-GB"/>
        </w:rPr>
        <w:object w:dxaOrig="660" w:dyaOrig="240" w14:anchorId="16DD34E7">
          <v:shape id="_x0000_i1043" type="#_x0000_t75" style="width:32pt;height:12pt" o:ole="">
            <v:imagedata r:id="rId41" o:title=""/>
          </v:shape>
          <o:OLEObject Type="Embed" ProgID="Equation.DSMT4" ShapeID="_x0000_i1043" DrawAspect="Content" ObjectID="_1699016885" r:id="rId42"/>
        </w:object>
      </w:r>
      <w:r w:rsidR="008E38A5" w:rsidRPr="001102E7">
        <w:rPr>
          <w:rFonts w:ascii="Arial" w:eastAsia="Arial" w:hAnsi="Arial" w:cs="Arial"/>
          <w:color w:val="000000" w:themeColor="text1"/>
          <w:sz w:val="24"/>
          <w:szCs w:val="24"/>
          <w:lang w:val="en-GB"/>
        </w:rPr>
        <w:t xml:space="preserve"> .</w:t>
      </w:r>
    </w:p>
    <w:p w14:paraId="2BA0F6D6" w14:textId="77777777" w:rsidR="004D313C" w:rsidRPr="001102E7" w:rsidRDefault="004D313C">
      <w:pPr>
        <w:rPr>
          <w:rFonts w:ascii="Arial" w:eastAsia="Arial" w:hAnsi="Arial" w:cs="Arial"/>
          <w:color w:val="000000" w:themeColor="text1"/>
          <w:sz w:val="24"/>
          <w:szCs w:val="24"/>
          <w:lang w:val="en-GB"/>
        </w:rPr>
      </w:pPr>
    </w:p>
    <w:p w14:paraId="592A43F6"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2.1. Forms of The Conditional Intensity Function</w:t>
      </w:r>
    </w:p>
    <w:p w14:paraId="457E1480" w14:textId="77777777" w:rsidR="004D313C" w:rsidRPr="001102E7" w:rsidRDefault="004D313C">
      <w:pPr>
        <w:rPr>
          <w:rFonts w:ascii="Arial" w:eastAsia="Arial" w:hAnsi="Arial" w:cs="Arial"/>
          <w:color w:val="000000" w:themeColor="text1"/>
          <w:sz w:val="24"/>
          <w:szCs w:val="24"/>
          <w:lang w:val="en-GB"/>
        </w:rPr>
      </w:pPr>
    </w:p>
    <w:p w14:paraId="10E54E11"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 the true underlying distribution of the point process, a wide variety of functional forms can be used to model event occurrences. In this paper, we consider four different functional forms: second-order Polynomial inhomogeneous process, Hawkes with exponential kernel, Gaussian process and Poisson process.</w:t>
      </w:r>
    </w:p>
    <w:p w14:paraId="47F0944D" w14:textId="77777777" w:rsidR="00AC36BF" w:rsidRPr="001102E7" w:rsidRDefault="00AC36BF" w:rsidP="00AC36BF">
      <w:pPr>
        <w:rPr>
          <w:rFonts w:ascii="Arial" w:eastAsia="Arial" w:hAnsi="Arial" w:cs="Arial"/>
          <w:color w:val="000000" w:themeColor="text1"/>
          <w:sz w:val="24"/>
          <w:szCs w:val="24"/>
          <w:lang w:val="en-GB"/>
        </w:rPr>
      </w:pPr>
    </w:p>
    <w:p w14:paraId="73763BAA"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form of the </w:t>
      </w:r>
      <w:r w:rsidRPr="001102E7">
        <w:rPr>
          <w:rFonts w:ascii="Arial" w:eastAsia="Arial" w:hAnsi="Arial" w:cs="Arial"/>
          <w:i/>
          <w:color w:val="000000" w:themeColor="text1"/>
          <w:sz w:val="24"/>
          <w:szCs w:val="24"/>
          <w:lang w:val="en-GB"/>
        </w:rPr>
        <w:t>Poisson process</w:t>
      </w:r>
      <w:r w:rsidRPr="001102E7">
        <w:rPr>
          <w:rFonts w:ascii="Arial" w:eastAsia="Arial" w:hAnsi="Arial" w:cs="Arial"/>
          <w:color w:val="000000" w:themeColor="text1"/>
          <w:sz w:val="24"/>
          <w:szCs w:val="24"/>
          <w:lang w:val="en-GB"/>
        </w:rPr>
        <w:t xml:space="preserve"> describes a completely random process independent of history. Therefore, conditional intensity function is independent of time, such that:</w:t>
      </w:r>
    </w:p>
    <w:p w14:paraId="19DBE5F7" w14:textId="77777777" w:rsidR="00AC36BF" w:rsidRPr="001102E7" w:rsidRDefault="00AC36BF" w:rsidP="00AC36BF">
      <w:pPr>
        <w:rPr>
          <w:rFonts w:ascii="Arial" w:eastAsia="Arial" w:hAnsi="Arial" w:cs="Arial"/>
          <w:color w:val="000000" w:themeColor="text1"/>
          <w:sz w:val="24"/>
          <w:szCs w:val="24"/>
          <w:lang w:val="en-GB"/>
        </w:rPr>
      </w:pPr>
    </w:p>
    <w:p w14:paraId="2411FC4A" w14:textId="77777777" w:rsidR="00AC36BF" w:rsidRPr="001102E7" w:rsidRDefault="00AC36BF" w:rsidP="00AC36BF">
      <w:pPr>
        <w:spacing w:line="276" w:lineRule="auto"/>
        <w:jc w:val="center"/>
        <w:rPr>
          <w:rFonts w:ascii="Arial" w:eastAsia="Arial" w:hAnsi="Arial" w:cs="Arial"/>
          <w:color w:val="000000" w:themeColor="text1"/>
          <w:sz w:val="24"/>
          <w:szCs w:val="24"/>
          <w:lang w:val="en-GB"/>
        </w:rPr>
      </w:pPr>
      <w:r w:rsidRPr="001102E7">
        <w:rPr>
          <w:color w:val="000000" w:themeColor="text1"/>
          <w:position w:val="-10"/>
          <w:lang w:val="en-GB"/>
        </w:rPr>
        <w:object w:dxaOrig="870" w:dyaOrig="345" w14:anchorId="3F434F05">
          <v:shape id="_x0000_i1044" type="#_x0000_t75" style="width:43.35pt;height:17.35pt" o:ole="">
            <v:imagedata r:id="rId43" o:title=""/>
          </v:shape>
          <o:OLEObject Type="Embed" ProgID="Equation.DSMT4" ShapeID="_x0000_i1044" DrawAspect="Content" ObjectID="_1699016886" r:id="rId44"/>
        </w:object>
      </w:r>
    </w:p>
    <w:p w14:paraId="61086844" w14:textId="77777777" w:rsidR="00AC36BF" w:rsidRPr="001102E7" w:rsidRDefault="00AC36BF" w:rsidP="00AC36BF">
      <w:pPr>
        <w:spacing w:line="276" w:lineRule="auto"/>
        <w:jc w:val="center"/>
        <w:rPr>
          <w:rFonts w:ascii="Arial" w:eastAsia="Arial" w:hAnsi="Arial" w:cs="Arial"/>
          <w:color w:val="000000" w:themeColor="text1"/>
          <w:sz w:val="24"/>
          <w:szCs w:val="24"/>
          <w:lang w:val="en-GB"/>
        </w:rPr>
      </w:pPr>
    </w:p>
    <w:p w14:paraId="1A94DA30"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common way to introduce a time dependency to a model is to turn it into a polynomial form. Conditional intensity function of a second-order Polynomial inhomogeneous process can be presented as:</w:t>
      </w:r>
    </w:p>
    <w:p w14:paraId="5B8322FA" w14:textId="77777777" w:rsidR="00AC36BF" w:rsidRPr="001102E7" w:rsidRDefault="00AC36BF" w:rsidP="00AC36BF">
      <w:pPr>
        <w:rPr>
          <w:rFonts w:ascii="Arial" w:eastAsia="Arial" w:hAnsi="Arial" w:cs="Arial"/>
          <w:color w:val="000000" w:themeColor="text1"/>
          <w:sz w:val="24"/>
          <w:szCs w:val="24"/>
          <w:lang w:val="en-GB"/>
        </w:rPr>
      </w:pPr>
    </w:p>
    <w:p w14:paraId="50E1ABDC" w14:textId="77777777" w:rsidR="00AC36BF" w:rsidRPr="001102E7" w:rsidRDefault="00AC36BF" w:rsidP="00AC36BF">
      <w:pPr>
        <w:jc w:val="center"/>
        <w:rPr>
          <w:rFonts w:ascii="Arial" w:eastAsia="Arial" w:hAnsi="Arial" w:cs="Arial"/>
          <w:color w:val="000000" w:themeColor="text1"/>
          <w:sz w:val="24"/>
          <w:szCs w:val="24"/>
          <w:lang w:val="en-GB"/>
        </w:rPr>
      </w:pPr>
      <w:r w:rsidRPr="001102E7">
        <w:rPr>
          <w:color w:val="000000" w:themeColor="text1"/>
          <w:position w:val="-10"/>
          <w:lang w:val="en-GB"/>
        </w:rPr>
        <w:object w:dxaOrig="1965" w:dyaOrig="375" w14:anchorId="143B4923">
          <v:shape id="_x0000_i1045" type="#_x0000_t75" style="width:97.35pt;height:18pt" o:ole="">
            <v:imagedata r:id="rId45" o:title=""/>
          </v:shape>
          <o:OLEObject Type="Embed" ProgID="Equation.DSMT4" ShapeID="_x0000_i1045" DrawAspect="Content" ObjectID="_1699016887" r:id="rId46"/>
        </w:object>
      </w:r>
    </w:p>
    <w:p w14:paraId="7C8AE4FE"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777FEED0"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m:oMath>
        <m:r>
          <w:rPr>
            <w:rFonts w:ascii="Cambria Math" w:eastAsia="Arial" w:hAnsi="Cambria Math" w:cs="Arial"/>
            <w:color w:val="000000" w:themeColor="text1"/>
            <w:sz w:val="24"/>
            <w:szCs w:val="24"/>
            <w:lang w:val="en-GB"/>
          </w:rPr>
          <m:t>a, b, c ≥0</m:t>
        </m:r>
      </m:oMath>
      <w:r w:rsidRPr="001102E7">
        <w:rPr>
          <w:rFonts w:ascii="Arial" w:eastAsia="Arial" w:hAnsi="Arial" w:cs="Arial"/>
          <w:color w:val="000000" w:themeColor="text1"/>
          <w:sz w:val="24"/>
          <w:szCs w:val="24"/>
          <w:lang w:val="en-GB"/>
        </w:rPr>
        <w:t xml:space="preserve"> are learnable parameters.</w:t>
      </w:r>
    </w:p>
    <w:p w14:paraId="01F99C39" w14:textId="77777777" w:rsidR="004D313C" w:rsidRPr="001102E7" w:rsidRDefault="004D313C">
      <w:pPr>
        <w:rPr>
          <w:rFonts w:ascii="Arial" w:eastAsia="Arial" w:hAnsi="Arial" w:cs="Arial"/>
          <w:color w:val="000000" w:themeColor="text1"/>
          <w:sz w:val="24"/>
          <w:szCs w:val="24"/>
          <w:lang w:val="en-GB"/>
        </w:rPr>
      </w:pPr>
    </w:p>
    <w:p w14:paraId="5FEAF785"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Keeping in mind that a significant number of </w:t>
      </w:r>
      <w:proofErr w:type="gramStart"/>
      <w:r w:rsidRPr="001102E7">
        <w:rPr>
          <w:rFonts w:ascii="Arial" w:eastAsia="Arial" w:hAnsi="Arial" w:cs="Arial"/>
          <w:color w:val="000000" w:themeColor="text1"/>
          <w:sz w:val="24"/>
          <w:szCs w:val="24"/>
          <w:lang w:val="en-GB"/>
        </w:rPr>
        <w:t>real world</w:t>
      </w:r>
      <w:proofErr w:type="gramEnd"/>
      <w:r w:rsidRPr="001102E7">
        <w:rPr>
          <w:rFonts w:ascii="Arial" w:eastAsia="Arial" w:hAnsi="Arial" w:cs="Arial"/>
          <w:color w:val="000000" w:themeColor="text1"/>
          <w:sz w:val="24"/>
          <w:szCs w:val="24"/>
          <w:lang w:val="en-GB"/>
        </w:rPr>
        <w:t xml:space="preserve"> phenomena have a clustered nature, Hawkes suggests a functional form for a clustered point process (Hawkes, 1971).</w:t>
      </w:r>
      <w:r w:rsidRPr="001102E7">
        <w:rPr>
          <w:rFonts w:ascii="Arial" w:eastAsia="Arial" w:hAnsi="Arial" w:cs="Arial"/>
          <w:i/>
          <w:color w:val="000000" w:themeColor="text1"/>
          <w:sz w:val="24"/>
          <w:szCs w:val="24"/>
          <w:lang w:val="en-GB"/>
        </w:rPr>
        <w:t xml:space="preserve"> </w:t>
      </w:r>
      <w:r w:rsidRPr="001102E7">
        <w:rPr>
          <w:rFonts w:ascii="Arial" w:eastAsia="Arial" w:hAnsi="Arial" w:cs="Arial"/>
          <w:color w:val="000000" w:themeColor="text1"/>
          <w:sz w:val="24"/>
          <w:szCs w:val="24"/>
          <w:lang w:val="en-GB"/>
        </w:rPr>
        <w:t>The clustered nature explains that observation of a few points in the recent past increases the chance that there will be new points soon. In other words, the probability of seeing a new event increases due to previous events, in the following manner:</w:t>
      </w:r>
    </w:p>
    <w:p w14:paraId="542687BA" w14:textId="77777777" w:rsidR="00AC36BF" w:rsidRPr="001102E7" w:rsidRDefault="00AC36BF" w:rsidP="00AC36BF">
      <w:pPr>
        <w:rPr>
          <w:rFonts w:ascii="Arial" w:eastAsia="Arial" w:hAnsi="Arial" w:cs="Arial"/>
          <w:color w:val="000000" w:themeColor="text1"/>
          <w:sz w:val="24"/>
          <w:szCs w:val="24"/>
          <w:lang w:val="en-GB"/>
        </w:rPr>
      </w:pPr>
    </w:p>
    <w:p w14:paraId="6531D651"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2745" w:dyaOrig="570" w14:anchorId="417180C8">
          <v:shape id="_x0000_i1046" type="#_x0000_t75" style="width:137.35pt;height:28.65pt" o:ole="">
            <v:imagedata r:id="rId47" o:title=""/>
          </v:shape>
          <o:OLEObject Type="Embed" ProgID="Equation.DSMT4" ShapeID="_x0000_i1046" DrawAspect="Content" ObjectID="_1699016888" r:id="rId48"/>
        </w:object>
      </w:r>
    </w:p>
    <w:p w14:paraId="43F7C2E8"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12FD2430"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color w:val="000000" w:themeColor="text1"/>
          <w:position w:val="-10"/>
          <w:sz w:val="24"/>
          <w:szCs w:val="24"/>
          <w:lang w:val="en-GB"/>
        </w:rPr>
        <w:object w:dxaOrig="840" w:dyaOrig="345" w14:anchorId="3A6653EB">
          <v:shape id="_x0000_i1047" type="#_x0000_t75" style="width:42pt;height:17.35pt" o:ole="">
            <v:imagedata r:id="rId49" o:title=""/>
          </v:shape>
          <o:OLEObject Type="Embed" ProgID="Equation.DSMT4" ShapeID="_x0000_i1047" DrawAspect="Content" ObjectID="_1699016889" r:id="rId50"/>
        </w:object>
      </w:r>
      <w:r w:rsidRPr="001102E7">
        <w:rPr>
          <w:rFonts w:ascii="Arial" w:eastAsia="Arial" w:hAnsi="Arial" w:cs="Arial"/>
          <w:color w:val="000000" w:themeColor="text1"/>
          <w:sz w:val="24"/>
          <w:szCs w:val="24"/>
          <w:lang w:val="en-GB"/>
        </w:rPr>
        <w:t xml:space="preserve"> are learnable parameters.</w:t>
      </w:r>
    </w:p>
    <w:p w14:paraId="1461FA1D"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Hawkes form emphasizes that each time a new point arrives in this process, the conditional intensity grows by </w:t>
      </w:r>
      <w:r w:rsidRPr="001102E7">
        <w:rPr>
          <w:rFonts w:ascii="Arial" w:eastAsia="Arial" w:hAnsi="Arial" w:cs="Arial"/>
          <w:i/>
          <w:iCs/>
          <w:color w:val="000000" w:themeColor="text1"/>
          <w:sz w:val="24"/>
          <w:szCs w:val="24"/>
          <w:lang w:val="en-GB"/>
        </w:rPr>
        <w:t>α</w:t>
      </w:r>
      <w:r w:rsidRPr="001102E7">
        <w:rPr>
          <w:rFonts w:ascii="Arial" w:eastAsia="Arial" w:hAnsi="Arial" w:cs="Arial"/>
          <w:color w:val="000000" w:themeColor="text1"/>
          <w:sz w:val="24"/>
          <w:szCs w:val="24"/>
          <w:lang w:val="en-GB"/>
        </w:rPr>
        <w:t xml:space="preserve"> and then decreases exponentially back towards </w:t>
      </w:r>
      <w:r w:rsidRPr="001102E7">
        <w:rPr>
          <w:rFonts w:ascii="Arial" w:eastAsia="Arial" w:hAnsi="Arial" w:cs="Arial"/>
          <w:i/>
          <w:iCs/>
          <w:color w:val="000000" w:themeColor="text1"/>
          <w:sz w:val="24"/>
          <w:szCs w:val="24"/>
          <w:lang w:val="en-GB"/>
        </w:rPr>
        <w:t>µ</w:t>
      </w:r>
      <w:r w:rsidRPr="001102E7">
        <w:rPr>
          <w:rFonts w:ascii="Arial" w:eastAsia="Arial" w:hAnsi="Arial" w:cs="Arial"/>
          <w:color w:val="000000" w:themeColor="text1"/>
          <w:sz w:val="24"/>
          <w:szCs w:val="24"/>
          <w:lang w:val="en-GB"/>
        </w:rPr>
        <w:t>. The Hawkes process gives a convenient form for the CIF that can be used as a foundation for adapting to a specific problem. The standard form is presented as:</w:t>
      </w:r>
    </w:p>
    <w:p w14:paraId="0DC4F89D" w14:textId="77777777" w:rsidR="00AC36BF" w:rsidRPr="001102E7" w:rsidRDefault="00AC36BF" w:rsidP="00AC36BF">
      <w:pPr>
        <w:rPr>
          <w:rFonts w:ascii="Arial" w:eastAsia="Arial" w:hAnsi="Arial" w:cs="Arial"/>
          <w:color w:val="000000" w:themeColor="text1"/>
          <w:sz w:val="24"/>
          <w:szCs w:val="24"/>
          <w:lang w:val="en-GB"/>
        </w:rPr>
      </w:pPr>
    </w:p>
    <w:p w14:paraId="58825CDA"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2250" w:dyaOrig="570" w14:anchorId="02AE415B">
          <v:shape id="_x0000_i1048" type="#_x0000_t75" style="width:112pt;height:28.65pt" o:ole="">
            <v:imagedata r:id="rId51" o:title=""/>
          </v:shape>
          <o:OLEObject Type="Embed" ProgID="Equation.DSMT4" ShapeID="_x0000_i1048" DrawAspect="Content" ObjectID="_1699016890" r:id="rId52"/>
        </w:object>
      </w:r>
    </w:p>
    <w:p w14:paraId="1C30EB6B"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1BC421A5" w14:textId="77777777" w:rsidR="00AC36BF" w:rsidRPr="001102E7" w:rsidRDefault="00AC36BF" w:rsidP="00AC36B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where </w:t>
      </w:r>
      <m:oMath>
        <m:r>
          <w:rPr>
            <w:rFonts w:ascii="Cambria Math" w:hAnsi="Cambria Math"/>
            <w:color w:val="000000" w:themeColor="text1"/>
            <w:lang w:val="en-GB"/>
          </w:rPr>
          <m:t>ϕ</m:t>
        </m:r>
      </m:oMath>
      <w:r w:rsidRPr="001102E7">
        <w:rPr>
          <w:rFonts w:ascii="Arial" w:eastAsia="Arial" w:hAnsi="Arial" w:cs="Arial"/>
          <w:color w:val="000000" w:themeColor="text1"/>
          <w:sz w:val="24"/>
          <w:szCs w:val="24"/>
          <w:lang w:val="en-GB"/>
        </w:rPr>
        <w:t xml:space="preserve"> represents the kernel function that can be replaced to better suit specific problems. The base form of Hawkes uses an exponential kernel. Another form where the kernel is represented as a sum of Gaussian basis functions (Xu, Farajtabar &amp; Zha, 2016, p. 1717) is known as Gaussian process:</w:t>
      </w:r>
    </w:p>
    <w:p w14:paraId="4E4B6C24" w14:textId="77777777" w:rsidR="00AC36BF" w:rsidRPr="001102E7" w:rsidRDefault="00AC36BF" w:rsidP="00AC36BF">
      <w:pPr>
        <w:rPr>
          <w:rFonts w:ascii="Arial" w:eastAsia="Arial" w:hAnsi="Arial" w:cs="Arial"/>
          <w:color w:val="000000" w:themeColor="text1"/>
          <w:sz w:val="24"/>
          <w:szCs w:val="24"/>
          <w:lang w:val="en-GB"/>
        </w:rPr>
      </w:pPr>
    </w:p>
    <w:p w14:paraId="3E807992" w14:textId="77777777" w:rsidR="00AC36BF" w:rsidRPr="001102E7" w:rsidRDefault="00AC36BF" w:rsidP="00AC36BF">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3390" w:dyaOrig="750" w14:anchorId="720DF182">
          <v:shape id="_x0000_i1049" type="#_x0000_t75" style="width:168.65pt;height:37.35pt" o:ole="">
            <v:imagedata r:id="rId53" o:title=""/>
          </v:shape>
          <o:OLEObject Type="Embed" ProgID="Equation.DSMT4" ShapeID="_x0000_i1049" DrawAspect="Content" ObjectID="_1699016891" r:id="rId54"/>
        </w:object>
      </w:r>
    </w:p>
    <w:p w14:paraId="61C49D5E" w14:textId="77777777" w:rsidR="00AC36BF" w:rsidRPr="001102E7" w:rsidRDefault="00AC36BF" w:rsidP="00AC36BF">
      <w:pPr>
        <w:spacing w:line="276" w:lineRule="auto"/>
        <w:jc w:val="left"/>
        <w:rPr>
          <w:rFonts w:ascii="Arial" w:eastAsia="Arial" w:hAnsi="Arial" w:cs="Arial"/>
          <w:color w:val="000000" w:themeColor="text1"/>
          <w:sz w:val="24"/>
          <w:szCs w:val="24"/>
          <w:lang w:val="en-GB"/>
        </w:rPr>
      </w:pPr>
    </w:p>
    <w:p w14:paraId="4ED61C5A" w14:textId="77777777" w:rsidR="00AC36BF" w:rsidRPr="001102E7" w:rsidRDefault="00AC36BF" w:rsidP="00AC36B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Unlike polynomial forms, Hawkes forms offer a chance to define a wide range of different CIFs that can describe very complex processes. The introduction of dependence on the moments of previous events opens the possibility for other features of the process to be encoded in those times.</w:t>
      </w:r>
    </w:p>
    <w:p w14:paraId="070A968B" w14:textId="77777777" w:rsidR="004D313C" w:rsidRPr="001102E7" w:rsidRDefault="0051296F">
      <w:pPr>
        <w:spacing w:before="240" w:after="240"/>
        <w:jc w:val="left"/>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2.2 Point process simulation - Ogata’s modified thinning algorithm</w:t>
      </w:r>
    </w:p>
    <w:p w14:paraId="3C3E10E9" w14:textId="77777777" w:rsidR="004D313C" w:rsidRPr="001102E7" w:rsidRDefault="0051296F">
      <w:pPr>
        <w:spacing w:before="240" w:after="24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basic idea behind Ogata’s modified thinning is to find out when the next event is going to occur. To do this a homogeneous Poisson process on some interval </w:t>
      </w:r>
      <w:r w:rsidR="00E51261" w:rsidRPr="001102E7">
        <w:rPr>
          <w:rFonts w:ascii="Arial" w:eastAsia="Arial" w:hAnsi="Arial" w:cs="Arial"/>
          <w:color w:val="000000" w:themeColor="text1"/>
          <w:position w:val="-14"/>
          <w:sz w:val="24"/>
          <w:szCs w:val="24"/>
          <w:lang w:val="en-GB"/>
        </w:rPr>
        <w:object w:dxaOrig="999" w:dyaOrig="400" w14:anchorId="1BF703F0">
          <v:shape id="_x0000_i1050" type="#_x0000_t75" style="width:49.35pt;height:19.35pt" o:ole="">
            <v:imagedata r:id="rId55" o:title=""/>
          </v:shape>
          <o:OLEObject Type="Embed" ProgID="Equation.DSMT4" ShapeID="_x0000_i1050" DrawAspect="Content" ObjectID="_1699016892" r:id="rId56"/>
        </w:object>
      </w:r>
      <w:r w:rsidRPr="001102E7">
        <w:rPr>
          <w:rFonts w:ascii="Arial" w:eastAsia="Arial" w:hAnsi="Arial" w:cs="Arial"/>
          <w:color w:val="000000" w:themeColor="text1"/>
          <w:sz w:val="24"/>
          <w:szCs w:val="24"/>
          <w:lang w:val="en-GB"/>
        </w:rPr>
        <w:t xml:space="preserve"> for some chosen function </w:t>
      </w:r>
      <w:r w:rsidR="00E51261" w:rsidRPr="001102E7">
        <w:rPr>
          <w:color w:val="000000" w:themeColor="text1"/>
          <w:position w:val="-10"/>
          <w:lang w:val="en-GB"/>
        </w:rPr>
        <w:object w:dxaOrig="400" w:dyaOrig="320" w14:anchorId="6E5ED465">
          <v:shape id="_x0000_i1051" type="#_x0000_t75" style="width:19.35pt;height:17.35pt" o:ole="">
            <v:imagedata r:id="rId57" o:title=""/>
          </v:shape>
          <o:OLEObject Type="Embed" ProgID="Equation.DSMT4" ShapeID="_x0000_i1051" DrawAspect="Content" ObjectID="_1699016893" r:id="rId58"/>
        </w:object>
      </w:r>
      <w:r w:rsidR="00E51261"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(this is the maximum distance we may go forward in time from t and it may be infinite)</w:t>
      </w:r>
      <w:r w:rsidR="00AC36BF" w:rsidRPr="001102E7">
        <w:rPr>
          <w:rFonts w:ascii="Arial" w:eastAsia="Arial" w:hAnsi="Arial" w:cs="Arial"/>
          <w:color w:val="000000" w:themeColor="text1"/>
          <w:sz w:val="24"/>
          <w:szCs w:val="24"/>
          <w:lang w:val="en-GB"/>
        </w:rPr>
        <w:t xml:space="preserve"> is simulated</w:t>
      </w:r>
      <w:r w:rsidRPr="001102E7">
        <w:rPr>
          <w:rFonts w:ascii="Arial" w:eastAsia="Arial" w:hAnsi="Arial" w:cs="Arial"/>
          <w:color w:val="000000" w:themeColor="text1"/>
          <w:sz w:val="24"/>
          <w:szCs w:val="24"/>
          <w:lang w:val="en-GB"/>
        </w:rPr>
        <w:t>. This Poisson process has a chosen constant intensity</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10"/>
          <w:sz w:val="24"/>
          <w:szCs w:val="24"/>
          <w:lang w:val="en-GB"/>
        </w:rPr>
        <w:object w:dxaOrig="499" w:dyaOrig="320" w14:anchorId="47070819">
          <v:shape id="_x0000_i1052" type="#_x0000_t75" style="width:24.65pt;height:17.35pt" o:ole="">
            <v:imagedata r:id="rId59" o:title=""/>
          </v:shape>
          <o:OLEObject Type="Embed" ProgID="Equation.DSMT4" ShapeID="_x0000_i1052" DrawAspect="Content" ObjectID="_1699016894" r:id="rId60"/>
        </w:object>
      </w:r>
      <w:r w:rsidR="00EC15DC" w:rsidRPr="001102E7">
        <w:rPr>
          <w:rFonts w:ascii="Arial" w:eastAsia="Arial" w:hAnsi="Arial" w:cs="Arial"/>
          <w:i/>
          <w:color w:val="000000" w:themeColor="text1"/>
          <w:sz w:val="24"/>
          <w:szCs w:val="24"/>
          <w:lang w:val="en-GB"/>
        </w:rPr>
        <w:t xml:space="preserve"> </w:t>
      </w:r>
      <w:r w:rsidRPr="001102E7">
        <w:rPr>
          <w:rFonts w:ascii="Arial" w:eastAsia="Arial" w:hAnsi="Arial" w:cs="Arial"/>
          <w:color w:val="000000" w:themeColor="text1"/>
          <w:sz w:val="24"/>
          <w:szCs w:val="24"/>
          <w:lang w:val="en-GB"/>
        </w:rPr>
        <w:t>on</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14"/>
          <w:sz w:val="24"/>
          <w:szCs w:val="24"/>
          <w:lang w:val="en-GB"/>
        </w:rPr>
        <w:object w:dxaOrig="999" w:dyaOrig="400" w14:anchorId="73CE8603">
          <v:shape id="_x0000_i1053" type="#_x0000_t75" style="width:49.35pt;height:19.35pt" o:ole="">
            <v:imagedata r:id="rId55" o:title=""/>
          </v:shape>
          <o:OLEObject Type="Embed" ProgID="Equation.DSMT4" ShapeID="_x0000_i1053" DrawAspect="Content" ObjectID="_1699016895" r:id="rId61"/>
        </w:object>
      </w:r>
      <w:r w:rsidRPr="001102E7">
        <w:rPr>
          <w:rFonts w:ascii="Arial" w:eastAsia="Arial" w:hAnsi="Arial" w:cs="Arial"/>
          <w:color w:val="000000" w:themeColor="text1"/>
          <w:sz w:val="24"/>
          <w:szCs w:val="24"/>
          <w:lang w:val="en-GB"/>
        </w:rPr>
        <w:t xml:space="preserve">, that </w:t>
      </w:r>
      <w:proofErr w:type="spellStart"/>
      <w:r w:rsidRPr="001102E7">
        <w:rPr>
          <w:rFonts w:ascii="Arial" w:eastAsia="Arial" w:hAnsi="Arial" w:cs="Arial"/>
          <w:color w:val="000000" w:themeColor="text1"/>
          <w:sz w:val="24"/>
          <w:szCs w:val="24"/>
          <w:lang w:val="en-GB"/>
        </w:rPr>
        <w:t>fulfills</w:t>
      </w:r>
      <w:proofErr w:type="spellEnd"/>
      <w:r w:rsidRPr="001102E7">
        <w:rPr>
          <w:rFonts w:ascii="Arial" w:eastAsia="Arial" w:hAnsi="Arial" w:cs="Arial"/>
          <w:color w:val="000000" w:themeColor="text1"/>
          <w:sz w:val="24"/>
          <w:szCs w:val="24"/>
          <w:lang w:val="en-GB"/>
        </w:rPr>
        <w:t xml:space="preserve"> </w:t>
      </w:r>
    </w:p>
    <w:p w14:paraId="341BA040" w14:textId="77777777" w:rsidR="00EC15DC" w:rsidRPr="001102E7" w:rsidRDefault="00EC15DC" w:rsidP="00EC15DC">
      <w:pPr>
        <w:spacing w:before="240" w:after="240"/>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1840" w:dyaOrig="520" w14:anchorId="54F8269C">
          <v:shape id="_x0000_i1054" type="#_x0000_t75" style="width:91.35pt;height:24.65pt" o:ole="">
            <v:imagedata r:id="rId62" o:title=""/>
          </v:shape>
          <o:OLEObject Type="Embed" ProgID="Equation.DSMT4" ShapeID="_x0000_i1054" DrawAspect="Content" ObjectID="_1699016896" r:id="rId63"/>
        </w:object>
      </w:r>
    </w:p>
    <w:p w14:paraId="22DF766B" w14:textId="77777777" w:rsidR="004D623A" w:rsidRPr="008A7E8E" w:rsidRDefault="00A13410" w:rsidP="008A7E8E">
      <w:pPr>
        <w:spacing w:before="240" w:after="240"/>
        <w:rPr>
          <w:rFonts w:ascii="Arial" w:eastAsia="Arial" w:hAnsi="Arial" w:cs="Arial"/>
          <w:color w:val="000000" w:themeColor="text1"/>
          <w:sz w:val="24"/>
          <w:szCs w:val="24"/>
          <w:lang w:val="en-GB"/>
        </w:rPr>
      </w:pPr>
      <w:sdt>
        <w:sdtPr>
          <w:rPr>
            <w:color w:val="000000" w:themeColor="text1"/>
            <w:lang w:val="en-GB"/>
          </w:rPr>
          <w:tag w:val="goog_rdk_0"/>
          <w:id w:val="1386757078"/>
        </w:sdtPr>
        <w:sdtEndPr>
          <w:rPr>
            <w:rFonts w:ascii="Arial" w:hAnsi="Arial" w:cs="Arial"/>
          </w:rPr>
        </w:sdtEndPr>
        <w:sdtContent>
          <w:r w:rsidR="00E873E9" w:rsidRPr="008A7E8E">
            <w:rPr>
              <w:rFonts w:ascii="Arial" w:eastAsia="Arial Unicode MS" w:hAnsi="Arial" w:cs="Arial"/>
              <w:color w:val="000000" w:themeColor="text1"/>
              <w:sz w:val="24"/>
              <w:szCs w:val="24"/>
              <w:lang w:val="en-GB"/>
            </w:rPr>
            <w:t>Actually,</w:t>
          </w:r>
          <w:r w:rsidR="004D623A" w:rsidRPr="008A7E8E">
            <w:rPr>
              <w:rFonts w:ascii="Arial" w:eastAsia="Arial Unicode MS" w:hAnsi="Arial" w:cs="Arial"/>
              <w:color w:val="000000" w:themeColor="text1"/>
              <w:sz w:val="24"/>
              <w:szCs w:val="24"/>
              <w:lang w:val="en-GB"/>
            </w:rPr>
            <w:t xml:space="preserve"> </w:t>
          </w:r>
          <w:r w:rsidR="00AC36BF" w:rsidRPr="008A7E8E">
            <w:rPr>
              <w:rFonts w:ascii="Arial" w:eastAsia="Arial Unicode MS" w:hAnsi="Arial" w:cs="Arial"/>
              <w:color w:val="000000" w:themeColor="text1"/>
              <w:sz w:val="24"/>
              <w:szCs w:val="24"/>
              <w:lang w:val="en-GB"/>
            </w:rPr>
            <w:t>one needs</w:t>
          </w:r>
          <w:r w:rsidR="004D623A" w:rsidRPr="008A7E8E">
            <w:rPr>
              <w:rFonts w:ascii="Arial" w:eastAsia="Arial Unicode MS" w:hAnsi="Arial" w:cs="Arial"/>
              <w:color w:val="000000" w:themeColor="text1"/>
              <w:sz w:val="24"/>
              <w:szCs w:val="24"/>
              <w:lang w:val="en-GB"/>
            </w:rPr>
            <w:t xml:space="preserve"> only to simulate the first point </w:t>
          </w:r>
          <w:r w:rsidR="004D623A" w:rsidRPr="008A7E8E">
            <w:rPr>
              <w:rFonts w:ascii="Arial" w:eastAsia="Arial Unicode MS" w:hAnsi="Arial" w:cs="Arial"/>
              <w:color w:val="000000" w:themeColor="text1"/>
              <w:position w:val="-12"/>
              <w:sz w:val="24"/>
              <w:szCs w:val="24"/>
              <w:lang w:val="en-GB"/>
            </w:rPr>
            <w:object w:dxaOrig="180" w:dyaOrig="360" w14:anchorId="4EEE22E3">
              <v:shape id="_x0000_i1055" type="#_x0000_t75" style="width:10pt;height:18pt" o:ole="">
                <v:imagedata r:id="rId64" o:title=""/>
              </v:shape>
              <o:OLEObject Type="Embed" ProgID="Equation.DSMT4" ShapeID="_x0000_i1055" DrawAspect="Content" ObjectID="_1699016897" r:id="rId65"/>
            </w:object>
          </w:r>
          <w:r w:rsidR="004D623A" w:rsidRPr="008A7E8E">
            <w:rPr>
              <w:rFonts w:ascii="Arial" w:eastAsia="Arial Unicode MS" w:hAnsi="Arial" w:cs="Arial"/>
              <w:color w:val="000000" w:themeColor="text1"/>
              <w:sz w:val="24"/>
              <w:szCs w:val="24"/>
              <w:lang w:val="en-GB"/>
            </w:rPr>
            <w:t xml:space="preserve"> of this Poisson process. There are now two possibilities: If </w:t>
          </w:r>
          <w:r w:rsidR="004D623A" w:rsidRPr="008A7E8E">
            <w:rPr>
              <w:rFonts w:ascii="Arial" w:eastAsia="Arial Unicode MS" w:hAnsi="Arial" w:cs="Arial"/>
              <w:color w:val="000000" w:themeColor="text1"/>
              <w:position w:val="-12"/>
              <w:sz w:val="24"/>
              <w:szCs w:val="24"/>
              <w:lang w:val="en-GB"/>
            </w:rPr>
            <w:object w:dxaOrig="760" w:dyaOrig="360" w14:anchorId="20BD2DBE">
              <v:shape id="_x0000_i1056" type="#_x0000_t75" style="width:37.35pt;height:18pt" o:ole="">
                <v:imagedata r:id="rId66" o:title=""/>
              </v:shape>
              <o:OLEObject Type="Embed" ProgID="Equation.DSMT4" ShapeID="_x0000_i1056" DrawAspect="Content" ObjectID="_1699016898" r:id="rId67"/>
            </w:object>
          </w:r>
          <w:r w:rsidR="004D623A" w:rsidRPr="008A7E8E">
            <w:rPr>
              <w:rFonts w:ascii="Arial" w:eastAsia="Arial Unicode MS" w:hAnsi="Arial" w:cs="Arial"/>
              <w:color w:val="000000" w:themeColor="text1"/>
              <w:sz w:val="24"/>
              <w:szCs w:val="24"/>
              <w:lang w:val="en-GB"/>
            </w:rPr>
            <w:t xml:space="preserve"> , then there is no point in </w:t>
          </w:r>
          <w:r w:rsidR="004D623A" w:rsidRPr="008A7E8E">
            <w:rPr>
              <w:rFonts w:ascii="Arial" w:eastAsia="Arial" w:hAnsi="Arial" w:cs="Arial"/>
              <w:color w:val="000000" w:themeColor="text1"/>
              <w:position w:val="-14"/>
              <w:sz w:val="24"/>
              <w:szCs w:val="24"/>
              <w:lang w:val="en-GB"/>
            </w:rPr>
            <w:object w:dxaOrig="999" w:dyaOrig="400" w14:anchorId="14908C3F">
              <v:shape id="_x0000_i1057" type="#_x0000_t75" style="width:49.35pt;height:19.35pt" o:ole="">
                <v:imagedata r:id="rId55" o:title=""/>
              </v:shape>
              <o:OLEObject Type="Embed" ProgID="Equation.DSMT4" ShapeID="_x0000_i1057" DrawAspect="Content" ObjectID="_1699016899" r:id="rId68"/>
            </w:object>
          </w:r>
          <w:r w:rsidR="004D623A" w:rsidRPr="008A7E8E">
            <w:rPr>
              <w:rFonts w:ascii="Arial" w:eastAsia="Arial Unicode MS" w:hAnsi="Arial" w:cs="Arial"/>
              <w:color w:val="000000" w:themeColor="text1"/>
              <w:sz w:val="24"/>
              <w:szCs w:val="24"/>
              <w:lang w:val="en-GB"/>
            </w:rPr>
            <w:t xml:space="preserve">, so </w:t>
          </w:r>
          <w:r w:rsidR="00AC36BF" w:rsidRPr="008A7E8E">
            <w:rPr>
              <w:rFonts w:ascii="Arial" w:eastAsia="Arial Unicode MS" w:hAnsi="Arial" w:cs="Arial"/>
              <w:color w:val="000000" w:themeColor="text1"/>
              <w:sz w:val="24"/>
              <w:szCs w:val="24"/>
              <w:lang w:val="en-GB"/>
            </w:rPr>
            <w:t>one</w:t>
          </w:r>
          <w:r w:rsidR="004D623A" w:rsidRPr="008A7E8E">
            <w:rPr>
              <w:rFonts w:ascii="Arial" w:eastAsia="Arial Unicode MS" w:hAnsi="Arial" w:cs="Arial"/>
              <w:color w:val="000000" w:themeColor="text1"/>
              <w:sz w:val="24"/>
              <w:szCs w:val="24"/>
              <w:lang w:val="en-GB"/>
            </w:rPr>
            <w:t xml:space="preserve"> start</w:t>
          </w:r>
          <w:r w:rsidR="00AC36BF" w:rsidRPr="008A7E8E">
            <w:rPr>
              <w:rFonts w:ascii="Arial" w:eastAsia="Arial Unicode MS" w:hAnsi="Arial" w:cs="Arial"/>
              <w:color w:val="000000" w:themeColor="text1"/>
              <w:sz w:val="24"/>
              <w:szCs w:val="24"/>
              <w:lang w:val="en-GB"/>
            </w:rPr>
            <w:t>s</w:t>
          </w:r>
          <w:r w:rsidR="004D623A" w:rsidRPr="008A7E8E">
            <w:rPr>
              <w:rFonts w:ascii="Arial" w:eastAsia="Arial Unicode MS" w:hAnsi="Arial" w:cs="Arial"/>
              <w:color w:val="000000" w:themeColor="text1"/>
              <w:sz w:val="24"/>
              <w:szCs w:val="24"/>
              <w:lang w:val="en-GB"/>
            </w:rPr>
            <w:t xml:space="preserve"> again from </w:t>
          </w:r>
          <w:r w:rsidR="004D623A" w:rsidRPr="008A7E8E">
            <w:rPr>
              <w:rFonts w:ascii="Arial" w:eastAsia="Arial" w:hAnsi="Arial" w:cs="Arial"/>
              <w:color w:val="000000" w:themeColor="text1"/>
              <w:position w:val="-14"/>
              <w:sz w:val="24"/>
              <w:szCs w:val="24"/>
              <w:lang w:val="en-GB"/>
            </w:rPr>
            <w:object w:dxaOrig="999" w:dyaOrig="400" w14:anchorId="08610589">
              <v:shape id="_x0000_i1058" type="#_x0000_t75" style="width:49.35pt;height:19.35pt" o:ole="">
                <v:imagedata r:id="rId55" o:title=""/>
              </v:shape>
              <o:OLEObject Type="Embed" ProgID="Equation.DSMT4" ShapeID="_x0000_i1058" DrawAspect="Content" ObjectID="_1699016900" r:id="rId69"/>
            </w:object>
          </w:r>
          <w:r w:rsidR="004D623A" w:rsidRPr="008A7E8E">
            <w:rPr>
              <w:rFonts w:ascii="Arial" w:eastAsia="Arial Unicode MS" w:hAnsi="Arial" w:cs="Arial"/>
              <w:color w:val="000000" w:themeColor="text1"/>
              <w:sz w:val="24"/>
              <w:szCs w:val="24"/>
              <w:lang w:val="en-GB"/>
            </w:rPr>
            <w:t xml:space="preserve">, but if  </w:t>
          </w:r>
          <w:r w:rsidR="004D623A" w:rsidRPr="008A7E8E">
            <w:rPr>
              <w:rFonts w:ascii="Arial" w:eastAsia="Arial Unicode MS" w:hAnsi="Arial" w:cs="Arial"/>
              <w:color w:val="000000" w:themeColor="text1"/>
              <w:position w:val="-12"/>
              <w:sz w:val="24"/>
              <w:szCs w:val="24"/>
              <w:lang w:val="en-GB"/>
            </w:rPr>
            <w:object w:dxaOrig="760" w:dyaOrig="360" w14:anchorId="0D1E1889">
              <v:shape id="_x0000_i1059" type="#_x0000_t75" style="width:37.35pt;height:18pt" o:ole="">
                <v:imagedata r:id="rId70" o:title=""/>
              </v:shape>
              <o:OLEObject Type="Embed" ProgID="Equation.DSMT4" ShapeID="_x0000_i1059" DrawAspect="Content" ObjectID="_1699016901" r:id="rId71"/>
            </w:object>
          </w:r>
          <w:r w:rsidR="004D623A" w:rsidRPr="008A7E8E">
            <w:rPr>
              <w:rFonts w:ascii="Arial" w:eastAsia="Arial Unicode MS" w:hAnsi="Arial" w:cs="Arial"/>
              <w:color w:val="000000" w:themeColor="text1"/>
              <w:sz w:val="24"/>
              <w:szCs w:val="24"/>
              <w:lang w:val="en-GB"/>
            </w:rPr>
            <w:t xml:space="preserve">,there may be a point in </w:t>
          </w:r>
          <w:r w:rsidR="004D623A" w:rsidRPr="008A7E8E">
            <w:rPr>
              <w:rFonts w:ascii="Arial" w:eastAsia="Arial" w:hAnsi="Arial" w:cs="Arial"/>
              <w:color w:val="000000" w:themeColor="text1"/>
              <w:position w:val="-14"/>
              <w:sz w:val="24"/>
              <w:szCs w:val="24"/>
              <w:lang w:val="en-GB"/>
            </w:rPr>
            <w:object w:dxaOrig="999" w:dyaOrig="400" w14:anchorId="56A00959">
              <v:shape id="_x0000_i1060" type="#_x0000_t75" style="width:49.35pt;height:19.35pt" o:ole="">
                <v:imagedata r:id="rId55" o:title=""/>
              </v:shape>
              <o:OLEObject Type="Embed" ProgID="Equation.DSMT4" ShapeID="_x0000_i1060" DrawAspect="Content" ObjectID="_1699016902" r:id="rId72"/>
            </w:object>
          </w:r>
          <w:r w:rsidR="004D623A" w:rsidRPr="008A7E8E">
            <w:rPr>
              <w:rFonts w:ascii="Arial" w:eastAsia="Arial Unicode MS" w:hAnsi="Arial" w:cs="Arial"/>
              <w:color w:val="000000" w:themeColor="text1"/>
              <w:sz w:val="24"/>
              <w:szCs w:val="24"/>
              <w:lang w:val="en-GB"/>
            </w:rPr>
            <w:t xml:space="preserve">. In the latter case </w:t>
          </w:r>
          <w:r w:rsidR="00AC36BF" w:rsidRPr="008A7E8E">
            <w:rPr>
              <w:rFonts w:ascii="Arial" w:eastAsia="Arial Unicode MS" w:hAnsi="Arial" w:cs="Arial"/>
              <w:color w:val="000000" w:themeColor="text1"/>
              <w:sz w:val="24"/>
              <w:szCs w:val="24"/>
              <w:lang w:val="en-GB"/>
            </w:rPr>
            <w:t>it has to be decided</w:t>
          </w:r>
          <w:r w:rsidR="004D623A" w:rsidRPr="008A7E8E">
            <w:rPr>
              <w:rFonts w:ascii="Arial" w:eastAsia="Arial Unicode MS" w:hAnsi="Arial" w:cs="Arial"/>
              <w:color w:val="000000" w:themeColor="text1"/>
              <w:sz w:val="24"/>
              <w:szCs w:val="24"/>
              <w:lang w:val="en-GB"/>
            </w:rPr>
            <w:t xml:space="preserve"> whether to keep this point or not. To get the correct intensity, </w:t>
          </w:r>
          <w:r w:rsidR="00AC36BF" w:rsidRPr="008A7E8E">
            <w:rPr>
              <w:rFonts w:ascii="Arial" w:eastAsia="Arial Unicode MS" w:hAnsi="Arial" w:cs="Arial"/>
              <w:color w:val="000000" w:themeColor="text1"/>
              <w:sz w:val="24"/>
              <w:szCs w:val="24"/>
              <w:lang w:val="en-GB"/>
            </w:rPr>
            <w:t>the point is kept</w:t>
          </w:r>
          <w:r w:rsidR="004D623A" w:rsidRPr="008A7E8E">
            <w:rPr>
              <w:rFonts w:ascii="Arial" w:eastAsia="Arial Unicode MS" w:hAnsi="Arial" w:cs="Arial"/>
              <w:color w:val="000000" w:themeColor="text1"/>
              <w:sz w:val="24"/>
              <w:szCs w:val="24"/>
              <w:lang w:val="en-GB"/>
            </w:rPr>
            <w:t xml:space="preserve"> with probability </w:t>
          </w:r>
          <w:r w:rsidR="004D623A" w:rsidRPr="008A7E8E">
            <w:rPr>
              <w:rFonts w:ascii="Arial" w:eastAsia="Arial Unicode MS" w:hAnsi="Arial" w:cs="Arial"/>
              <w:color w:val="000000" w:themeColor="text1"/>
              <w:position w:val="-22"/>
              <w:sz w:val="24"/>
              <w:szCs w:val="24"/>
              <w:lang w:val="en-GB"/>
            </w:rPr>
            <w:object w:dxaOrig="960" w:dyaOrig="580" w14:anchorId="54938368">
              <v:shape id="_x0000_i1061" type="#_x0000_t75" style="width:47.35pt;height:28.65pt" o:ole="">
                <v:imagedata r:id="rId73" o:title=""/>
              </v:shape>
              <o:OLEObject Type="Embed" ProgID="Equation.DSMT4" ShapeID="_x0000_i1061" DrawAspect="Content" ObjectID="_1699016903" r:id="rId74"/>
            </w:object>
          </w:r>
          <w:r w:rsidR="004D623A" w:rsidRPr="008A7E8E">
            <w:rPr>
              <w:rFonts w:ascii="Arial" w:eastAsia="Arial Unicode MS" w:hAnsi="Arial" w:cs="Arial"/>
              <w:color w:val="000000" w:themeColor="text1"/>
              <w:sz w:val="24"/>
              <w:szCs w:val="24"/>
              <w:lang w:val="en-GB"/>
            </w:rPr>
            <w:t xml:space="preserve">. Whether or not </w:t>
          </w:r>
          <w:r w:rsidR="00AC36BF" w:rsidRPr="008A7E8E">
            <w:rPr>
              <w:rFonts w:ascii="Arial" w:eastAsia="Arial Unicode MS" w:hAnsi="Arial" w:cs="Arial"/>
              <w:color w:val="000000" w:themeColor="text1"/>
              <w:sz w:val="24"/>
              <w:szCs w:val="24"/>
              <w:lang w:val="en-GB"/>
            </w:rPr>
            <w:t>the point is kept, the algorithm is</w:t>
          </w:r>
          <w:r w:rsidR="004D623A" w:rsidRPr="008A7E8E">
            <w:rPr>
              <w:rFonts w:ascii="Arial" w:eastAsia="Arial Unicode MS" w:hAnsi="Arial" w:cs="Arial"/>
              <w:color w:val="000000" w:themeColor="text1"/>
              <w:sz w:val="24"/>
              <w:szCs w:val="24"/>
              <w:lang w:val="en-GB"/>
            </w:rPr>
            <w:t xml:space="preserve"> start</w:t>
          </w:r>
          <w:r w:rsidR="00AC36BF" w:rsidRPr="008A7E8E">
            <w:rPr>
              <w:rFonts w:ascii="Arial" w:eastAsia="Arial Unicode MS" w:hAnsi="Arial" w:cs="Arial"/>
              <w:color w:val="000000" w:themeColor="text1"/>
              <w:sz w:val="24"/>
              <w:szCs w:val="24"/>
              <w:lang w:val="en-GB"/>
            </w:rPr>
            <w:t>ed</w:t>
          </w:r>
          <w:r w:rsidR="004D623A" w:rsidRPr="008A7E8E">
            <w:rPr>
              <w:rFonts w:ascii="Arial" w:eastAsia="Arial Unicode MS" w:hAnsi="Arial" w:cs="Arial"/>
              <w:color w:val="000000" w:themeColor="text1"/>
              <w:sz w:val="24"/>
              <w:szCs w:val="24"/>
              <w:lang w:val="en-GB"/>
            </w:rPr>
            <w:t xml:space="preserve"> all over at </w:t>
          </w:r>
          <w:r w:rsidR="004D623A" w:rsidRPr="008A7E8E">
            <w:rPr>
              <w:rFonts w:ascii="Arial" w:eastAsia="Arial Unicode MS" w:hAnsi="Arial" w:cs="Arial"/>
              <w:color w:val="000000" w:themeColor="text1"/>
              <w:position w:val="-12"/>
              <w:sz w:val="24"/>
              <w:szCs w:val="24"/>
              <w:lang w:val="en-GB"/>
            </w:rPr>
            <w:object w:dxaOrig="180" w:dyaOrig="360" w14:anchorId="3A251216">
              <v:shape id="_x0000_i1062" type="#_x0000_t75" style="width:10pt;height:18pt" o:ole="">
                <v:imagedata r:id="rId64" o:title=""/>
              </v:shape>
              <o:OLEObject Type="Embed" ProgID="Equation.DSMT4" ShapeID="_x0000_i1062" DrawAspect="Content" ObjectID="_1699016904" r:id="rId75"/>
            </w:object>
          </w:r>
          <w:r w:rsidR="004D623A" w:rsidRPr="008A7E8E">
            <w:rPr>
              <w:rFonts w:ascii="Arial" w:eastAsia="Arial Unicode MS" w:hAnsi="Arial" w:cs="Arial"/>
              <w:color w:val="000000" w:themeColor="text1"/>
              <w:sz w:val="24"/>
              <w:szCs w:val="24"/>
              <w:lang w:val="en-GB"/>
            </w:rPr>
            <w:t>. The pseudocode of Ogata’s modified thinning algorithm is presented in Fig. 1.</w:t>
          </w:r>
        </w:sdtContent>
      </w:sdt>
    </w:p>
    <w:p w14:paraId="71CE9F11" w14:textId="40ACC846" w:rsidR="004D313C" w:rsidRPr="001102E7" w:rsidRDefault="008A7E8E">
      <w:pPr>
        <w:spacing w:before="240" w:after="240"/>
        <w:rPr>
          <w:rFonts w:ascii="Arial" w:eastAsia="Arial" w:hAnsi="Arial" w:cs="Arial"/>
          <w:color w:val="000000" w:themeColor="text1"/>
          <w:sz w:val="24"/>
          <w:szCs w:val="24"/>
          <w:lang w:val="en-GB"/>
        </w:rPr>
      </w:pPr>
      <w:r>
        <w:rPr>
          <w:rFonts w:ascii="Arial" w:eastAsia="Arial" w:hAnsi="Arial" w:cs="Arial"/>
          <w:noProof/>
          <w:color w:val="000000" w:themeColor="text1"/>
          <w:sz w:val="24"/>
          <w:szCs w:val="24"/>
          <w:lang w:val="en-GB"/>
        </w:rPr>
        <mc:AlternateContent>
          <mc:Choice Requires="wps">
            <w:drawing>
              <wp:anchor distT="0" distB="0" distL="114300" distR="114300" simplePos="0" relativeHeight="251659264" behindDoc="0" locked="0" layoutInCell="1" allowOverlap="1" wp14:anchorId="3B339FA6" wp14:editId="7C1B5C31">
                <wp:simplePos x="0" y="0"/>
                <wp:positionH relativeFrom="margin">
                  <wp:align>center</wp:align>
                </wp:positionH>
                <wp:positionV relativeFrom="paragraph">
                  <wp:posOffset>126365</wp:posOffset>
                </wp:positionV>
                <wp:extent cx="5786755" cy="1597025"/>
                <wp:effectExtent l="0" t="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755" cy="1597025"/>
                        </a:xfrm>
                        <a:prstGeom prst="rect">
                          <a:avLst/>
                        </a:prstGeom>
                        <a:solidFill>
                          <a:schemeClr val="lt1"/>
                        </a:solidFill>
                        <a:ln w="6350">
                          <a:solidFill>
                            <a:prstClr val="black"/>
                          </a:solidFill>
                        </a:ln>
                      </wps:spPr>
                      <wps:txbx>
                        <w:txbxContent>
                          <w:p w14:paraId="489D5AD4"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1.</w:t>
                            </w:r>
                            <w:r w:rsidRPr="002A2915">
                              <w:rPr>
                                <w:rFonts w:ascii="Cambria Math" w:hAnsi="Cambria Math"/>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0 and </w:t>
                            </w:r>
                            <w:r w:rsidRPr="002A2915">
                              <w:rPr>
                                <w:rFonts w:ascii="Cambria Math" w:eastAsia="Arial" w:hAnsi="Cambria Math" w:cs="Arial"/>
                                <w:i/>
                                <w:sz w:val="22"/>
                                <w:szCs w:val="22"/>
                              </w:rPr>
                              <w:t>n</w:t>
                            </w:r>
                            <w:r w:rsidRPr="002A2915">
                              <w:rPr>
                                <w:rFonts w:ascii="Cambria Math" w:eastAsia="Arial" w:hAnsi="Cambria Math" w:cs="Arial"/>
                                <w:sz w:val="22"/>
                                <w:szCs w:val="22"/>
                              </w:rPr>
                              <w:t xml:space="preserve"> = 0.</w:t>
                            </w:r>
                          </w:p>
                          <w:p w14:paraId="57B24730"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2.</w:t>
                            </w:r>
                            <w:r w:rsidRPr="002A2915">
                              <w:rPr>
                                <w:rFonts w:ascii="Cambria Math" w:hAnsi="Cambria Math"/>
                                <w:sz w:val="22"/>
                                <w:szCs w:val="22"/>
                              </w:rPr>
                              <w:t xml:space="preserve">     </w:t>
                            </w:r>
                            <w:r w:rsidRPr="002A2915">
                              <w:rPr>
                                <w:rFonts w:ascii="Cambria Math" w:eastAsia="Arial" w:hAnsi="Cambria Math" w:cs="Arial"/>
                                <w:sz w:val="22"/>
                                <w:szCs w:val="22"/>
                              </w:rPr>
                              <w:t xml:space="preserve">Repeat until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w:t>
                            </w:r>
                          </w:p>
                          <w:p w14:paraId="6D61EF60" w14:textId="77777777" w:rsidR="001102E7" w:rsidRPr="002A2915" w:rsidRDefault="001102E7" w:rsidP="00E873E9">
                            <w:pPr>
                              <w:ind w:left="720"/>
                              <w:jc w:val="left"/>
                              <w:rPr>
                                <w:rFonts w:ascii="Cambria Math" w:eastAsia="Arial" w:hAnsi="Cambria Math" w:cs="Arial"/>
                                <w:i/>
                                <w:sz w:val="22"/>
                                <w:szCs w:val="22"/>
                              </w:rPr>
                            </w:pPr>
                            <w:r w:rsidRPr="002A2915">
                              <w:rPr>
                                <w:rFonts w:ascii="Cambria Math" w:eastAsia="Arial" w:hAnsi="Cambria Math" w:cs="Arial"/>
                                <w:sz w:val="22"/>
                                <w:szCs w:val="22"/>
                              </w:rPr>
                              <w:t>(a)</w:t>
                            </w:r>
                            <w:r w:rsidRPr="002A2915">
                              <w:rPr>
                                <w:rFonts w:ascii="Cambria Math" w:hAnsi="Cambria Math"/>
                                <w:sz w:val="22"/>
                                <w:szCs w:val="22"/>
                              </w:rPr>
                              <w:t xml:space="preserve">  </w:t>
                            </w:r>
                            <w:r w:rsidRPr="002A2915">
                              <w:rPr>
                                <w:rFonts w:ascii="Cambria Math" w:eastAsia="Arial" w:hAnsi="Cambria Math" w:cs="Arial"/>
                                <w:sz w:val="22"/>
                                <w:szCs w:val="22"/>
                              </w:rPr>
                              <w:t xml:space="preserve">Compute </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l(t)</w:t>
                            </w:r>
                          </w:p>
                          <w:p w14:paraId="61292824"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(b)</w:t>
                            </w:r>
                            <w:r w:rsidRPr="002A2915">
                              <w:rPr>
                                <w:rFonts w:ascii="Cambria Math" w:hAnsi="Cambria Math"/>
                                <w:sz w:val="22"/>
                                <w:szCs w:val="22"/>
                              </w:rPr>
                              <w:t xml:space="preserve">  </w:t>
                            </w:r>
                            <w:r w:rsidRPr="002A2915">
                              <w:rPr>
                                <w:rFonts w:ascii="Cambria Math" w:eastAsia="Arial" w:hAnsi="Cambria Math" w:cs="Arial"/>
                                <w:sz w:val="22"/>
                                <w:szCs w:val="22"/>
                              </w:rPr>
                              <w:t xml:space="preserve">Generate independent random variables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Exp</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proofErr w:type="spellStart"/>
                            <w:proofErr w:type="gramStart"/>
                            <w:r w:rsidRPr="002A2915">
                              <w:rPr>
                                <w:rFonts w:ascii="Cambria Math" w:eastAsia="Arial" w:hAnsi="Cambria Math" w:cs="Arial"/>
                                <w:sz w:val="22"/>
                                <w:szCs w:val="22"/>
                              </w:rPr>
                              <w:t>Unif</w:t>
                            </w:r>
                            <w:proofErr w:type="spellEnd"/>
                            <w:r w:rsidRPr="002A2915">
                              <w:rPr>
                                <w:rFonts w:ascii="Cambria Math" w:eastAsia="Arial" w:hAnsi="Cambria Math" w:cs="Arial"/>
                                <w:sz w:val="22"/>
                                <w:szCs w:val="22"/>
                              </w:rPr>
                              <w:t>(</w:t>
                            </w:r>
                            <w:proofErr w:type="gramEnd"/>
                            <w:r w:rsidRPr="002A2915">
                              <w:rPr>
                                <w:rFonts w:ascii="Cambria Math" w:eastAsia="Arial" w:hAnsi="Cambria Math" w:cs="Arial"/>
                                <w:sz w:val="22"/>
                                <w:szCs w:val="22"/>
                              </w:rPr>
                              <w:t>[0, 1]).</w:t>
                            </w:r>
                          </w:p>
                          <w:p w14:paraId="02F5C712"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(c)</w:t>
                            </w:r>
                            <w:r w:rsidRPr="002A2915">
                              <w:rPr>
                                <w:rFonts w:ascii="Cambria Math" w:hAnsi="Cambria Math"/>
                                <w:sz w:val="22"/>
                                <w:szCs w:val="22"/>
                              </w:rPr>
                              <w:t xml:space="preserve">   </w:t>
                            </w:r>
                            <w:r w:rsidRPr="002A2915">
                              <w:rPr>
                                <w:rFonts w:ascii="Cambria Math" w:eastAsia="Arial" w:hAnsi="Cambria Math" w:cs="Arial"/>
                                <w:sz w:val="22"/>
                                <w:szCs w:val="22"/>
                              </w:rPr>
                              <w:t xml:space="preserve">If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l(t)</w:t>
                            </w:r>
                            <w:r w:rsidRPr="002A2915">
                              <w:rPr>
                                <w:rFonts w:ascii="Cambria Math" w:eastAsia="Arial" w:hAnsi="Cambria Math" w:cs="Arial"/>
                                <w:sz w:val="22"/>
                                <w:szCs w:val="22"/>
                              </w:rPr>
                              <w:t>,</w:t>
                            </w:r>
                            <w:r w:rsidRPr="002A2915">
                              <w:rPr>
                                <w:rFonts w:ascii="Cambria Math" w:eastAsia="Arial" w:hAnsi="Cambria Math" w:cs="Arial"/>
                                <w:i/>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l(t)</w:t>
                            </w:r>
                            <w:r w:rsidRPr="002A2915">
                              <w:rPr>
                                <w:rFonts w:ascii="Cambria Math" w:eastAsia="Arial" w:hAnsi="Cambria Math" w:cs="Arial"/>
                                <w:sz w:val="22"/>
                                <w:szCs w:val="22"/>
                              </w:rPr>
                              <w:t>.</w:t>
                            </w:r>
                          </w:p>
                          <w:p w14:paraId="29E2B6C9"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(d)</w:t>
                            </w:r>
                            <w:r w:rsidRPr="002A2915">
                              <w:rPr>
                                <w:rFonts w:ascii="Cambria Math" w:hAnsi="Cambria Math"/>
                                <w:sz w:val="22"/>
                                <w:szCs w:val="22"/>
                              </w:rPr>
                              <w:t xml:space="preserve">  </w:t>
                            </w:r>
                            <w:r w:rsidRPr="002A2915">
                              <w:rPr>
                                <w:rFonts w:ascii="Cambria Math" w:eastAsia="Arial" w:hAnsi="Cambria Math" w:cs="Arial"/>
                                <w:sz w:val="22"/>
                                <w:szCs w:val="22"/>
                              </w:rPr>
                              <w:t xml:space="preserve">Else if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or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λ</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p>
                          <w:p w14:paraId="798B0E2B" w14:textId="77777777" w:rsidR="001102E7" w:rsidRPr="002A2915" w:rsidRDefault="001102E7" w:rsidP="00E873E9">
                            <w:pPr>
                              <w:ind w:left="720"/>
                              <w:jc w:val="left"/>
                              <w:rPr>
                                <w:rFonts w:ascii="Cambria Math" w:eastAsia="Arial" w:hAnsi="Cambria Math" w:cs="Arial"/>
                                <w:sz w:val="22"/>
                                <w:szCs w:val="22"/>
                                <w:lang w:val="de-DE"/>
                              </w:rPr>
                            </w:pPr>
                            <w:r w:rsidRPr="002A2915">
                              <w:rPr>
                                <w:rFonts w:ascii="Cambria Math" w:eastAsia="Arial" w:hAnsi="Cambria Math" w:cs="Arial"/>
                                <w:sz w:val="22"/>
                                <w:szCs w:val="22"/>
                                <w:lang w:val="de-DE"/>
                              </w:rPr>
                              <w:t>(e)</w:t>
                            </w:r>
                            <w:r w:rsidRPr="002A2915">
                              <w:rPr>
                                <w:rFonts w:ascii="Cambria Math" w:hAnsi="Cambria Math"/>
                                <w:sz w:val="22"/>
                                <w:szCs w:val="22"/>
                                <w:lang w:val="de-DE"/>
                              </w:rPr>
                              <w:t xml:space="preserve">  </w:t>
                            </w:r>
                            <w:r w:rsidRPr="002A2915">
                              <w:rPr>
                                <w:rFonts w:ascii="Cambria Math" w:eastAsia="Arial" w:hAnsi="Cambria Math" w:cs="Arial"/>
                                <w:sz w:val="22"/>
                                <w:szCs w:val="22"/>
                                <w:lang w:val="de-DE"/>
                              </w:rPr>
                              <w:t xml:space="preserve">Otherwise, set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+ 1, </w:t>
                            </w:r>
                            <w:r w:rsidRPr="002A2915">
                              <w:rPr>
                                <w:rFonts w:ascii="Cambria Math" w:eastAsia="Arial" w:hAnsi="Cambria Math" w:cs="Arial"/>
                                <w:i/>
                                <w:sz w:val="22"/>
                                <w:szCs w:val="22"/>
                                <w:lang w:val="de-DE"/>
                              </w:rPr>
                              <w:t>t</w:t>
                            </w:r>
                            <w:r w:rsidRPr="002A2915">
                              <w:rPr>
                                <w:rFonts w:ascii="Cambria Math" w:eastAsia="Arial" w:hAnsi="Cambria Math" w:cs="Arial"/>
                                <w:i/>
                                <w:sz w:val="22"/>
                                <w:szCs w:val="22"/>
                                <w:vertAlign w:val="subscript"/>
                                <w:lang w:val="de-DE"/>
                              </w:rPr>
                              <w:t>n</w:t>
                            </w:r>
                            <w:r w:rsidRPr="002A2915">
                              <w:rPr>
                                <w:rFonts w:ascii="Cambria Math" w:eastAsia="Arial" w:hAnsi="Cambria Math" w:cs="Arial"/>
                                <w:sz w:val="22"/>
                                <w:szCs w:val="22"/>
                                <w:lang w:val="de-DE"/>
                              </w:rPr>
                              <w:t xml:space="preserve"> = t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 xml:space="preserve">,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w:t>
                            </w:r>
                          </w:p>
                          <w:p w14:paraId="66AB6D99"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lang w:val="de-DE"/>
                              </w:rPr>
                              <w:t>3.</w:t>
                            </w:r>
                            <w:r w:rsidRPr="002A2915">
                              <w:rPr>
                                <w:rFonts w:ascii="Cambria Math" w:hAnsi="Cambria Math"/>
                                <w:sz w:val="22"/>
                                <w:szCs w:val="22"/>
                                <w:lang w:val="de-DE"/>
                              </w:rPr>
                              <w:t xml:space="preserve">     </w:t>
                            </w:r>
                            <w:r w:rsidRPr="002A2915">
                              <w:rPr>
                                <w:rFonts w:ascii="Cambria Math" w:eastAsia="Arial" w:hAnsi="Cambria Math" w:cs="Arial"/>
                                <w:sz w:val="22"/>
                                <w:szCs w:val="22"/>
                              </w:rPr>
                              <w:t>Output is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1</w:t>
                            </w:r>
                            <w:r w:rsidRPr="002A2915">
                              <w:rPr>
                                <w:rFonts w:ascii="Cambria Math" w:eastAsia="Arial" w:hAnsi="Cambria Math" w:cs="Arial"/>
                                <w:sz w:val="22"/>
                                <w:szCs w:val="22"/>
                              </w:rPr>
                              <w:t xml:space="preserve">, </w:t>
                            </w:r>
                            <w:proofErr w:type="gramStart"/>
                            <w:r w:rsidRPr="002A2915">
                              <w:rPr>
                                <w:rFonts w:ascii="Cambria Math" w:eastAsia="Arial" w:hAnsi="Cambria Math" w:cs="Arial"/>
                                <w:sz w:val="22"/>
                                <w:szCs w:val="22"/>
                              </w:rPr>
                              <w:t>. . . ,</w:t>
                            </w:r>
                            <w:proofErr w:type="gramEnd"/>
                            <w:r w:rsidRPr="002A2915">
                              <w:rPr>
                                <w:rFonts w:ascii="Cambria Math" w:eastAsia="Arial" w:hAnsi="Cambria Math" w:cs="Arial"/>
                                <w:sz w:val="22"/>
                                <w:szCs w:val="22"/>
                              </w:rPr>
                              <w:t xml:space="preserve"> </w:t>
                            </w:r>
                            <w:proofErr w:type="spellStart"/>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n</w:t>
                            </w:r>
                            <w:proofErr w:type="spellEnd"/>
                            <w:r w:rsidRPr="002A2915">
                              <w:rPr>
                                <w:rFonts w:ascii="Cambria Math" w:eastAsia="Arial" w:hAnsi="Cambria Math" w:cs="Arial"/>
                                <w:sz w:val="22"/>
                                <w:szCs w:val="22"/>
                              </w:rPr>
                              <w:t>}.</w:t>
                            </w:r>
                          </w:p>
                          <w:p w14:paraId="599868A9" w14:textId="77777777" w:rsidR="001102E7" w:rsidRDefault="001102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39FA6" id="_x0000_t202" coordsize="21600,21600" o:spt="202" path="m,l,21600r21600,l21600,xe">
                <v:stroke joinstyle="miter"/>
                <v:path gradientshapeok="t" o:connecttype="rect"/>
              </v:shapetype>
              <v:shape id="Text Box 1" o:spid="_x0000_s1026" type="#_x0000_t202" style="position:absolute;left:0;text-align:left;margin-left:0;margin-top:9.95pt;width:455.65pt;height:125.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" fillcolor="white [3201]" strokeweight=".5pt">
                <v:path arrowok="t"/>
                <v:textbox>
                  <w:txbxContent>
                    <w:p w14:paraId="489D5AD4"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1.</w:t>
                      </w:r>
                      <w:r w:rsidRPr="002A2915">
                        <w:rPr>
                          <w:rFonts w:ascii="Cambria Math" w:hAnsi="Cambria Math"/>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0 and </w:t>
                      </w:r>
                      <w:r w:rsidRPr="002A2915">
                        <w:rPr>
                          <w:rFonts w:ascii="Cambria Math" w:eastAsia="Arial" w:hAnsi="Cambria Math" w:cs="Arial"/>
                          <w:i/>
                          <w:sz w:val="22"/>
                          <w:szCs w:val="22"/>
                        </w:rPr>
                        <w:t>n</w:t>
                      </w:r>
                      <w:r w:rsidRPr="002A2915">
                        <w:rPr>
                          <w:rFonts w:ascii="Cambria Math" w:eastAsia="Arial" w:hAnsi="Cambria Math" w:cs="Arial"/>
                          <w:sz w:val="22"/>
                          <w:szCs w:val="22"/>
                        </w:rPr>
                        <w:t xml:space="preserve"> = 0.</w:t>
                      </w:r>
                    </w:p>
                    <w:p w14:paraId="57B24730"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rPr>
                        <w:t>2.</w:t>
                      </w:r>
                      <w:r w:rsidRPr="002A2915">
                        <w:rPr>
                          <w:rFonts w:ascii="Cambria Math" w:hAnsi="Cambria Math"/>
                          <w:sz w:val="22"/>
                          <w:szCs w:val="22"/>
                        </w:rPr>
                        <w:t xml:space="preserve">     </w:t>
                      </w:r>
                      <w:r w:rsidRPr="002A2915">
                        <w:rPr>
                          <w:rFonts w:ascii="Cambria Math" w:eastAsia="Arial" w:hAnsi="Cambria Math" w:cs="Arial"/>
                          <w:sz w:val="22"/>
                          <w:szCs w:val="22"/>
                        </w:rPr>
                        <w:t xml:space="preserve">Repeat until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w:t>
                      </w:r>
                    </w:p>
                    <w:p w14:paraId="6D61EF60" w14:textId="77777777" w:rsidR="001102E7" w:rsidRPr="002A2915" w:rsidRDefault="001102E7" w:rsidP="00E873E9">
                      <w:pPr>
                        <w:ind w:left="720"/>
                        <w:jc w:val="left"/>
                        <w:rPr>
                          <w:rFonts w:ascii="Cambria Math" w:eastAsia="Arial" w:hAnsi="Cambria Math" w:cs="Arial"/>
                          <w:i/>
                          <w:sz w:val="22"/>
                          <w:szCs w:val="22"/>
                        </w:rPr>
                      </w:pPr>
                      <w:r w:rsidRPr="002A2915">
                        <w:rPr>
                          <w:rFonts w:ascii="Cambria Math" w:eastAsia="Arial" w:hAnsi="Cambria Math" w:cs="Arial"/>
                          <w:sz w:val="22"/>
                          <w:szCs w:val="22"/>
                        </w:rPr>
                        <w:t>(a)</w:t>
                      </w:r>
                      <w:r w:rsidRPr="002A2915">
                        <w:rPr>
                          <w:rFonts w:ascii="Cambria Math" w:hAnsi="Cambria Math"/>
                          <w:sz w:val="22"/>
                          <w:szCs w:val="22"/>
                        </w:rPr>
                        <w:t xml:space="preserve">  </w:t>
                      </w:r>
                      <w:r w:rsidRPr="002A2915">
                        <w:rPr>
                          <w:rFonts w:ascii="Cambria Math" w:eastAsia="Arial" w:hAnsi="Cambria Math" w:cs="Arial"/>
                          <w:sz w:val="22"/>
                          <w:szCs w:val="22"/>
                        </w:rPr>
                        <w:t xml:space="preserve">Compute </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l(t)</w:t>
                      </w:r>
                    </w:p>
                    <w:p w14:paraId="61292824"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(b)</w:t>
                      </w:r>
                      <w:r w:rsidRPr="002A2915">
                        <w:rPr>
                          <w:rFonts w:ascii="Cambria Math" w:hAnsi="Cambria Math"/>
                          <w:sz w:val="22"/>
                          <w:szCs w:val="22"/>
                        </w:rPr>
                        <w:t xml:space="preserve">  </w:t>
                      </w:r>
                      <w:r w:rsidRPr="002A2915">
                        <w:rPr>
                          <w:rFonts w:ascii="Cambria Math" w:eastAsia="Arial" w:hAnsi="Cambria Math" w:cs="Arial"/>
                          <w:sz w:val="22"/>
                          <w:szCs w:val="22"/>
                        </w:rPr>
                        <w:t xml:space="preserve">Generate independent random variables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Exp</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and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proofErr w:type="spellStart"/>
                      <w:proofErr w:type="gramStart"/>
                      <w:r w:rsidRPr="002A2915">
                        <w:rPr>
                          <w:rFonts w:ascii="Cambria Math" w:eastAsia="Arial" w:hAnsi="Cambria Math" w:cs="Arial"/>
                          <w:sz w:val="22"/>
                          <w:szCs w:val="22"/>
                        </w:rPr>
                        <w:t>Unif</w:t>
                      </w:r>
                      <w:proofErr w:type="spellEnd"/>
                      <w:r w:rsidRPr="002A2915">
                        <w:rPr>
                          <w:rFonts w:ascii="Cambria Math" w:eastAsia="Arial" w:hAnsi="Cambria Math" w:cs="Arial"/>
                          <w:sz w:val="22"/>
                          <w:szCs w:val="22"/>
                        </w:rPr>
                        <w:t>(</w:t>
                      </w:r>
                      <w:proofErr w:type="gramEnd"/>
                      <w:r w:rsidRPr="002A2915">
                        <w:rPr>
                          <w:rFonts w:ascii="Cambria Math" w:eastAsia="Arial" w:hAnsi="Cambria Math" w:cs="Arial"/>
                          <w:sz w:val="22"/>
                          <w:szCs w:val="22"/>
                        </w:rPr>
                        <w:t>[0, 1]).</w:t>
                      </w:r>
                    </w:p>
                    <w:p w14:paraId="02F5C712"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(c)</w:t>
                      </w:r>
                      <w:r w:rsidRPr="002A2915">
                        <w:rPr>
                          <w:rFonts w:ascii="Cambria Math" w:hAnsi="Cambria Math"/>
                          <w:sz w:val="22"/>
                          <w:szCs w:val="22"/>
                        </w:rPr>
                        <w:t xml:space="preserve">   </w:t>
                      </w:r>
                      <w:r w:rsidRPr="002A2915">
                        <w:rPr>
                          <w:rFonts w:ascii="Cambria Math" w:eastAsia="Arial" w:hAnsi="Cambria Math" w:cs="Arial"/>
                          <w:sz w:val="22"/>
                          <w:szCs w:val="22"/>
                        </w:rPr>
                        <w:t xml:space="preserve">If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l(t)</w:t>
                      </w:r>
                      <w:r w:rsidRPr="002A2915">
                        <w:rPr>
                          <w:rFonts w:ascii="Cambria Math" w:eastAsia="Arial" w:hAnsi="Cambria Math" w:cs="Arial"/>
                          <w:sz w:val="22"/>
                          <w:szCs w:val="22"/>
                        </w:rPr>
                        <w:t>,</w:t>
                      </w:r>
                      <w:r w:rsidRPr="002A2915">
                        <w:rPr>
                          <w:rFonts w:ascii="Cambria Math" w:eastAsia="Arial" w:hAnsi="Cambria Math" w:cs="Arial"/>
                          <w:i/>
                          <w:sz w:val="22"/>
                          <w:szCs w:val="22"/>
                        </w:rPr>
                        <w:t xml:space="preserve"> </w:t>
                      </w:r>
                      <w:r w:rsidRPr="002A2915">
                        <w:rPr>
                          <w:rFonts w:ascii="Cambria Math" w:eastAsia="Arial" w:hAnsi="Cambria Math" w:cs="Arial"/>
                          <w:sz w:val="22"/>
                          <w:szCs w:val="22"/>
                        </w:rPr>
                        <w:t xml:space="preserve">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l(t)</w:t>
                      </w:r>
                      <w:r w:rsidRPr="002A2915">
                        <w:rPr>
                          <w:rFonts w:ascii="Cambria Math" w:eastAsia="Arial" w:hAnsi="Cambria Math" w:cs="Arial"/>
                          <w:sz w:val="22"/>
                          <w:szCs w:val="22"/>
                        </w:rPr>
                        <w:t>.</w:t>
                      </w:r>
                    </w:p>
                    <w:p w14:paraId="29E2B6C9" w14:textId="77777777" w:rsidR="001102E7" w:rsidRPr="002A2915" w:rsidRDefault="001102E7" w:rsidP="00E873E9">
                      <w:pPr>
                        <w:ind w:left="720"/>
                        <w:jc w:val="left"/>
                        <w:rPr>
                          <w:rFonts w:ascii="Cambria Math" w:eastAsia="Arial" w:hAnsi="Cambria Math" w:cs="Arial"/>
                          <w:sz w:val="22"/>
                          <w:szCs w:val="22"/>
                        </w:rPr>
                      </w:pPr>
                      <w:r w:rsidRPr="002A2915">
                        <w:rPr>
                          <w:rFonts w:ascii="Cambria Math" w:eastAsia="Arial" w:hAnsi="Cambria Math" w:cs="Arial"/>
                          <w:sz w:val="22"/>
                          <w:szCs w:val="22"/>
                        </w:rPr>
                        <w:t>(d)</w:t>
                      </w:r>
                      <w:r w:rsidRPr="002A2915">
                        <w:rPr>
                          <w:rFonts w:ascii="Cambria Math" w:hAnsi="Cambria Math"/>
                          <w:sz w:val="22"/>
                          <w:szCs w:val="22"/>
                        </w:rPr>
                        <w:t xml:space="preserve">  </w:t>
                      </w:r>
                      <w:r w:rsidRPr="002A2915">
                        <w:rPr>
                          <w:rFonts w:ascii="Cambria Math" w:eastAsia="Arial" w:hAnsi="Cambria Math" w:cs="Arial"/>
                          <w:sz w:val="22"/>
                          <w:szCs w:val="22"/>
                        </w:rPr>
                        <w:t xml:space="preserve">Else if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or </w:t>
                      </w:r>
                      <w:r w:rsidRPr="002A2915">
                        <w:rPr>
                          <w:rFonts w:ascii="Cambria Math" w:eastAsia="Arial" w:hAnsi="Cambria Math" w:cs="Arial"/>
                          <w:i/>
                          <w:sz w:val="22"/>
                          <w:szCs w:val="22"/>
                        </w:rPr>
                        <w:t>U</w:t>
                      </w:r>
                      <w:r w:rsidRPr="002A2915">
                        <w:rPr>
                          <w:rFonts w:ascii="Cambria Math" w:eastAsia="Arial" w:hAnsi="Cambria Math" w:cs="Arial"/>
                          <w:sz w:val="22"/>
                          <w:szCs w:val="22"/>
                        </w:rPr>
                        <w:t xml:space="preserve"> &gt; </w:t>
                      </w:r>
                      <w:r w:rsidRPr="002A2915">
                        <w:rPr>
                          <w:rFonts w:ascii="Cambria Math" w:eastAsia="Arial" w:hAnsi="Cambria Math" w:cs="Arial"/>
                          <w:i/>
                          <w:sz w:val="22"/>
                          <w:szCs w:val="22"/>
                        </w:rPr>
                        <w:t>λ</w:t>
                      </w:r>
                      <w:r w:rsidRPr="002A2915">
                        <w:rPr>
                          <w:rFonts w:ascii="Cambria Math" w:eastAsia="Cambria Math" w:hAnsi="Cambria Math" w:cs="Cambria Math"/>
                          <w:sz w:val="22"/>
                          <w:szCs w:val="22"/>
                        </w:rPr>
                        <w:t>∗</w:t>
                      </w:r>
                      <w:r w:rsidRPr="002A2915">
                        <w:rPr>
                          <w:rFonts w:ascii="Cambria Math" w:eastAsia="Arial" w:hAnsi="Cambria Math" w:cs="Arial"/>
                          <w:sz w:val="22"/>
                          <w:szCs w:val="22"/>
                        </w:rPr>
                        <w:t xml:space="preserve">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r w:rsidRPr="002A2915">
                        <w:rPr>
                          <w:rFonts w:ascii="Cambria Math" w:eastAsia="Arial" w:hAnsi="Cambria Math" w:cs="Arial"/>
                          <w:i/>
                          <w:sz w:val="22"/>
                          <w:szCs w:val="22"/>
                        </w:rPr>
                        <w:t>m(t)</w:t>
                      </w:r>
                      <w:r w:rsidRPr="002A2915">
                        <w:rPr>
                          <w:rFonts w:ascii="Cambria Math" w:eastAsia="Arial" w:hAnsi="Cambria Math" w:cs="Arial"/>
                          <w:sz w:val="22"/>
                          <w:szCs w:val="22"/>
                        </w:rPr>
                        <w:t xml:space="preserve">, set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t</w:t>
                      </w:r>
                      <w:r w:rsidRPr="002A2915">
                        <w:rPr>
                          <w:rFonts w:ascii="Cambria Math" w:eastAsia="Arial" w:hAnsi="Cambria Math" w:cs="Arial"/>
                          <w:sz w:val="22"/>
                          <w:szCs w:val="22"/>
                        </w:rPr>
                        <w:t xml:space="preserve"> + </w:t>
                      </w:r>
                      <w:r w:rsidRPr="002A2915">
                        <w:rPr>
                          <w:rFonts w:ascii="Cambria Math" w:eastAsia="Arial" w:hAnsi="Cambria Math" w:cs="Arial"/>
                          <w:i/>
                          <w:sz w:val="22"/>
                          <w:szCs w:val="22"/>
                        </w:rPr>
                        <w:t>s</w:t>
                      </w:r>
                      <w:r w:rsidRPr="002A2915">
                        <w:rPr>
                          <w:rFonts w:ascii="Cambria Math" w:eastAsia="Arial" w:hAnsi="Cambria Math" w:cs="Arial"/>
                          <w:sz w:val="22"/>
                          <w:szCs w:val="22"/>
                        </w:rPr>
                        <w:t>.</w:t>
                      </w:r>
                    </w:p>
                    <w:p w14:paraId="798B0E2B" w14:textId="77777777" w:rsidR="001102E7" w:rsidRPr="002A2915" w:rsidRDefault="001102E7" w:rsidP="00E873E9">
                      <w:pPr>
                        <w:ind w:left="720"/>
                        <w:jc w:val="left"/>
                        <w:rPr>
                          <w:rFonts w:ascii="Cambria Math" w:eastAsia="Arial" w:hAnsi="Cambria Math" w:cs="Arial"/>
                          <w:sz w:val="22"/>
                          <w:szCs w:val="22"/>
                          <w:lang w:val="de-DE"/>
                        </w:rPr>
                      </w:pPr>
                      <w:r w:rsidRPr="002A2915">
                        <w:rPr>
                          <w:rFonts w:ascii="Cambria Math" w:eastAsia="Arial" w:hAnsi="Cambria Math" w:cs="Arial"/>
                          <w:sz w:val="22"/>
                          <w:szCs w:val="22"/>
                          <w:lang w:val="de-DE"/>
                        </w:rPr>
                        <w:t>(e)</w:t>
                      </w:r>
                      <w:r w:rsidRPr="002A2915">
                        <w:rPr>
                          <w:rFonts w:ascii="Cambria Math" w:hAnsi="Cambria Math"/>
                          <w:sz w:val="22"/>
                          <w:szCs w:val="22"/>
                          <w:lang w:val="de-DE"/>
                        </w:rPr>
                        <w:t xml:space="preserve">  </w:t>
                      </w:r>
                      <w:r w:rsidRPr="002A2915">
                        <w:rPr>
                          <w:rFonts w:ascii="Cambria Math" w:eastAsia="Arial" w:hAnsi="Cambria Math" w:cs="Arial"/>
                          <w:sz w:val="22"/>
                          <w:szCs w:val="22"/>
                          <w:lang w:val="de-DE"/>
                        </w:rPr>
                        <w:t xml:space="preserve">Otherwise, set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n</w:t>
                      </w:r>
                      <w:r w:rsidRPr="002A2915">
                        <w:rPr>
                          <w:rFonts w:ascii="Cambria Math" w:eastAsia="Arial" w:hAnsi="Cambria Math" w:cs="Arial"/>
                          <w:sz w:val="22"/>
                          <w:szCs w:val="22"/>
                          <w:lang w:val="de-DE"/>
                        </w:rPr>
                        <w:t xml:space="preserve"> + 1, </w:t>
                      </w:r>
                      <w:r w:rsidRPr="002A2915">
                        <w:rPr>
                          <w:rFonts w:ascii="Cambria Math" w:eastAsia="Arial" w:hAnsi="Cambria Math" w:cs="Arial"/>
                          <w:i/>
                          <w:sz w:val="22"/>
                          <w:szCs w:val="22"/>
                          <w:lang w:val="de-DE"/>
                        </w:rPr>
                        <w:t>t</w:t>
                      </w:r>
                      <w:r w:rsidRPr="002A2915">
                        <w:rPr>
                          <w:rFonts w:ascii="Cambria Math" w:eastAsia="Arial" w:hAnsi="Cambria Math" w:cs="Arial"/>
                          <w:i/>
                          <w:sz w:val="22"/>
                          <w:szCs w:val="22"/>
                          <w:vertAlign w:val="subscript"/>
                          <w:lang w:val="de-DE"/>
                        </w:rPr>
                        <w:t>n</w:t>
                      </w:r>
                      <w:r w:rsidRPr="002A2915">
                        <w:rPr>
                          <w:rFonts w:ascii="Cambria Math" w:eastAsia="Arial" w:hAnsi="Cambria Math" w:cs="Arial"/>
                          <w:sz w:val="22"/>
                          <w:szCs w:val="22"/>
                          <w:lang w:val="de-DE"/>
                        </w:rPr>
                        <w:t xml:space="preserve"> = t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 xml:space="preserve">,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t</w:t>
                      </w:r>
                      <w:r w:rsidRPr="002A2915">
                        <w:rPr>
                          <w:rFonts w:ascii="Cambria Math" w:eastAsia="Arial" w:hAnsi="Cambria Math" w:cs="Arial"/>
                          <w:sz w:val="22"/>
                          <w:szCs w:val="22"/>
                          <w:lang w:val="de-DE"/>
                        </w:rPr>
                        <w:t xml:space="preserve"> + </w:t>
                      </w:r>
                      <w:r w:rsidRPr="002A2915">
                        <w:rPr>
                          <w:rFonts w:ascii="Cambria Math" w:eastAsia="Arial" w:hAnsi="Cambria Math" w:cs="Arial"/>
                          <w:i/>
                          <w:sz w:val="22"/>
                          <w:szCs w:val="22"/>
                          <w:lang w:val="de-DE"/>
                        </w:rPr>
                        <w:t>s</w:t>
                      </w:r>
                      <w:r w:rsidRPr="002A2915">
                        <w:rPr>
                          <w:rFonts w:ascii="Cambria Math" w:eastAsia="Arial" w:hAnsi="Cambria Math" w:cs="Arial"/>
                          <w:sz w:val="22"/>
                          <w:szCs w:val="22"/>
                          <w:lang w:val="de-DE"/>
                        </w:rPr>
                        <w:t>.</w:t>
                      </w:r>
                    </w:p>
                    <w:p w14:paraId="66AB6D99" w14:textId="77777777" w:rsidR="001102E7" w:rsidRPr="002A2915" w:rsidRDefault="001102E7" w:rsidP="007F7AE7">
                      <w:pPr>
                        <w:jc w:val="left"/>
                        <w:rPr>
                          <w:rFonts w:ascii="Cambria Math" w:eastAsia="Arial" w:hAnsi="Cambria Math" w:cs="Arial"/>
                          <w:sz w:val="22"/>
                          <w:szCs w:val="22"/>
                        </w:rPr>
                      </w:pPr>
                      <w:r w:rsidRPr="002A2915">
                        <w:rPr>
                          <w:rFonts w:ascii="Cambria Math" w:eastAsia="Arial" w:hAnsi="Cambria Math" w:cs="Arial"/>
                          <w:sz w:val="22"/>
                          <w:szCs w:val="22"/>
                          <w:lang w:val="de-DE"/>
                        </w:rPr>
                        <w:t>3.</w:t>
                      </w:r>
                      <w:r w:rsidRPr="002A2915">
                        <w:rPr>
                          <w:rFonts w:ascii="Cambria Math" w:hAnsi="Cambria Math"/>
                          <w:sz w:val="22"/>
                          <w:szCs w:val="22"/>
                          <w:lang w:val="de-DE"/>
                        </w:rPr>
                        <w:t xml:space="preserve">     </w:t>
                      </w:r>
                      <w:r w:rsidRPr="002A2915">
                        <w:rPr>
                          <w:rFonts w:ascii="Cambria Math" w:eastAsia="Arial" w:hAnsi="Cambria Math" w:cs="Arial"/>
                          <w:sz w:val="22"/>
                          <w:szCs w:val="22"/>
                        </w:rPr>
                        <w:t>Output is {</w:t>
                      </w:r>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1</w:t>
                      </w:r>
                      <w:r w:rsidRPr="002A2915">
                        <w:rPr>
                          <w:rFonts w:ascii="Cambria Math" w:eastAsia="Arial" w:hAnsi="Cambria Math" w:cs="Arial"/>
                          <w:sz w:val="22"/>
                          <w:szCs w:val="22"/>
                        </w:rPr>
                        <w:t xml:space="preserve">, </w:t>
                      </w:r>
                      <w:proofErr w:type="gramStart"/>
                      <w:r w:rsidRPr="002A2915">
                        <w:rPr>
                          <w:rFonts w:ascii="Cambria Math" w:eastAsia="Arial" w:hAnsi="Cambria Math" w:cs="Arial"/>
                          <w:sz w:val="22"/>
                          <w:szCs w:val="22"/>
                        </w:rPr>
                        <w:t>. . . ,</w:t>
                      </w:r>
                      <w:proofErr w:type="gramEnd"/>
                      <w:r w:rsidRPr="002A2915">
                        <w:rPr>
                          <w:rFonts w:ascii="Cambria Math" w:eastAsia="Arial" w:hAnsi="Cambria Math" w:cs="Arial"/>
                          <w:sz w:val="22"/>
                          <w:szCs w:val="22"/>
                        </w:rPr>
                        <w:t xml:space="preserve"> </w:t>
                      </w:r>
                      <w:proofErr w:type="spellStart"/>
                      <w:r w:rsidRPr="002A2915">
                        <w:rPr>
                          <w:rFonts w:ascii="Cambria Math" w:eastAsia="Arial" w:hAnsi="Cambria Math" w:cs="Arial"/>
                          <w:i/>
                          <w:sz w:val="22"/>
                          <w:szCs w:val="22"/>
                        </w:rPr>
                        <w:t>t</w:t>
                      </w:r>
                      <w:r w:rsidRPr="002A2915">
                        <w:rPr>
                          <w:rFonts w:ascii="Cambria Math" w:eastAsia="Arial" w:hAnsi="Cambria Math" w:cs="Arial"/>
                          <w:i/>
                          <w:sz w:val="22"/>
                          <w:szCs w:val="22"/>
                          <w:vertAlign w:val="subscript"/>
                        </w:rPr>
                        <w:t>n</w:t>
                      </w:r>
                      <w:proofErr w:type="spellEnd"/>
                      <w:r w:rsidRPr="002A2915">
                        <w:rPr>
                          <w:rFonts w:ascii="Cambria Math" w:eastAsia="Arial" w:hAnsi="Cambria Math" w:cs="Arial"/>
                          <w:sz w:val="22"/>
                          <w:szCs w:val="22"/>
                        </w:rPr>
                        <w:t>}.</w:t>
                      </w:r>
                    </w:p>
                    <w:p w14:paraId="599868A9" w14:textId="77777777" w:rsidR="001102E7" w:rsidRDefault="001102E7"/>
                  </w:txbxContent>
                </v:textbox>
                <w10:wrap anchorx="margin"/>
              </v:shape>
            </w:pict>
          </mc:Fallback>
        </mc:AlternateContent>
      </w:r>
    </w:p>
    <w:p w14:paraId="1EB931DC" w14:textId="77777777" w:rsidR="007F7AE7" w:rsidRPr="001102E7" w:rsidRDefault="007F7AE7">
      <w:pPr>
        <w:spacing w:before="240" w:after="240"/>
        <w:rPr>
          <w:rFonts w:ascii="Arial" w:eastAsia="Arial" w:hAnsi="Arial" w:cs="Arial"/>
          <w:color w:val="000000" w:themeColor="text1"/>
          <w:sz w:val="24"/>
          <w:szCs w:val="24"/>
          <w:lang w:val="en-GB"/>
        </w:rPr>
      </w:pPr>
    </w:p>
    <w:p w14:paraId="41BA80F1" w14:textId="77777777" w:rsidR="007F7AE7" w:rsidRPr="001102E7" w:rsidRDefault="007F7AE7">
      <w:pPr>
        <w:spacing w:before="240" w:after="240"/>
        <w:rPr>
          <w:rFonts w:ascii="Arial" w:eastAsia="Arial" w:hAnsi="Arial" w:cs="Arial"/>
          <w:color w:val="000000" w:themeColor="text1"/>
          <w:sz w:val="24"/>
          <w:szCs w:val="24"/>
          <w:lang w:val="en-GB"/>
        </w:rPr>
      </w:pPr>
    </w:p>
    <w:p w14:paraId="2AF163FC" w14:textId="77777777" w:rsidR="007F7AE7" w:rsidRPr="001102E7" w:rsidRDefault="007F7AE7">
      <w:pPr>
        <w:spacing w:before="240" w:after="240"/>
        <w:rPr>
          <w:rFonts w:ascii="Arial" w:eastAsia="Arial" w:hAnsi="Arial" w:cs="Arial"/>
          <w:color w:val="000000" w:themeColor="text1"/>
          <w:sz w:val="24"/>
          <w:szCs w:val="24"/>
          <w:lang w:val="en-GB"/>
        </w:rPr>
      </w:pPr>
    </w:p>
    <w:p w14:paraId="09958A80" w14:textId="77777777" w:rsidR="007F7AE7" w:rsidRPr="001102E7" w:rsidRDefault="007F7AE7">
      <w:pPr>
        <w:spacing w:before="240" w:after="240"/>
        <w:rPr>
          <w:rFonts w:ascii="Arial" w:eastAsia="Arial" w:hAnsi="Arial" w:cs="Arial"/>
          <w:color w:val="000000" w:themeColor="text1"/>
          <w:sz w:val="24"/>
          <w:szCs w:val="24"/>
          <w:lang w:val="en-GB"/>
        </w:rPr>
      </w:pPr>
    </w:p>
    <w:p w14:paraId="48EEFCB5" w14:textId="77777777" w:rsidR="00EC15DC" w:rsidRPr="001102E7" w:rsidRDefault="00EC15DC">
      <w:pPr>
        <w:spacing w:before="240" w:after="240"/>
        <w:rPr>
          <w:rFonts w:ascii="Arial" w:eastAsia="Arial" w:hAnsi="Arial" w:cs="Arial"/>
          <w:color w:val="000000" w:themeColor="text1"/>
          <w:sz w:val="24"/>
          <w:szCs w:val="24"/>
          <w:lang w:val="en-GB"/>
        </w:rPr>
      </w:pPr>
    </w:p>
    <w:p w14:paraId="13618C0A" w14:textId="12F01D36" w:rsidR="004D313C" w:rsidRDefault="0051296F">
      <w:pPr>
        <w:spacing w:before="240" w:after="240"/>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Figure 1. Ogata’s modified thinning algorithm </w:t>
      </w:r>
      <w:r w:rsidR="008A7E8E">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pseudocode</w:t>
      </w:r>
    </w:p>
    <w:p w14:paraId="7DEF30C6" w14:textId="77777777" w:rsidR="008A7E8E" w:rsidRPr="001102E7" w:rsidRDefault="008A7E8E">
      <w:pPr>
        <w:spacing w:before="240" w:after="240"/>
        <w:jc w:val="center"/>
        <w:rPr>
          <w:rFonts w:ascii="Arial" w:eastAsia="Arial" w:hAnsi="Arial" w:cs="Arial"/>
          <w:color w:val="000000" w:themeColor="text1"/>
          <w:sz w:val="24"/>
          <w:szCs w:val="24"/>
          <w:lang w:val="en-GB"/>
        </w:rPr>
      </w:pPr>
    </w:p>
    <w:p w14:paraId="20461EC5"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3. Methodology for Learning Point Process</w:t>
      </w:r>
    </w:p>
    <w:p w14:paraId="3D173BD1" w14:textId="77777777" w:rsidR="004D313C" w:rsidRPr="001102E7" w:rsidRDefault="00535C8B">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We here propose the methodology for learning point processes.</w:t>
      </w:r>
    </w:p>
    <w:p w14:paraId="3F5E8902" w14:textId="77777777" w:rsidR="00535C8B" w:rsidRPr="001102E7" w:rsidRDefault="00535C8B">
      <w:pPr>
        <w:spacing w:line="276" w:lineRule="auto"/>
        <w:rPr>
          <w:rFonts w:ascii="Arial" w:eastAsia="Arial" w:hAnsi="Arial" w:cs="Arial"/>
          <w:color w:val="000000" w:themeColor="text1"/>
          <w:sz w:val="24"/>
          <w:szCs w:val="24"/>
          <w:lang w:val="en-GB"/>
        </w:rPr>
      </w:pPr>
    </w:p>
    <w:p w14:paraId="28BAE187" w14:textId="77777777" w:rsidR="004D313C" w:rsidRPr="001102E7" w:rsidRDefault="0051296F">
      <w:pPr>
        <w:spacing w:before="240" w:after="120"/>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3.1. Poisson process likelihood Function</w:t>
      </w:r>
    </w:p>
    <w:p w14:paraId="246ABCAE"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For </w:t>
      </w:r>
      <w:r w:rsidR="00535C8B" w:rsidRPr="001102E7">
        <w:rPr>
          <w:rFonts w:ascii="Arial" w:eastAsia="Arial" w:hAnsi="Arial" w:cs="Arial"/>
          <w:color w:val="000000" w:themeColor="text1"/>
          <w:sz w:val="24"/>
          <w:szCs w:val="24"/>
          <w:lang w:val="en-GB"/>
        </w:rPr>
        <w:t>an</w:t>
      </w:r>
      <w:r w:rsidRPr="001102E7">
        <w:rPr>
          <w:rFonts w:ascii="Arial" w:eastAsia="Arial" w:hAnsi="Arial" w:cs="Arial"/>
          <w:color w:val="000000" w:themeColor="text1"/>
          <w:sz w:val="24"/>
          <w:szCs w:val="24"/>
          <w:lang w:val="en-GB"/>
        </w:rPr>
        <w:t xml:space="preserve"> observed point pattern </w:t>
      </w:r>
      <w:r w:rsidR="00EC15DC" w:rsidRPr="001102E7">
        <w:rPr>
          <w:rFonts w:ascii="Arial" w:eastAsia="Arial" w:hAnsi="Arial" w:cs="Arial"/>
          <w:color w:val="000000" w:themeColor="text1"/>
          <w:position w:val="-12"/>
          <w:sz w:val="24"/>
          <w:szCs w:val="24"/>
          <w:lang w:val="en-GB"/>
        </w:rPr>
        <w:object w:dxaOrig="1920" w:dyaOrig="360" w14:anchorId="46806BFC">
          <v:shape id="_x0000_i1063" type="#_x0000_t75" style="width:96.65pt;height:18pt" o:ole="">
            <v:imagedata r:id="rId76" o:title=""/>
          </v:shape>
          <o:OLEObject Type="Embed" ProgID="Equation.DSMT4" ShapeID="_x0000_i1063" DrawAspect="Content" ObjectID="_1699016905" r:id="rId77"/>
        </w:object>
      </w:r>
      <w:r w:rsidRPr="001102E7">
        <w:rPr>
          <w:rFonts w:ascii="Arial" w:eastAsia="Arial" w:hAnsi="Arial" w:cs="Arial"/>
          <w:color w:val="000000" w:themeColor="text1"/>
          <w:sz w:val="24"/>
          <w:szCs w:val="24"/>
          <w:lang w:val="en-GB"/>
        </w:rPr>
        <w:t xml:space="preserve">on </w:t>
      </w:r>
      <w:r w:rsidR="00EC15DC" w:rsidRPr="001102E7">
        <w:rPr>
          <w:rFonts w:ascii="Arial" w:eastAsia="Arial" w:hAnsi="Arial" w:cs="Arial"/>
          <w:color w:val="000000" w:themeColor="text1"/>
          <w:position w:val="-10"/>
          <w:sz w:val="24"/>
          <w:szCs w:val="24"/>
          <w:lang w:val="en-GB"/>
        </w:rPr>
        <w:object w:dxaOrig="580" w:dyaOrig="320" w14:anchorId="47BB83BB">
          <v:shape id="_x0000_i1064" type="#_x0000_t75" style="width:28.65pt;height:17.35pt" o:ole="">
            <v:imagedata r:id="rId78" o:title=""/>
          </v:shape>
          <o:OLEObject Type="Embed" ProgID="Equation.DSMT4" ShapeID="_x0000_i1064" DrawAspect="Content" ObjectID="_1699016906" r:id="rId79"/>
        </w:object>
      </w:r>
      <w:r w:rsidR="00EC15DC"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 xml:space="preserve"> for some given</w:t>
      </w:r>
      <w:r w:rsidR="00EC15DC" w:rsidRPr="001102E7">
        <w:rPr>
          <w:rFonts w:ascii="Arial" w:eastAsia="Arial" w:hAnsi="Arial" w:cs="Arial"/>
          <w:color w:val="000000" w:themeColor="text1"/>
          <w:sz w:val="24"/>
          <w:szCs w:val="24"/>
          <w:lang w:val="en-GB"/>
        </w:rPr>
        <w:t xml:space="preserve"> </w:t>
      </w:r>
      <w:r w:rsidR="00EC15DC" w:rsidRPr="001102E7">
        <w:rPr>
          <w:rFonts w:ascii="Arial" w:eastAsia="Arial" w:hAnsi="Arial" w:cs="Arial"/>
          <w:color w:val="000000" w:themeColor="text1"/>
          <w:position w:val="-6"/>
          <w:sz w:val="24"/>
          <w:szCs w:val="24"/>
          <w:lang w:val="en-GB"/>
        </w:rPr>
        <w:object w:dxaOrig="580" w:dyaOrig="279" w14:anchorId="7FB966F6">
          <v:shape id="_x0000_i1065" type="#_x0000_t75" style="width:28.65pt;height:13.35pt" o:ole="">
            <v:imagedata r:id="rId80" o:title=""/>
          </v:shape>
          <o:OLEObject Type="Embed" ProgID="Equation.DSMT4" ShapeID="_x0000_i1065" DrawAspect="Content" ObjectID="_1699016907" r:id="rId81"/>
        </w:object>
      </w:r>
      <w:r w:rsidR="00EC15DC"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 a likelihood function is given by:</w:t>
      </w:r>
    </w:p>
    <w:p w14:paraId="2DD52160" w14:textId="77777777" w:rsidR="00EC15DC" w:rsidRPr="001102E7" w:rsidRDefault="00EC15DC">
      <w:pPr>
        <w:pBdr>
          <w:top w:val="nil"/>
          <w:left w:val="nil"/>
          <w:bottom w:val="nil"/>
          <w:right w:val="nil"/>
          <w:between w:val="nil"/>
        </w:pBdr>
        <w:rPr>
          <w:rFonts w:ascii="Arial" w:eastAsia="Arial" w:hAnsi="Arial" w:cs="Arial"/>
          <w:color w:val="000000" w:themeColor="text1"/>
          <w:sz w:val="24"/>
          <w:szCs w:val="24"/>
          <w:lang w:val="en-GB"/>
        </w:rPr>
      </w:pPr>
    </w:p>
    <w:p w14:paraId="646E2242" w14:textId="77777777" w:rsidR="00EC15DC" w:rsidRPr="001102E7" w:rsidRDefault="00EC15DC" w:rsidP="00EC15DC">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28"/>
          <w:sz w:val="24"/>
          <w:szCs w:val="24"/>
          <w:lang w:val="en-GB"/>
        </w:rPr>
        <w:object w:dxaOrig="2659" w:dyaOrig="680" w14:anchorId="06AFD6E5">
          <v:shape id="_x0000_i1066" type="#_x0000_t75" style="width:133.35pt;height:34.65pt" o:ole="">
            <v:imagedata r:id="rId82" o:title=""/>
          </v:shape>
          <o:OLEObject Type="Embed" ProgID="Equation.DSMT4" ShapeID="_x0000_i1066" DrawAspect="Content" ObjectID="_1699016908" r:id="rId83"/>
        </w:object>
      </w:r>
    </w:p>
    <w:p w14:paraId="70253BA1" w14:textId="77777777" w:rsidR="004D313C" w:rsidRPr="001102E7" w:rsidRDefault="004D313C" w:rsidP="00EC15DC">
      <w:pPr>
        <w:spacing w:line="276" w:lineRule="auto"/>
        <w:rPr>
          <w:rFonts w:ascii="Arial" w:eastAsia="Arial" w:hAnsi="Arial" w:cs="Arial"/>
          <w:color w:val="000000" w:themeColor="text1"/>
          <w:sz w:val="24"/>
          <w:szCs w:val="24"/>
          <w:lang w:val="en-GB"/>
        </w:rPr>
      </w:pPr>
    </w:p>
    <w:p w14:paraId="5F6D80C7" w14:textId="77777777" w:rsidR="004D313C" w:rsidRPr="001102E7" w:rsidRDefault="0051296F">
      <w:pPr>
        <w:spacing w:line="276" w:lineRule="auto"/>
        <w:jc w:val="left"/>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where </w:t>
      </w:r>
      <w:r w:rsidR="003879AC" w:rsidRPr="001102E7">
        <w:rPr>
          <w:color w:val="000000" w:themeColor="text1"/>
          <w:position w:val="-10"/>
          <w:lang w:val="en-GB"/>
        </w:rPr>
        <w:object w:dxaOrig="580" w:dyaOrig="360" w14:anchorId="22D3B57B">
          <v:shape id="_x0000_i1067" type="#_x0000_t75" style="width:28.65pt;height:18pt" o:ole="">
            <v:imagedata r:id="rId84" o:title=""/>
          </v:shape>
          <o:OLEObject Type="Embed" ProgID="Equation.DSMT4" ShapeID="_x0000_i1067" DrawAspect="Content" ObjectID="_1699016909" r:id="rId85"/>
        </w:object>
      </w:r>
      <w:r w:rsidR="00EC15DC" w:rsidRPr="001102E7">
        <w:rPr>
          <w:color w:val="000000" w:themeColor="text1"/>
          <w:lang w:val="en-GB"/>
        </w:rPr>
        <w:t xml:space="preserve"> </w:t>
      </w:r>
      <w:r w:rsidRPr="001102E7">
        <w:rPr>
          <w:rFonts w:ascii="Arial" w:eastAsia="Arial" w:hAnsi="Arial" w:cs="Arial"/>
          <w:color w:val="000000" w:themeColor="text1"/>
          <w:sz w:val="24"/>
          <w:szCs w:val="24"/>
          <w:lang w:val="en-GB"/>
        </w:rPr>
        <w:t>stands for</w:t>
      </w:r>
      <w:r w:rsidR="00535C8B" w:rsidRPr="001102E7">
        <w:rPr>
          <w:rFonts w:ascii="Arial" w:eastAsia="Arial" w:hAnsi="Arial" w:cs="Arial"/>
          <w:color w:val="000000" w:themeColor="text1"/>
          <w:sz w:val="24"/>
          <w:szCs w:val="24"/>
          <w:lang w:val="en-GB"/>
        </w:rPr>
        <w:t xml:space="preserve"> an</w:t>
      </w:r>
      <w:r w:rsidRPr="001102E7">
        <w:rPr>
          <w:rFonts w:ascii="Arial" w:eastAsia="Arial" w:hAnsi="Arial" w:cs="Arial"/>
          <w:color w:val="000000" w:themeColor="text1"/>
          <w:sz w:val="24"/>
          <w:szCs w:val="24"/>
          <w:lang w:val="en-GB"/>
        </w:rPr>
        <w:t xml:space="preserve"> integrated </w:t>
      </w:r>
      <w:r w:rsidR="00535C8B"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such as:</w:t>
      </w:r>
    </w:p>
    <w:p w14:paraId="06F244B6" w14:textId="77777777" w:rsidR="00EC15DC" w:rsidRPr="001102E7" w:rsidRDefault="00EC15DC">
      <w:pPr>
        <w:spacing w:line="276" w:lineRule="auto"/>
        <w:jc w:val="left"/>
        <w:rPr>
          <w:rFonts w:ascii="Arial" w:eastAsia="Arial" w:hAnsi="Arial" w:cs="Arial"/>
          <w:color w:val="000000" w:themeColor="text1"/>
          <w:sz w:val="24"/>
          <w:szCs w:val="24"/>
          <w:lang w:val="en-GB"/>
        </w:rPr>
      </w:pPr>
    </w:p>
    <w:p w14:paraId="1742BB9B" w14:textId="77777777" w:rsidR="00EC15DC" w:rsidRPr="001102E7" w:rsidRDefault="00EC15DC" w:rsidP="00EC15DC">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1760" w:dyaOrig="740" w14:anchorId="2EE6028E">
          <v:shape id="_x0000_i1068" type="#_x0000_t75" style="width:89.35pt;height:37.35pt" o:ole="">
            <v:imagedata r:id="rId86" o:title=""/>
          </v:shape>
          <o:OLEObject Type="Embed" ProgID="Equation.DSMT4" ShapeID="_x0000_i1068" DrawAspect="Content" ObjectID="_1699016910" r:id="rId87"/>
        </w:object>
      </w:r>
    </w:p>
    <w:p w14:paraId="7623F9B4" w14:textId="77777777" w:rsidR="004D313C" w:rsidRPr="001102E7" w:rsidRDefault="0051296F" w:rsidP="003879AC">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 </w:t>
      </w:r>
    </w:p>
    <w:p w14:paraId="5D2F6AC5"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order to fit the parameters of the point process to the observed event data, it is necessary to define a loss function. The loss function can be defined as a negative log-likelihood:</w:t>
      </w:r>
    </w:p>
    <w:p w14:paraId="7F1FF57C" w14:textId="77777777" w:rsidR="003879AC" w:rsidRPr="001102E7" w:rsidRDefault="003879AC">
      <w:pPr>
        <w:spacing w:line="276" w:lineRule="auto"/>
        <w:rPr>
          <w:rFonts w:ascii="Arial" w:eastAsia="Arial" w:hAnsi="Arial" w:cs="Arial"/>
          <w:color w:val="000000" w:themeColor="text1"/>
          <w:sz w:val="24"/>
          <w:szCs w:val="24"/>
          <w:lang w:val="en-GB"/>
        </w:rPr>
      </w:pPr>
    </w:p>
    <w:p w14:paraId="081981CC" w14:textId="77777777" w:rsidR="003879AC" w:rsidRPr="001102E7" w:rsidRDefault="003879AC" w:rsidP="003879AC">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2"/>
          <w:sz w:val="24"/>
          <w:szCs w:val="24"/>
          <w:lang w:val="en-GB"/>
        </w:rPr>
        <w:object w:dxaOrig="4160" w:dyaOrig="760" w14:anchorId="48FCD761">
          <v:shape id="_x0000_i1069" type="#_x0000_t75" style="width:208.65pt;height:37.35pt" o:ole="">
            <v:imagedata r:id="rId88" o:title=""/>
          </v:shape>
          <o:OLEObject Type="Embed" ProgID="Equation.DSMT4" ShapeID="_x0000_i1069" DrawAspect="Content" ObjectID="_1699016911" r:id="rId89"/>
        </w:object>
      </w:r>
    </w:p>
    <w:p w14:paraId="55952A60" w14:textId="77777777" w:rsidR="004D313C" w:rsidRPr="001102E7" w:rsidRDefault="004D313C">
      <w:pPr>
        <w:spacing w:line="276" w:lineRule="auto"/>
        <w:jc w:val="left"/>
        <w:rPr>
          <w:rFonts w:ascii="Arial" w:eastAsia="Arial" w:hAnsi="Arial" w:cs="Arial"/>
          <w:color w:val="000000" w:themeColor="text1"/>
          <w:sz w:val="24"/>
          <w:szCs w:val="24"/>
          <w:lang w:val="en-GB"/>
        </w:rPr>
      </w:pPr>
    </w:p>
    <w:p w14:paraId="568798B7"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This</w:t>
      </w:r>
      <w:r w:rsidR="00535C8B" w:rsidRPr="001102E7">
        <w:rPr>
          <w:rFonts w:ascii="Arial" w:eastAsia="Arial" w:hAnsi="Arial" w:cs="Arial"/>
          <w:color w:val="000000" w:themeColor="text1"/>
          <w:sz w:val="24"/>
          <w:szCs w:val="24"/>
          <w:lang w:val="en-GB"/>
        </w:rPr>
        <w:t xml:space="preserve"> form</w:t>
      </w:r>
      <w:r w:rsidRPr="001102E7">
        <w:rPr>
          <w:rFonts w:ascii="Arial" w:eastAsia="Arial" w:hAnsi="Arial" w:cs="Arial"/>
          <w:color w:val="000000" w:themeColor="text1"/>
          <w:sz w:val="24"/>
          <w:szCs w:val="24"/>
          <w:lang w:val="en-GB"/>
        </w:rPr>
        <w:t xml:space="preserve"> provides </w:t>
      </w:r>
      <w:r w:rsidR="00535C8B" w:rsidRPr="001102E7">
        <w:rPr>
          <w:rFonts w:ascii="Arial" w:eastAsia="Arial" w:hAnsi="Arial" w:cs="Arial"/>
          <w:color w:val="000000" w:themeColor="text1"/>
          <w:sz w:val="24"/>
          <w:szCs w:val="24"/>
          <w:lang w:val="en-GB"/>
        </w:rPr>
        <w:t>an appropriate</w:t>
      </w:r>
      <w:r w:rsidRPr="001102E7">
        <w:rPr>
          <w:rFonts w:ascii="Arial" w:eastAsia="Arial" w:hAnsi="Arial" w:cs="Arial"/>
          <w:color w:val="000000" w:themeColor="text1"/>
          <w:sz w:val="24"/>
          <w:szCs w:val="24"/>
          <w:lang w:val="en-GB"/>
        </w:rPr>
        <w:t xml:space="preserve"> and powerful instrument to optimize parameters of the defined function </w:t>
      </w:r>
      <m:oMath>
        <m:sSup>
          <m:sSupPr>
            <m:ctrlPr>
              <w:rPr>
                <w:rFonts w:ascii="Arial" w:eastAsia="Arial" w:hAnsi="Arial" w:cs="Arial"/>
                <w:color w:val="000000" w:themeColor="text1"/>
                <w:sz w:val="24"/>
                <w:szCs w:val="24"/>
                <w:lang w:val="en-GB"/>
              </w:rPr>
            </m:ctrlPr>
          </m:sSupPr>
          <m:e>
            <m:r>
              <w:rPr>
                <w:rFonts w:ascii="Cambria Math" w:hAnsi="Cambria Math"/>
                <w:color w:val="000000" w:themeColor="text1"/>
                <w:lang w:val="en-GB"/>
              </w:rPr>
              <m:t>λ</m:t>
            </m:r>
          </m:e>
          <m:sup>
            <m:r>
              <w:rPr>
                <w:rFonts w:ascii="Arial" w:eastAsia="Arial" w:hAnsi="Arial" w:cs="Arial"/>
                <w:color w:val="000000" w:themeColor="text1"/>
                <w:sz w:val="24"/>
                <w:szCs w:val="24"/>
                <w:lang w:val="en-GB"/>
              </w:rPr>
              <m:t>*</m:t>
            </m:r>
          </m:sup>
        </m:sSup>
      </m:oMath>
      <w:r w:rsidRPr="001102E7">
        <w:rPr>
          <w:rFonts w:ascii="Arial" w:eastAsia="Arial" w:hAnsi="Arial" w:cs="Arial"/>
          <w:color w:val="000000" w:themeColor="text1"/>
          <w:sz w:val="24"/>
          <w:szCs w:val="24"/>
          <w:lang w:val="en-GB"/>
        </w:rPr>
        <w:t xml:space="preserve"> with the objective to minimize loss function. </w:t>
      </w:r>
    </w:p>
    <w:p w14:paraId="2AFA7747" w14:textId="77777777" w:rsidR="004D313C" w:rsidRPr="001102E7" w:rsidRDefault="0051296F">
      <w:pPr>
        <w:spacing w:before="240" w:after="120"/>
        <w:rPr>
          <w:rFonts w:ascii="Arial" w:eastAsia="Arial" w:hAnsi="Arial" w:cs="Arial"/>
          <w:color w:val="000000" w:themeColor="text1"/>
          <w:sz w:val="24"/>
          <w:szCs w:val="24"/>
          <w:lang w:val="en-GB"/>
        </w:rPr>
      </w:pPr>
      <w:r w:rsidRPr="001102E7">
        <w:rPr>
          <w:rFonts w:ascii="Arial" w:eastAsia="Arial" w:hAnsi="Arial" w:cs="Arial"/>
          <w:b/>
          <w:smallCaps/>
          <w:color w:val="000000" w:themeColor="text1"/>
          <w:sz w:val="24"/>
          <w:szCs w:val="24"/>
          <w:lang w:val="en-GB"/>
        </w:rPr>
        <w:t>3.3. A Numerical Approximation of Integration of Loss Function</w:t>
      </w:r>
    </w:p>
    <w:p w14:paraId="65BEAD9E" w14:textId="77777777" w:rsidR="004D313C" w:rsidRPr="001102E7" w:rsidRDefault="0051296F">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Since the function </w:t>
      </w:r>
      <w:r w:rsidR="003879AC" w:rsidRPr="001102E7">
        <w:rPr>
          <w:color w:val="000000" w:themeColor="text1"/>
          <w:position w:val="-10"/>
          <w:lang w:val="en-GB"/>
        </w:rPr>
        <w:object w:dxaOrig="560" w:dyaOrig="360" w14:anchorId="26DF7D41">
          <v:shape id="_x0000_i1070" type="#_x0000_t75" style="width:28.65pt;height:18pt" o:ole="">
            <v:imagedata r:id="rId90" o:title=""/>
          </v:shape>
          <o:OLEObject Type="Embed" ProgID="Equation.DSMT4" ShapeID="_x0000_i1070" DrawAspect="Content" ObjectID="_1699016912" r:id="rId91"/>
        </w:object>
      </w:r>
      <w:r w:rsidRPr="001102E7">
        <w:rPr>
          <w:rFonts w:ascii="Arial" w:eastAsia="Arial" w:hAnsi="Arial" w:cs="Arial"/>
          <w:color w:val="000000" w:themeColor="text1"/>
          <w:sz w:val="24"/>
          <w:szCs w:val="24"/>
          <w:lang w:val="en-GB"/>
        </w:rPr>
        <w:t xml:space="preserve"> can take any functional form, it</w:t>
      </w:r>
      <w:r w:rsidR="00515E11" w:rsidRPr="001102E7">
        <w:rPr>
          <w:rFonts w:ascii="Arial" w:eastAsia="Arial" w:hAnsi="Arial" w:cs="Arial"/>
          <w:color w:val="000000" w:themeColor="text1"/>
          <w:sz w:val="24"/>
          <w:szCs w:val="24"/>
          <w:lang w:val="en-GB"/>
        </w:rPr>
        <w:t xml:space="preserve"> is</w:t>
      </w:r>
      <w:r w:rsidRPr="001102E7">
        <w:rPr>
          <w:rFonts w:ascii="Arial" w:eastAsia="Arial" w:hAnsi="Arial" w:cs="Arial"/>
          <w:color w:val="000000" w:themeColor="text1"/>
          <w:sz w:val="24"/>
          <w:szCs w:val="24"/>
          <w:lang w:val="en-GB"/>
        </w:rPr>
        <w:t xml:space="preserve"> expected that many of them will not have an analytic solution of the integral. </w:t>
      </w:r>
    </w:p>
    <w:p w14:paraId="5F176388" w14:textId="77777777" w:rsidR="004D313C" w:rsidRPr="001102E7" w:rsidRDefault="00D41E9A">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Moreover</w:t>
      </w:r>
      <w:r w:rsidR="0051296F" w:rsidRPr="001102E7">
        <w:rPr>
          <w:rFonts w:ascii="Arial" w:eastAsia="Arial" w:hAnsi="Arial" w:cs="Arial"/>
          <w:color w:val="000000" w:themeColor="text1"/>
          <w:sz w:val="24"/>
          <w:szCs w:val="24"/>
          <w:lang w:val="en-GB"/>
        </w:rPr>
        <w:t>, in some cases</w:t>
      </w:r>
      <w:r w:rsidRPr="001102E7">
        <w:rPr>
          <w:rFonts w:ascii="Arial" w:eastAsia="Arial" w:hAnsi="Arial" w:cs="Arial"/>
          <w:color w:val="000000" w:themeColor="text1"/>
          <w:sz w:val="24"/>
          <w:szCs w:val="24"/>
          <w:lang w:val="en-GB"/>
        </w:rPr>
        <w:t xml:space="preserve"> even though</w:t>
      </w:r>
      <w:r w:rsidR="0051296F" w:rsidRPr="001102E7">
        <w:rPr>
          <w:rFonts w:ascii="Arial" w:eastAsia="Arial" w:hAnsi="Arial" w:cs="Arial"/>
          <w:color w:val="000000" w:themeColor="text1"/>
          <w:sz w:val="24"/>
          <w:szCs w:val="24"/>
          <w:lang w:val="en-GB"/>
        </w:rPr>
        <w:t xml:space="preserve"> tractable integration would be possible, it is often not feasible due to computational limitation</w:t>
      </w:r>
      <w:r w:rsidR="00515E11" w:rsidRPr="001102E7">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For example,</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i</w:t>
      </w:r>
      <w:r w:rsidR="0051296F" w:rsidRPr="001102E7">
        <w:rPr>
          <w:rFonts w:ascii="Arial" w:eastAsia="Arial" w:hAnsi="Arial" w:cs="Arial"/>
          <w:color w:val="000000" w:themeColor="text1"/>
          <w:sz w:val="24"/>
          <w:szCs w:val="24"/>
          <w:lang w:val="en-GB"/>
        </w:rPr>
        <w:t>n the case of Hawkes process</w:t>
      </w:r>
      <w:r w:rsidR="00515E11" w:rsidRPr="001102E7">
        <w:rPr>
          <w:rFonts w:ascii="Arial" w:eastAsia="Arial" w:hAnsi="Arial" w:cs="Arial"/>
          <w:color w:val="000000" w:themeColor="text1"/>
          <w:sz w:val="24"/>
          <w:szCs w:val="24"/>
          <w:lang w:val="en-GB"/>
        </w:rPr>
        <w:t xml:space="preserve"> the</w:t>
      </w:r>
      <w:r w:rsidR="0051296F" w:rsidRPr="001102E7">
        <w:rPr>
          <w:rFonts w:ascii="Arial" w:eastAsia="Arial" w:hAnsi="Arial" w:cs="Arial"/>
          <w:color w:val="000000" w:themeColor="text1"/>
          <w:sz w:val="24"/>
          <w:szCs w:val="24"/>
          <w:lang w:val="en-GB"/>
        </w:rPr>
        <w:t xml:space="preserve"> loss function has the following form:</w:t>
      </w:r>
    </w:p>
    <w:p w14:paraId="1F525025" w14:textId="77777777" w:rsidR="003879AC" w:rsidRPr="001102E7" w:rsidRDefault="003879AC">
      <w:pPr>
        <w:spacing w:line="276" w:lineRule="auto"/>
        <w:rPr>
          <w:rFonts w:ascii="Arial" w:eastAsia="Arial" w:hAnsi="Arial" w:cs="Arial"/>
          <w:color w:val="000000" w:themeColor="text1"/>
          <w:sz w:val="24"/>
          <w:szCs w:val="24"/>
          <w:lang w:val="en-GB"/>
        </w:rPr>
      </w:pPr>
    </w:p>
    <w:p w14:paraId="33D958F5" w14:textId="77777777" w:rsidR="003879AC" w:rsidRPr="001102E7" w:rsidRDefault="00EF6146" w:rsidP="00EF6146">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6"/>
          <w:sz w:val="24"/>
          <w:szCs w:val="24"/>
          <w:lang w:val="en-GB"/>
        </w:rPr>
        <w:object w:dxaOrig="7740" w:dyaOrig="840" w14:anchorId="66D4F85C">
          <v:shape id="_x0000_i1071" type="#_x0000_t75" style="width:388pt;height:42pt" o:ole="">
            <v:imagedata r:id="rId92" o:title=""/>
          </v:shape>
          <o:OLEObject Type="Embed" ProgID="Equation.DSMT4" ShapeID="_x0000_i1071" DrawAspect="Content" ObjectID="_1699016913" r:id="rId93"/>
        </w:object>
      </w:r>
    </w:p>
    <w:p w14:paraId="34368DB7" w14:textId="77777777" w:rsidR="004D313C" w:rsidRPr="001102E7" w:rsidRDefault="004D313C">
      <w:pPr>
        <w:pBdr>
          <w:top w:val="nil"/>
          <w:left w:val="nil"/>
          <w:bottom w:val="nil"/>
          <w:right w:val="nil"/>
          <w:between w:val="nil"/>
        </w:pBdr>
        <w:rPr>
          <w:rFonts w:ascii="Arial" w:eastAsia="Arial" w:hAnsi="Arial" w:cs="Arial"/>
          <w:color w:val="000000" w:themeColor="text1"/>
          <w:sz w:val="24"/>
          <w:szCs w:val="24"/>
          <w:lang w:val="en-GB"/>
        </w:rPr>
      </w:pPr>
    </w:p>
    <w:p w14:paraId="2BE76FBC" w14:textId="77777777" w:rsidR="004D313C" w:rsidRPr="001102E7" w:rsidRDefault="0051296F">
      <w:pPr>
        <w:pBdr>
          <w:top w:val="nil"/>
          <w:left w:val="nil"/>
          <w:bottom w:val="nil"/>
          <w:right w:val="nil"/>
          <w:between w:val="nil"/>
        </w:pBdr>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t>It can be noticed that</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loss function is</w:t>
      </w:r>
      <w:r w:rsidR="00D41E9A" w:rsidRPr="001102E7">
        <w:rPr>
          <w:rFonts w:ascii="Arial" w:eastAsia="Arial" w:hAnsi="Arial" w:cs="Arial"/>
          <w:color w:val="000000" w:themeColor="text1"/>
          <w:sz w:val="24"/>
          <w:szCs w:val="24"/>
          <w:lang w:val="en-GB"/>
        </w:rPr>
        <w:t xml:space="preserve"> </w:t>
      </w:r>
      <w:r w:rsidR="009B5BA7" w:rsidRPr="001102E7">
        <w:rPr>
          <w:rFonts w:ascii="Arial" w:eastAsia="Arial" w:hAnsi="Arial" w:cs="Arial"/>
          <w:color w:val="000000" w:themeColor="text1"/>
          <w:sz w:val="24"/>
          <w:szCs w:val="24"/>
          <w:lang w:val="en-GB"/>
        </w:rPr>
        <w:t>analytically</w:t>
      </w:r>
      <w:r w:rsidRPr="001102E7">
        <w:rPr>
          <w:rFonts w:ascii="Arial" w:eastAsia="Arial" w:hAnsi="Arial" w:cs="Arial"/>
          <w:color w:val="000000" w:themeColor="text1"/>
          <w:sz w:val="24"/>
          <w:szCs w:val="24"/>
          <w:lang w:val="en-GB"/>
        </w:rPr>
        <w:t xml:space="preserve"> tractable, but it quickly tends to fall into the trap of overflowing due to the memory space of float numbers. The cause of this lies in exponential function integration where for small values of </w:t>
      </w:r>
      <w:r w:rsidRPr="001102E7">
        <w:rPr>
          <w:rFonts w:ascii="Arial" w:eastAsia="Arial" w:hAnsi="Arial" w:cs="Arial"/>
          <w:i/>
          <w:iCs/>
          <w:color w:val="000000" w:themeColor="text1"/>
          <w:sz w:val="24"/>
          <w:szCs w:val="24"/>
          <w:lang w:val="en-GB"/>
        </w:rPr>
        <w:t>t</w:t>
      </w:r>
      <w:r w:rsidRPr="001102E7">
        <w:rPr>
          <w:rFonts w:ascii="Arial" w:eastAsia="Arial" w:hAnsi="Arial" w:cs="Arial"/>
          <w:color w:val="000000" w:themeColor="text1"/>
          <w:sz w:val="24"/>
          <w:szCs w:val="24"/>
          <w:lang w:val="en-GB"/>
        </w:rPr>
        <w:t xml:space="preserve">, </w:t>
      </w:r>
      <m:oMath>
        <m:sSup>
          <m:sSupPr>
            <m:ctrlPr>
              <w:rPr>
                <w:rFonts w:ascii="Cambria Math" w:eastAsia="Arial" w:hAnsi="Cambria Math" w:cs="Arial"/>
                <w:iCs/>
                <w:color w:val="000000" w:themeColor="text1"/>
                <w:sz w:val="24"/>
                <w:szCs w:val="24"/>
                <w:lang w:val="en-GB"/>
              </w:rPr>
            </m:ctrlPr>
          </m:sSupPr>
          <m:e>
            <m:r>
              <m:rPr>
                <m:sty m:val="p"/>
              </m:rPr>
              <w:rPr>
                <w:rFonts w:ascii="Cambria Math" w:hAnsi="Cambria Math"/>
                <w:color w:val="000000" w:themeColor="text1"/>
                <w:lang w:val="en-GB"/>
              </w:rPr>
              <m:t>Λ</m:t>
            </m:r>
          </m:e>
          <m:sup>
            <m:r>
              <m:rPr>
                <m:sty m:val="p"/>
              </m:rPr>
              <w:rPr>
                <w:rFonts w:ascii="Cambria Math" w:eastAsia="Arial" w:hAnsi="Cambria Math" w:cs="Arial"/>
                <w:color w:val="000000" w:themeColor="text1"/>
                <w:sz w:val="24"/>
                <w:szCs w:val="24"/>
                <w:lang w:val="en-GB"/>
              </w:rPr>
              <m:t>*</m:t>
            </m:r>
          </m:sup>
        </m:sSup>
      </m:oMath>
      <w:r w:rsidRPr="001102E7">
        <w:rPr>
          <w:rFonts w:ascii="Arial" w:eastAsia="Arial" w:hAnsi="Arial" w:cs="Arial"/>
          <w:color w:val="000000" w:themeColor="text1"/>
          <w:sz w:val="24"/>
          <w:szCs w:val="24"/>
          <w:lang w:val="en-GB"/>
        </w:rPr>
        <w:t xml:space="preserve">will tend to infinity. </w:t>
      </w:r>
    </w:p>
    <w:p w14:paraId="68B6595C" w14:textId="77777777" w:rsidR="004D313C" w:rsidRPr="001102E7" w:rsidRDefault="00D41E9A" w:rsidP="00EF6146">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Therefore, i</w:t>
      </w:r>
      <w:r w:rsidR="0051296F" w:rsidRPr="001102E7">
        <w:rPr>
          <w:rFonts w:ascii="Arial" w:eastAsia="Arial" w:hAnsi="Arial" w:cs="Arial"/>
          <w:color w:val="000000" w:themeColor="text1"/>
          <w:sz w:val="24"/>
          <w:szCs w:val="24"/>
          <w:lang w:val="en-GB"/>
        </w:rPr>
        <w:t xml:space="preserve">n the case when integration is not possible due to a non-integrable function or due to an overflow problem, it is possible to apply </w:t>
      </w:r>
      <w:proofErr w:type="gramStart"/>
      <w:r w:rsidR="00515E11" w:rsidRPr="001102E7">
        <w:rPr>
          <w:rFonts w:ascii="Arial" w:eastAsia="Arial" w:hAnsi="Arial" w:cs="Arial"/>
          <w:color w:val="000000" w:themeColor="text1"/>
          <w:sz w:val="24"/>
          <w:szCs w:val="24"/>
          <w:lang w:val="en-GB"/>
        </w:rPr>
        <w:t>an</w:t>
      </w:r>
      <w:proofErr w:type="gramEnd"/>
      <w:r w:rsidR="0051296F" w:rsidRPr="001102E7">
        <w:rPr>
          <w:rFonts w:ascii="Arial" w:eastAsia="Arial" w:hAnsi="Arial" w:cs="Arial"/>
          <w:color w:val="000000" w:themeColor="text1"/>
          <w:sz w:val="24"/>
          <w:szCs w:val="24"/>
          <w:lang w:val="en-GB"/>
        </w:rPr>
        <w:t xml:space="preserve"> numerical approximation of</w:t>
      </w:r>
      <w:r w:rsidR="00515E11" w:rsidRPr="001102E7">
        <w:rPr>
          <w:rFonts w:ascii="Arial" w:eastAsia="Arial" w:hAnsi="Arial" w:cs="Arial"/>
          <w:color w:val="000000" w:themeColor="text1"/>
          <w:sz w:val="24"/>
          <w:szCs w:val="24"/>
          <w:lang w:val="en-GB"/>
        </w:rPr>
        <w:t xml:space="preserve"> the</w:t>
      </w:r>
      <w:r w:rsidR="0051296F" w:rsidRPr="001102E7">
        <w:rPr>
          <w:rFonts w:ascii="Arial" w:eastAsia="Arial" w:hAnsi="Arial" w:cs="Arial"/>
          <w:color w:val="000000" w:themeColor="text1"/>
          <w:sz w:val="24"/>
          <w:szCs w:val="24"/>
          <w:lang w:val="en-GB"/>
        </w:rPr>
        <w:t xml:space="preserve"> one-dimensional integral. In this paper we used</w:t>
      </w:r>
      <w:r w:rsidRPr="001102E7">
        <w:rPr>
          <w:rFonts w:ascii="Arial" w:eastAsia="Arial" w:hAnsi="Arial" w:cs="Arial"/>
          <w:color w:val="000000" w:themeColor="text1"/>
          <w:sz w:val="24"/>
          <w:szCs w:val="24"/>
          <w:lang w:val="en-GB"/>
        </w:rPr>
        <w:t xml:space="preserve"> four different numerical approximation techniques for integration:</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T</w:t>
      </w:r>
      <w:r w:rsidR="0051296F" w:rsidRPr="001102E7">
        <w:rPr>
          <w:rFonts w:ascii="Arial" w:eastAsia="Arial" w:hAnsi="Arial" w:cs="Arial"/>
          <w:color w:val="000000" w:themeColor="text1"/>
          <w:sz w:val="24"/>
          <w:szCs w:val="24"/>
          <w:lang w:val="en-GB"/>
        </w:rPr>
        <w:t>rapezoidal</w:t>
      </w:r>
      <w:r w:rsidRPr="001102E7">
        <w:rPr>
          <w:rFonts w:ascii="Arial" w:eastAsia="Arial" w:hAnsi="Arial" w:cs="Arial"/>
          <w:color w:val="000000" w:themeColor="text1"/>
          <w:sz w:val="24"/>
          <w:szCs w:val="24"/>
          <w:lang w:val="en-GB"/>
        </w:rPr>
        <w:t xml:space="preserve"> method,</w:t>
      </w:r>
      <w:r w:rsidR="0051296F" w:rsidRPr="001102E7">
        <w:rPr>
          <w:rFonts w:ascii="Arial" w:eastAsia="Arial" w:hAnsi="Arial" w:cs="Arial"/>
          <w:color w:val="000000" w:themeColor="text1"/>
          <w:sz w:val="24"/>
          <w:szCs w:val="24"/>
          <w:lang w:val="en-GB"/>
        </w:rPr>
        <w:t xml:space="preserve"> Simpson</w:t>
      </w:r>
      <w:r w:rsidRPr="001102E7">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Euler's method, and Gaussian quadrature </w:t>
      </w:r>
      <w:r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based on interpolation functions to approximate </w:t>
      </w:r>
      <w:r w:rsidR="00515E11" w:rsidRPr="001102E7">
        <w:rPr>
          <w:rFonts w:ascii="Arial" w:eastAsia="Arial" w:hAnsi="Arial" w:cs="Arial"/>
          <w:color w:val="000000" w:themeColor="text1"/>
          <w:sz w:val="24"/>
          <w:szCs w:val="24"/>
          <w:lang w:val="en-GB"/>
        </w:rPr>
        <w:t xml:space="preserve">the </w:t>
      </w:r>
      <w:r w:rsidR="0051296F" w:rsidRPr="001102E7">
        <w:rPr>
          <w:rFonts w:ascii="Arial" w:eastAsia="Arial" w:hAnsi="Arial" w:cs="Arial"/>
          <w:color w:val="000000" w:themeColor="text1"/>
          <w:sz w:val="24"/>
          <w:szCs w:val="24"/>
          <w:lang w:val="en-GB"/>
        </w:rPr>
        <w:t>intractable integral inside the loss function.</w:t>
      </w:r>
    </w:p>
    <w:p w14:paraId="368F0500" w14:textId="77777777" w:rsidR="00F46A62" w:rsidRPr="001102E7" w:rsidRDefault="00F46A62" w:rsidP="00EF6146">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Euler's method uses the idea of local linearity or linear approximation, with short-distance tangents being used to approximate the solution of the problem. Assuming that the value of the conditional intensity </w:t>
      </w:r>
      <w:r w:rsidRPr="001102E7">
        <w:rPr>
          <w:rFonts w:ascii="Arial" w:eastAsia="Arial" w:hAnsi="Arial" w:cs="Arial"/>
          <w:color w:val="000000" w:themeColor="text1"/>
          <w:position w:val="-6"/>
          <w:sz w:val="24"/>
          <w:szCs w:val="24"/>
          <w:lang w:val="en-GB"/>
        </w:rPr>
        <w:object w:dxaOrig="220" w:dyaOrig="279" w14:anchorId="1348C1C8">
          <v:shape id="_x0000_i1072" type="#_x0000_t75" style="width:10.65pt;height:13.35pt" o:ole="">
            <v:imagedata r:id="rId94" o:title=""/>
          </v:shape>
          <o:OLEObject Type="Embed" ProgID="Equation.DSMT4" ShapeID="_x0000_i1072" DrawAspect="Content" ObjectID="_1699016914" r:id="rId95"/>
        </w:object>
      </w:r>
      <w:r w:rsidRPr="001102E7">
        <w:rPr>
          <w:rFonts w:ascii="Arial" w:eastAsia="Arial" w:hAnsi="Arial" w:cs="Arial"/>
          <w:color w:val="000000" w:themeColor="text1"/>
          <w:sz w:val="24"/>
          <w:szCs w:val="24"/>
          <w:lang w:val="en-GB"/>
        </w:rPr>
        <w:t xml:space="preserve"> is known at the point </w:t>
      </w:r>
      <w:r w:rsidRPr="001102E7">
        <w:rPr>
          <w:rFonts w:ascii="Arial" w:eastAsia="Arial" w:hAnsi="Arial" w:cs="Arial"/>
          <w:color w:val="000000" w:themeColor="text1"/>
          <w:position w:val="-12"/>
          <w:sz w:val="24"/>
          <w:szCs w:val="24"/>
          <w:lang w:val="en-GB"/>
        </w:rPr>
        <w:object w:dxaOrig="180" w:dyaOrig="360" w14:anchorId="693EDFC2">
          <v:shape id="_x0000_i1073" type="#_x0000_t75" style="width:10pt;height:18pt" o:ole="">
            <v:imagedata r:id="rId96" o:title=""/>
          </v:shape>
          <o:OLEObject Type="Embed" ProgID="Equation.DSMT4" ShapeID="_x0000_i1073" DrawAspect="Content" ObjectID="_1699016915" r:id="rId97"/>
        </w:object>
      </w:r>
      <w:r w:rsidRPr="001102E7">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position w:val="-14"/>
          <w:sz w:val="24"/>
          <w:szCs w:val="24"/>
          <w:lang w:val="en-GB"/>
        </w:rPr>
        <w:object w:dxaOrig="980" w:dyaOrig="400" w14:anchorId="2C1B07F8">
          <v:shape id="_x0000_i1074" type="#_x0000_t75" style="width:49.35pt;height:19.35pt" o:ole="">
            <v:imagedata r:id="rId98" o:title=""/>
          </v:shape>
          <o:OLEObject Type="Embed" ProgID="Equation.DSMT4" ShapeID="_x0000_i1074" DrawAspect="Content" ObjectID="_1699016916" r:id="rId99"/>
        </w:object>
      </w:r>
      <w:r w:rsidRPr="001102E7">
        <w:rPr>
          <w:rFonts w:ascii="Arial" w:eastAsia="Arial" w:hAnsi="Arial" w:cs="Arial"/>
          <w:color w:val="000000" w:themeColor="text1"/>
          <w:sz w:val="24"/>
          <w:szCs w:val="24"/>
          <w:lang w:val="en-GB"/>
        </w:rPr>
        <w:t xml:space="preserve">, the integral of </w:t>
      </w:r>
      <w:r w:rsidR="00515E11"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xml:space="preserve"> between two time steps </w:t>
      </w:r>
      <w:r w:rsidRPr="001102E7">
        <w:rPr>
          <w:rFonts w:ascii="Arial" w:eastAsia="Arial" w:hAnsi="Arial" w:cs="Arial"/>
          <w:color w:val="000000" w:themeColor="text1"/>
          <w:position w:val="-12"/>
          <w:sz w:val="24"/>
          <w:szCs w:val="24"/>
          <w:lang w:val="en-GB"/>
        </w:rPr>
        <w:object w:dxaOrig="180" w:dyaOrig="360" w14:anchorId="240D7D8D">
          <v:shape id="_x0000_i1075" type="#_x0000_t75" style="width:10pt;height:18pt" o:ole="">
            <v:imagedata r:id="rId100" o:title=""/>
          </v:shape>
          <o:OLEObject Type="Embed" ProgID="Equation.DSMT4" ShapeID="_x0000_i1075" DrawAspect="Content" ObjectID="_1699016917" r:id="rId101"/>
        </w:object>
      </w:r>
      <w:r w:rsidRPr="001102E7">
        <w:rPr>
          <w:rFonts w:ascii="Arial" w:eastAsia="Arial" w:hAnsi="Arial" w:cs="Arial"/>
          <w:color w:val="000000" w:themeColor="text1"/>
          <w:sz w:val="24"/>
          <w:szCs w:val="24"/>
          <w:lang w:val="en-GB"/>
        </w:rPr>
        <w:t xml:space="preserve"> and </w:t>
      </w:r>
      <w:r w:rsidR="004B62F6" w:rsidRPr="001102E7">
        <w:rPr>
          <w:rFonts w:ascii="Arial" w:eastAsia="Arial" w:hAnsi="Arial" w:cs="Arial"/>
          <w:color w:val="000000" w:themeColor="text1"/>
          <w:position w:val="-12"/>
          <w:sz w:val="24"/>
          <w:szCs w:val="24"/>
          <w:lang w:val="en-GB"/>
        </w:rPr>
        <w:object w:dxaOrig="260" w:dyaOrig="360" w14:anchorId="34965680">
          <v:shape id="_x0000_i1076" type="#_x0000_t75" style="width:13.35pt;height:18pt" o:ole="">
            <v:imagedata r:id="rId102" o:title=""/>
          </v:shape>
          <o:OLEObject Type="Embed" ProgID="Equation.DSMT4" ShapeID="_x0000_i1076" DrawAspect="Content" ObjectID="_1699016918" r:id="rId103"/>
        </w:object>
      </w:r>
      <w:r w:rsidRPr="001102E7">
        <w:rPr>
          <w:rFonts w:ascii="Arial" w:eastAsia="Arial" w:hAnsi="Arial" w:cs="Arial"/>
          <w:color w:val="000000" w:themeColor="text1"/>
          <w:sz w:val="24"/>
          <w:szCs w:val="24"/>
          <w:lang w:val="en-GB"/>
        </w:rPr>
        <w:t xml:space="preserve"> can be approximated as:</w:t>
      </w:r>
    </w:p>
    <w:p w14:paraId="27BF9E07" w14:textId="77777777" w:rsidR="00F46A62" w:rsidRPr="001102E7" w:rsidRDefault="004B62F6" w:rsidP="00F46A62">
      <w:pPr>
        <w:spacing w:before="240" w:after="120"/>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2640" w:dyaOrig="780" w14:anchorId="068142E5">
          <v:shape id="_x0000_i1077" type="#_x0000_t75" style="width:132pt;height:40pt" o:ole="">
            <v:imagedata r:id="rId104" o:title=""/>
          </v:shape>
          <o:OLEObject Type="Embed" ProgID="Equation.DSMT4" ShapeID="_x0000_i1077" DrawAspect="Content" ObjectID="_1699016919" r:id="rId105"/>
        </w:object>
      </w:r>
    </w:p>
    <w:p w14:paraId="7D1E41E3" w14:textId="77777777" w:rsidR="0013407D" w:rsidRPr="001102E7" w:rsidRDefault="0013407D">
      <w:pPr>
        <w:spacing w:line="276" w:lineRule="auto"/>
        <w:rPr>
          <w:rFonts w:ascii="Arial" w:eastAsia="Arial" w:hAnsi="Arial" w:cs="Arial"/>
          <w:color w:val="000000" w:themeColor="text1"/>
          <w:sz w:val="24"/>
          <w:szCs w:val="24"/>
          <w:u w:val="single"/>
          <w:lang w:val="en-GB"/>
        </w:rPr>
      </w:pPr>
      <w:r w:rsidRPr="001102E7">
        <w:rPr>
          <w:rFonts w:ascii="Arial" w:eastAsia="Arial" w:hAnsi="Arial" w:cs="Arial"/>
          <w:color w:val="000000" w:themeColor="text1"/>
          <w:sz w:val="24"/>
          <w:szCs w:val="24"/>
          <w:lang w:val="en-GB"/>
        </w:rPr>
        <w:t xml:space="preserve">Where </w:t>
      </w:r>
      <w:r w:rsidRPr="001102E7">
        <w:rPr>
          <w:rFonts w:ascii="Arial" w:eastAsia="Arial" w:hAnsi="Arial" w:cs="Arial"/>
          <w:i/>
          <w:iCs/>
          <w:color w:val="000000" w:themeColor="text1"/>
          <w:sz w:val="24"/>
          <w:szCs w:val="24"/>
          <w:lang w:val="en-GB"/>
        </w:rPr>
        <w:t>N</w:t>
      </w:r>
      <w:r w:rsidRPr="001102E7">
        <w:rPr>
          <w:rFonts w:ascii="Arial" w:eastAsia="Arial" w:hAnsi="Arial" w:cs="Arial"/>
          <w:color w:val="000000" w:themeColor="text1"/>
          <w:sz w:val="24"/>
          <w:szCs w:val="24"/>
          <w:lang w:val="en-GB"/>
        </w:rPr>
        <w:t xml:space="preserve"> is</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total number of intervals in range between </w:t>
      </w:r>
      <w:r w:rsidRPr="001102E7">
        <w:rPr>
          <w:rFonts w:ascii="Arial" w:eastAsia="Arial" w:hAnsi="Arial" w:cs="Arial"/>
          <w:i/>
          <w:iCs/>
          <w:color w:val="000000" w:themeColor="text1"/>
          <w:sz w:val="24"/>
          <w:szCs w:val="24"/>
          <w:lang w:val="en-GB"/>
        </w:rPr>
        <w:t>t</w:t>
      </w:r>
      <w:r w:rsidRPr="001102E7">
        <w:rPr>
          <w:rFonts w:ascii="Arial" w:eastAsia="Arial" w:hAnsi="Arial" w:cs="Arial"/>
          <w:i/>
          <w:iCs/>
          <w:color w:val="000000" w:themeColor="text1"/>
          <w:sz w:val="24"/>
          <w:szCs w:val="24"/>
          <w:vertAlign w:val="subscript"/>
          <w:lang w:val="en-GB"/>
        </w:rPr>
        <w:t>1</w:t>
      </w:r>
      <w:r w:rsidRPr="001102E7">
        <w:rPr>
          <w:rFonts w:ascii="Arial" w:eastAsia="Arial" w:hAnsi="Arial" w:cs="Arial"/>
          <w:color w:val="000000" w:themeColor="text1"/>
          <w:sz w:val="24"/>
          <w:szCs w:val="24"/>
          <w:lang w:val="en-GB"/>
        </w:rPr>
        <w:t xml:space="preserve"> and </w:t>
      </w:r>
      <w:r w:rsidRPr="001102E7">
        <w:rPr>
          <w:rFonts w:ascii="Arial" w:eastAsia="Arial" w:hAnsi="Arial" w:cs="Arial"/>
          <w:i/>
          <w:iCs/>
          <w:color w:val="000000" w:themeColor="text1"/>
          <w:sz w:val="24"/>
          <w:szCs w:val="24"/>
          <w:lang w:val="en-GB"/>
        </w:rPr>
        <w:t>t</w:t>
      </w:r>
      <w:r w:rsidRPr="001102E7">
        <w:rPr>
          <w:rFonts w:ascii="Arial" w:eastAsia="Arial" w:hAnsi="Arial" w:cs="Arial"/>
          <w:i/>
          <w:iCs/>
          <w:color w:val="000000" w:themeColor="text1"/>
          <w:sz w:val="24"/>
          <w:szCs w:val="24"/>
          <w:vertAlign w:val="subscript"/>
          <w:lang w:val="en-GB"/>
        </w:rPr>
        <w:t>2.</w:t>
      </w:r>
      <w:r w:rsidR="00DE3E23" w:rsidRPr="001102E7">
        <w:rPr>
          <w:rFonts w:ascii="Arial" w:eastAsia="Arial" w:hAnsi="Arial" w:cs="Arial"/>
          <w:color w:val="000000" w:themeColor="text1"/>
          <w:sz w:val="24"/>
          <w:szCs w:val="24"/>
          <w:lang w:val="en-GB"/>
        </w:rPr>
        <w:t xml:space="preserve"> The formulation of</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Implicit Euler integration method is</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same as in the case of</w:t>
      </w:r>
      <w:r w:rsidR="00515E11" w:rsidRPr="001102E7">
        <w:rPr>
          <w:rFonts w:ascii="Arial" w:eastAsia="Arial" w:hAnsi="Arial" w:cs="Arial"/>
          <w:color w:val="000000" w:themeColor="text1"/>
          <w:sz w:val="24"/>
          <w:szCs w:val="24"/>
          <w:lang w:val="en-GB"/>
        </w:rPr>
        <w:t xml:space="preserve"> the</w:t>
      </w:r>
      <w:r w:rsidR="00DE3E23" w:rsidRPr="001102E7">
        <w:rPr>
          <w:rFonts w:ascii="Arial" w:eastAsia="Arial" w:hAnsi="Arial" w:cs="Arial"/>
          <w:color w:val="000000" w:themeColor="text1"/>
          <w:sz w:val="24"/>
          <w:szCs w:val="24"/>
          <w:lang w:val="en-GB"/>
        </w:rPr>
        <w:t xml:space="preserve"> Euler method, the only difference is the way integral is evaluated in the backward manner.</w:t>
      </w:r>
    </w:p>
    <w:p w14:paraId="0CD2AF62" w14:textId="77777777" w:rsidR="004D313C" w:rsidRPr="001102E7" w:rsidRDefault="00515E11">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t</w:t>
      </w:r>
      <w:r w:rsidR="0051296F" w:rsidRPr="001102E7">
        <w:rPr>
          <w:rFonts w:ascii="Arial" w:eastAsia="Arial" w:hAnsi="Arial" w:cs="Arial"/>
          <w:color w:val="000000" w:themeColor="text1"/>
          <w:sz w:val="24"/>
          <w:szCs w:val="24"/>
          <w:lang w:val="en-GB"/>
        </w:rPr>
        <w:t xml:space="preserve">rapezoidal method approximates the integral by region's graphical function as a trapezoid and calculates its area. The basic form of the trapezoidal </w:t>
      </w:r>
      <w:r w:rsidR="00EA123E" w:rsidRPr="001102E7">
        <w:rPr>
          <w:rFonts w:ascii="Arial" w:eastAsia="Arial" w:hAnsi="Arial" w:cs="Arial"/>
          <w:color w:val="000000" w:themeColor="text1"/>
          <w:sz w:val="24"/>
          <w:szCs w:val="24"/>
          <w:lang w:val="en-GB"/>
        </w:rPr>
        <w:t xml:space="preserve">method applied to </w:t>
      </w:r>
      <w:r w:rsidRPr="001102E7">
        <w:rPr>
          <w:rFonts w:ascii="Arial" w:eastAsia="Arial" w:hAnsi="Arial" w:cs="Arial"/>
          <w:color w:val="000000" w:themeColor="text1"/>
          <w:sz w:val="24"/>
          <w:szCs w:val="24"/>
          <w:lang w:val="en-GB"/>
        </w:rPr>
        <w:t>CIF</w:t>
      </w:r>
      <w:r w:rsidR="00EA123E" w:rsidRPr="001102E7">
        <w:rPr>
          <w:rFonts w:ascii="Arial" w:eastAsia="Arial" w:hAnsi="Arial" w:cs="Arial"/>
          <w:color w:val="000000" w:themeColor="text1"/>
          <w:sz w:val="24"/>
          <w:szCs w:val="24"/>
          <w:lang w:val="en-GB"/>
        </w:rPr>
        <w:t xml:space="preserve"> takes the following form</w:t>
      </w:r>
      <w:r w:rsidR="0051296F" w:rsidRPr="001102E7">
        <w:rPr>
          <w:rFonts w:ascii="Arial" w:eastAsia="Arial" w:hAnsi="Arial" w:cs="Arial"/>
          <w:color w:val="000000" w:themeColor="text1"/>
          <w:sz w:val="24"/>
          <w:szCs w:val="24"/>
          <w:lang w:val="en-GB"/>
        </w:rPr>
        <w:t>:</w:t>
      </w:r>
    </w:p>
    <w:p w14:paraId="099EF748" w14:textId="77777777" w:rsidR="00EA123E" w:rsidRPr="001102E7" w:rsidRDefault="00EA123E">
      <w:pPr>
        <w:spacing w:line="276" w:lineRule="auto"/>
        <w:rPr>
          <w:rFonts w:ascii="Arial" w:eastAsia="Arial" w:hAnsi="Arial" w:cs="Arial"/>
          <w:color w:val="000000" w:themeColor="text1"/>
          <w:sz w:val="24"/>
          <w:szCs w:val="24"/>
          <w:lang w:val="en-GB"/>
        </w:rPr>
      </w:pPr>
    </w:p>
    <w:p w14:paraId="32812CDF" w14:textId="77777777" w:rsidR="00EA123E" w:rsidRPr="001102E7" w:rsidRDefault="004B62F6" w:rsidP="00EA123E">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3519" w:dyaOrig="780" w14:anchorId="27F00F3A">
          <v:shape id="_x0000_i1078" type="#_x0000_t75" style="width:175.35pt;height:40pt" o:ole="">
            <v:imagedata r:id="rId106" o:title=""/>
          </v:shape>
          <o:OLEObject Type="Embed" ProgID="Equation.DSMT4" ShapeID="_x0000_i1078" DrawAspect="Content" ObjectID="_1699016920" r:id="rId107"/>
        </w:object>
      </w:r>
      <w:r w:rsidR="00EA123E" w:rsidRPr="001102E7">
        <w:rPr>
          <w:rFonts w:ascii="Arial" w:eastAsia="Arial" w:hAnsi="Arial" w:cs="Arial"/>
          <w:color w:val="000000" w:themeColor="text1"/>
          <w:sz w:val="24"/>
          <w:szCs w:val="24"/>
          <w:lang w:val="en-GB"/>
        </w:rPr>
        <w:t xml:space="preserve"> </w:t>
      </w:r>
    </w:p>
    <w:p w14:paraId="20A324D4" w14:textId="77777777" w:rsidR="004D313C" w:rsidRPr="001102E7" w:rsidRDefault="004D313C">
      <w:pPr>
        <w:spacing w:line="276" w:lineRule="auto"/>
        <w:rPr>
          <w:rFonts w:ascii="Arial" w:eastAsia="Arial" w:hAnsi="Arial" w:cs="Arial"/>
          <w:color w:val="000000" w:themeColor="text1"/>
          <w:sz w:val="24"/>
          <w:szCs w:val="24"/>
          <w:lang w:val="en-GB"/>
        </w:rPr>
      </w:pPr>
    </w:p>
    <w:p w14:paraId="2DC8AD3D" w14:textId="77777777" w:rsidR="004D313C" w:rsidRPr="001102E7" w:rsidRDefault="00E842DE">
      <w:pPr>
        <w:spacing w:line="276" w:lineRule="auto"/>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the case when difference between time in</w:t>
      </w:r>
      <w:r w:rsidR="004B62F6" w:rsidRPr="001102E7">
        <w:rPr>
          <w:rFonts w:ascii="Arial" w:eastAsia="Arial" w:hAnsi="Arial" w:cs="Arial"/>
          <w:color w:val="000000" w:themeColor="text1"/>
          <w:sz w:val="24"/>
          <w:szCs w:val="24"/>
          <w:lang w:val="en-GB"/>
        </w:rPr>
        <w:t>t</w:t>
      </w:r>
      <w:r w:rsidRPr="001102E7">
        <w:rPr>
          <w:rFonts w:ascii="Arial" w:eastAsia="Arial" w:hAnsi="Arial" w:cs="Arial"/>
          <w:color w:val="000000" w:themeColor="text1"/>
          <w:sz w:val="24"/>
          <w:szCs w:val="24"/>
          <w:lang w:val="en-GB"/>
        </w:rPr>
        <w:t xml:space="preserve">ervals is fixed </w:t>
      </w:r>
      <w:r w:rsidRPr="001102E7">
        <w:rPr>
          <w:color w:val="000000" w:themeColor="text1"/>
          <w:position w:val="-14"/>
          <w:lang w:val="en-GB"/>
        </w:rPr>
        <w:object w:dxaOrig="1620" w:dyaOrig="400" w14:anchorId="3F84FB36">
          <v:shape id="_x0000_i1079" type="#_x0000_t75" style="width:82pt;height:19.35pt" o:ole="">
            <v:imagedata r:id="rId108" o:title=""/>
          </v:shape>
          <o:OLEObject Type="Embed" ProgID="Equation.DSMT4" ShapeID="_x0000_i1079" DrawAspect="Content" ObjectID="_1699016921" r:id="rId109"/>
        </w:object>
      </w:r>
      <w:r w:rsidRPr="001102E7">
        <w:rPr>
          <w:rFonts w:ascii="Arial" w:eastAsia="Arial" w:hAnsi="Arial" w:cs="Arial"/>
          <w:color w:val="000000" w:themeColor="text1"/>
          <w:sz w:val="24"/>
          <w:szCs w:val="24"/>
          <w:lang w:val="en-GB"/>
        </w:rPr>
        <w:t>, this difference is k</w:t>
      </w:r>
      <w:r w:rsidR="001102E7">
        <w:rPr>
          <w:rFonts w:ascii="Arial" w:eastAsia="Arial" w:hAnsi="Arial" w:cs="Arial"/>
          <w:color w:val="000000" w:themeColor="text1"/>
          <w:sz w:val="24"/>
          <w:szCs w:val="24"/>
          <w:lang w:val="en-GB"/>
        </w:rPr>
        <w:t>nown as integration or discretis</w:t>
      </w:r>
      <w:r w:rsidRPr="001102E7">
        <w:rPr>
          <w:rFonts w:ascii="Arial" w:eastAsia="Arial" w:hAnsi="Arial" w:cs="Arial"/>
          <w:color w:val="000000" w:themeColor="text1"/>
          <w:sz w:val="24"/>
          <w:szCs w:val="24"/>
          <w:lang w:val="en-GB"/>
        </w:rPr>
        <w:t xml:space="preserve">ation step, abbreviated with </w:t>
      </w:r>
      <w:r w:rsidRPr="001102E7">
        <w:rPr>
          <w:rFonts w:ascii="Arial" w:eastAsia="Arial" w:hAnsi="Arial" w:cs="Arial"/>
          <w:i/>
          <w:color w:val="000000" w:themeColor="text1"/>
          <w:sz w:val="24"/>
          <w:szCs w:val="24"/>
          <w:lang w:val="en-GB"/>
        </w:rPr>
        <w:t>h.</w:t>
      </w:r>
    </w:p>
    <w:p w14:paraId="06AAB6EF" w14:textId="77777777" w:rsidR="004D313C" w:rsidRPr="001102E7" w:rsidRDefault="001102E7">
      <w:pPr>
        <w:spacing w:line="276" w:lineRule="auto"/>
        <w:rPr>
          <w:rFonts w:ascii="Arial" w:eastAsia="Arial" w:hAnsi="Arial" w:cs="Arial"/>
          <w:color w:val="000000" w:themeColor="text1"/>
          <w:sz w:val="24"/>
          <w:szCs w:val="24"/>
          <w:lang w:val="en-GB"/>
        </w:rPr>
      </w:pPr>
      <w:r>
        <w:rPr>
          <w:rFonts w:ascii="Arial" w:eastAsia="Arial" w:hAnsi="Arial" w:cs="Arial"/>
          <w:color w:val="000000" w:themeColor="text1"/>
          <w:sz w:val="24"/>
          <w:szCs w:val="24"/>
          <w:lang w:val="en-GB"/>
        </w:rPr>
        <w:t>S</w:t>
      </w:r>
      <w:r w:rsidR="0051296F" w:rsidRPr="001102E7">
        <w:rPr>
          <w:rFonts w:ascii="Arial" w:eastAsia="Arial" w:hAnsi="Arial" w:cs="Arial"/>
          <w:color w:val="000000" w:themeColor="text1"/>
          <w:sz w:val="24"/>
          <w:szCs w:val="24"/>
          <w:lang w:val="en-GB"/>
        </w:rPr>
        <w:t xml:space="preserve">impson's </w:t>
      </w:r>
      <w:r w:rsidR="004B62F6" w:rsidRPr="001102E7">
        <w:rPr>
          <w:rFonts w:ascii="Arial" w:eastAsia="Arial" w:hAnsi="Arial" w:cs="Arial"/>
          <w:color w:val="000000" w:themeColor="text1"/>
          <w:sz w:val="24"/>
          <w:szCs w:val="24"/>
          <w:lang w:val="en-GB"/>
        </w:rPr>
        <w:t>method</w:t>
      </w:r>
      <w:r w:rsidR="0051296F" w:rsidRPr="001102E7">
        <w:rPr>
          <w:rFonts w:ascii="Arial" w:eastAsia="Arial" w:hAnsi="Arial" w:cs="Arial"/>
          <w:color w:val="000000" w:themeColor="text1"/>
          <w:sz w:val="24"/>
          <w:szCs w:val="24"/>
          <w:lang w:val="en-GB"/>
        </w:rPr>
        <w:t xml:space="preserve"> approximates the integral by replacing the sub integral function on the integration interval </w:t>
      </w:r>
      <w:r w:rsidR="00E842DE" w:rsidRPr="001102E7">
        <w:rPr>
          <w:rFonts w:ascii="Arial" w:eastAsia="Arial" w:hAnsi="Arial" w:cs="Arial"/>
          <w:color w:val="000000" w:themeColor="text1"/>
          <w:position w:val="-14"/>
          <w:sz w:val="24"/>
          <w:szCs w:val="24"/>
          <w:lang w:val="en-GB"/>
        </w:rPr>
        <w:object w:dxaOrig="760" w:dyaOrig="400" w14:anchorId="6BA629F8">
          <v:shape id="_x0000_i1080" type="#_x0000_t75" style="width:37.35pt;height:19.35pt" o:ole="">
            <v:imagedata r:id="rId110" o:title=""/>
          </v:shape>
          <o:OLEObject Type="Embed" ProgID="Equation.DSMT4" ShapeID="_x0000_i1080" DrawAspect="Content" ObjectID="_1699016922" r:id="rId111"/>
        </w:object>
      </w:r>
      <w:r w:rsidR="00E842DE" w:rsidRPr="001102E7">
        <w:rPr>
          <w:rFonts w:ascii="Arial" w:eastAsia="Arial" w:hAnsi="Arial" w:cs="Arial"/>
          <w:color w:val="000000" w:themeColor="text1"/>
          <w:sz w:val="24"/>
          <w:szCs w:val="24"/>
          <w:lang w:val="en-GB"/>
        </w:rPr>
        <w:t xml:space="preserve"> </w:t>
      </w:r>
      <w:r w:rsidR="0051296F" w:rsidRPr="001102E7">
        <w:rPr>
          <w:rFonts w:ascii="Arial" w:eastAsia="Arial" w:hAnsi="Arial" w:cs="Arial"/>
          <w:color w:val="000000" w:themeColor="text1"/>
          <w:sz w:val="24"/>
          <w:szCs w:val="24"/>
          <w:lang w:val="en-GB"/>
        </w:rPr>
        <w:t xml:space="preserve">with a quadratic interpolation polynomial, passed through equidistant nodes </w:t>
      </w:r>
      <w:r w:rsidR="004B62F6" w:rsidRPr="001102E7">
        <w:rPr>
          <w:color w:val="000000" w:themeColor="text1"/>
          <w:position w:val="-12"/>
          <w:lang w:val="en-GB"/>
        </w:rPr>
        <w:object w:dxaOrig="920" w:dyaOrig="360" w14:anchorId="60A509C0">
          <v:shape id="_x0000_i1081" type="#_x0000_t75" style="width:47.35pt;height:18pt" o:ole="">
            <v:imagedata r:id="rId112" o:title=""/>
          </v:shape>
          <o:OLEObject Type="Embed" ProgID="Equation.DSMT4" ShapeID="_x0000_i1081" DrawAspect="Content" ObjectID="_1699016923" r:id="rId113"/>
        </w:object>
      </w:r>
      <w:r w:rsidR="00E842DE" w:rsidRPr="001102E7">
        <w:rPr>
          <w:rFonts w:ascii="Arial" w:eastAsia="Arial" w:hAnsi="Arial" w:cs="Arial"/>
          <w:color w:val="000000" w:themeColor="text1"/>
          <w:sz w:val="24"/>
          <w:szCs w:val="24"/>
          <w:lang w:val="en-GB"/>
        </w:rPr>
        <w:t xml:space="preserve"> </w:t>
      </w:r>
      <w:r w:rsidR="0051296F" w:rsidRPr="001102E7">
        <w:rPr>
          <w:rFonts w:ascii="Arial" w:eastAsia="Arial" w:hAnsi="Arial" w:cs="Arial"/>
          <w:color w:val="000000" w:themeColor="text1"/>
          <w:sz w:val="24"/>
          <w:szCs w:val="24"/>
          <w:lang w:val="en-GB"/>
        </w:rPr>
        <w:t>which gives the final expression: (</w:t>
      </w:r>
      <w:proofErr w:type="spellStart"/>
      <w:r w:rsidR="0051296F" w:rsidRPr="001102E7">
        <w:rPr>
          <w:rFonts w:ascii="Arial" w:eastAsia="Arial" w:hAnsi="Arial" w:cs="Arial"/>
          <w:color w:val="000000" w:themeColor="text1"/>
          <w:sz w:val="24"/>
          <w:szCs w:val="24"/>
          <w:lang w:val="en-GB"/>
        </w:rPr>
        <w:t>Radunović</w:t>
      </w:r>
      <w:proofErr w:type="spellEnd"/>
      <w:r w:rsidR="0051296F" w:rsidRPr="001102E7">
        <w:rPr>
          <w:rFonts w:ascii="Arial" w:eastAsia="Arial" w:hAnsi="Arial" w:cs="Arial"/>
          <w:color w:val="000000" w:themeColor="text1"/>
          <w:sz w:val="24"/>
          <w:szCs w:val="24"/>
          <w:lang w:val="en-GB"/>
        </w:rPr>
        <w:t>, 2004)</w:t>
      </w:r>
      <w:r w:rsidR="004B62F6" w:rsidRPr="001102E7">
        <w:rPr>
          <w:rFonts w:ascii="Arial" w:eastAsia="Arial" w:hAnsi="Arial" w:cs="Arial"/>
          <w:color w:val="000000" w:themeColor="text1"/>
          <w:sz w:val="24"/>
          <w:szCs w:val="24"/>
          <w:lang w:val="en-GB"/>
        </w:rPr>
        <w:t>.</w:t>
      </w:r>
    </w:p>
    <w:p w14:paraId="5E38A406" w14:textId="77777777" w:rsidR="004B62F6" w:rsidRPr="001102E7" w:rsidRDefault="004B62F6">
      <w:pPr>
        <w:spacing w:line="276" w:lineRule="auto"/>
        <w:rPr>
          <w:rFonts w:ascii="Arial" w:eastAsia="Arial" w:hAnsi="Arial" w:cs="Arial"/>
          <w:color w:val="000000" w:themeColor="text1"/>
          <w:sz w:val="24"/>
          <w:szCs w:val="24"/>
          <w:lang w:val="en-GB"/>
        </w:rPr>
      </w:pPr>
    </w:p>
    <w:p w14:paraId="3DF952AC" w14:textId="77777777" w:rsidR="004B62F6" w:rsidRPr="001102E7" w:rsidRDefault="004B62F6" w:rsidP="004B62F6">
      <w:pPr>
        <w:spacing w:line="276" w:lineRule="auto"/>
        <w:jc w:val="center"/>
        <w:rPr>
          <w:rFonts w:ascii="Arial" w:eastAsia="Arial" w:hAnsi="Arial" w:cs="Arial"/>
          <w:color w:val="000000" w:themeColor="text1"/>
          <w:sz w:val="24"/>
          <w:szCs w:val="24"/>
          <w:lang w:val="en-GB"/>
        </w:rPr>
      </w:pPr>
      <w:r w:rsidRPr="001102E7">
        <w:rPr>
          <w:rFonts w:ascii="Arial" w:eastAsia="Arial" w:hAnsi="Arial" w:cs="Arial"/>
          <w:color w:val="000000" w:themeColor="text1"/>
          <w:position w:val="-34"/>
          <w:sz w:val="24"/>
          <w:szCs w:val="24"/>
          <w:lang w:val="en-GB"/>
        </w:rPr>
        <w:object w:dxaOrig="4520" w:dyaOrig="780" w14:anchorId="3673F1ED">
          <v:shape id="_x0000_i1082" type="#_x0000_t75" style="width:226pt;height:40pt" o:ole="">
            <v:imagedata r:id="rId114" o:title=""/>
          </v:shape>
          <o:OLEObject Type="Embed" ProgID="Equation.DSMT4" ShapeID="_x0000_i1082" DrawAspect="Content" ObjectID="_1699016924" r:id="rId115"/>
        </w:object>
      </w:r>
    </w:p>
    <w:p w14:paraId="20E557D1" w14:textId="77777777" w:rsidR="004B62F6" w:rsidRPr="001102E7" w:rsidRDefault="004B62F6">
      <w:pPr>
        <w:spacing w:line="276" w:lineRule="auto"/>
        <w:rPr>
          <w:rFonts w:ascii="Arial" w:eastAsia="Arial" w:hAnsi="Arial" w:cs="Arial"/>
          <w:color w:val="000000" w:themeColor="text1"/>
          <w:sz w:val="24"/>
          <w:szCs w:val="24"/>
          <w:lang w:val="en-GB"/>
        </w:rPr>
      </w:pPr>
    </w:p>
    <w:p w14:paraId="1966C3C5" w14:textId="77777777" w:rsidR="004D313C" w:rsidRPr="001102E7" w:rsidRDefault="00515E11">
      <w:pPr>
        <w:spacing w:line="276" w:lineRule="auto"/>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t>The G</w:t>
      </w:r>
      <w:r w:rsidR="0051296F" w:rsidRPr="001102E7">
        <w:rPr>
          <w:rFonts w:ascii="Arial" w:eastAsia="Arial" w:hAnsi="Arial" w:cs="Arial"/>
          <w:color w:val="000000" w:themeColor="text1"/>
          <w:sz w:val="24"/>
          <w:szCs w:val="24"/>
          <w:lang w:val="en-GB"/>
        </w:rPr>
        <w:t>aussian quadrature forms approximate the integral of a function as a weighted sum of the values of the functions at certain points within the domain of integration (</w:t>
      </w:r>
      <w:proofErr w:type="spellStart"/>
      <w:r w:rsidR="0051296F" w:rsidRPr="001102E7">
        <w:rPr>
          <w:rFonts w:ascii="Arial" w:eastAsia="Arial" w:hAnsi="Arial" w:cs="Arial"/>
          <w:color w:val="000000" w:themeColor="text1"/>
          <w:sz w:val="24"/>
          <w:szCs w:val="24"/>
          <w:lang w:val="en-GB"/>
        </w:rPr>
        <w:t>Radunović</w:t>
      </w:r>
      <w:proofErr w:type="spellEnd"/>
      <w:r w:rsidR="0051296F" w:rsidRPr="001102E7">
        <w:rPr>
          <w:rFonts w:ascii="Arial" w:eastAsia="Arial" w:hAnsi="Arial" w:cs="Arial"/>
          <w:color w:val="000000" w:themeColor="text1"/>
          <w:sz w:val="24"/>
          <w:szCs w:val="24"/>
          <w:lang w:val="en-GB"/>
        </w:rPr>
        <w:t xml:space="preserve">, 2004). </w:t>
      </w:r>
    </w:p>
    <w:p w14:paraId="1671240D" w14:textId="77777777" w:rsidR="004D313C" w:rsidRPr="001102E7" w:rsidRDefault="0051296F">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w:t>
      </w:r>
      <w:r w:rsidR="00515E11"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previously defined </w:t>
      </w:r>
      <w:r w:rsidR="00515E11" w:rsidRPr="001102E7">
        <w:rPr>
          <w:rFonts w:ascii="Arial" w:eastAsia="Arial" w:hAnsi="Arial" w:cs="Arial"/>
          <w:color w:val="000000" w:themeColor="text1"/>
          <w:sz w:val="24"/>
          <w:szCs w:val="24"/>
          <w:lang w:val="en-GB"/>
        </w:rPr>
        <w:t>CIF</w:t>
      </w:r>
      <w:r w:rsidRPr="001102E7">
        <w:rPr>
          <w:rFonts w:ascii="Arial" w:eastAsia="Arial" w:hAnsi="Arial" w:cs="Arial"/>
          <w:color w:val="000000" w:themeColor="text1"/>
          <w:sz w:val="24"/>
          <w:szCs w:val="24"/>
          <w:lang w:val="en-GB"/>
        </w:rPr>
        <w:t xml:space="preserve">, the integration step </w:t>
      </w:r>
      <w:r w:rsidRPr="001102E7">
        <w:rPr>
          <w:rFonts w:ascii="Arial" w:eastAsia="Arial" w:hAnsi="Arial" w:cs="Arial"/>
          <w:i/>
          <w:color w:val="000000" w:themeColor="text1"/>
          <w:sz w:val="24"/>
          <w:szCs w:val="24"/>
          <w:lang w:val="en-GB"/>
        </w:rPr>
        <w:t>h</w:t>
      </w:r>
      <w:r w:rsidRPr="001102E7">
        <w:rPr>
          <w:rFonts w:ascii="Arial" w:eastAsia="Arial" w:hAnsi="Arial" w:cs="Arial"/>
          <w:color w:val="000000" w:themeColor="text1"/>
          <w:sz w:val="24"/>
          <w:szCs w:val="24"/>
          <w:lang w:val="en-GB"/>
        </w:rPr>
        <w:t xml:space="preserve"> can be chosen with respect to </w:t>
      </w:r>
      <w:r w:rsidR="00515E11" w:rsidRPr="001102E7">
        <w:rPr>
          <w:rFonts w:ascii="Arial" w:eastAsia="Arial" w:hAnsi="Arial" w:cs="Arial"/>
          <w:color w:val="000000" w:themeColor="text1"/>
          <w:sz w:val="24"/>
          <w:szCs w:val="24"/>
          <w:lang w:val="en-GB"/>
        </w:rPr>
        <w:t>a</w:t>
      </w:r>
      <w:r w:rsidRPr="001102E7">
        <w:rPr>
          <w:rFonts w:ascii="Arial" w:eastAsia="Arial" w:hAnsi="Arial" w:cs="Arial"/>
          <w:color w:val="000000" w:themeColor="text1"/>
          <w:sz w:val="24"/>
          <w:szCs w:val="24"/>
          <w:lang w:val="en-GB"/>
        </w:rPr>
        <w:t xml:space="preserve"> desired approximation. Therefore, the integration step defines the precision level of the integral estimation. The higher the number, the more accurate the estimate will be, but </w:t>
      </w:r>
      <w:r w:rsidR="00515E11" w:rsidRPr="001102E7">
        <w:rPr>
          <w:rFonts w:ascii="Arial" w:eastAsia="Arial" w:hAnsi="Arial" w:cs="Arial"/>
          <w:color w:val="000000" w:themeColor="text1"/>
          <w:sz w:val="24"/>
          <w:szCs w:val="24"/>
          <w:lang w:val="en-GB"/>
        </w:rPr>
        <w:t xml:space="preserve">the </w:t>
      </w:r>
      <w:r w:rsidRPr="001102E7">
        <w:rPr>
          <w:rFonts w:ascii="Arial" w:eastAsia="Arial" w:hAnsi="Arial" w:cs="Arial"/>
          <w:color w:val="000000" w:themeColor="text1"/>
          <w:sz w:val="24"/>
          <w:szCs w:val="24"/>
          <w:lang w:val="en-GB"/>
        </w:rPr>
        <w:t>computational cost of training will increase. Hence, this number presents a meta parameter that needs to be predefined with respect to the trade-off between accuracy and training duration.</w:t>
      </w:r>
    </w:p>
    <w:p w14:paraId="0D80C524" w14:textId="77777777" w:rsidR="004D313C" w:rsidRPr="001102E7" w:rsidRDefault="0051296F">
      <w:pP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4. Framework</w:t>
      </w:r>
    </w:p>
    <w:p w14:paraId="2017B552"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Based on the proposed methodology in this paper we implemented a general framework for learning point processes. The framework consists from three distinct parts: Data cleaning and processing, model and hyperparameter selection, evaluation and simulation part. The framework is presented in Fig. 2.</w:t>
      </w:r>
    </w:p>
    <w:p w14:paraId="4893C9F4"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Data cleaning and </w:t>
      </w:r>
      <w:proofErr w:type="spellStart"/>
      <w:r w:rsidRPr="001102E7">
        <w:rPr>
          <w:rFonts w:ascii="Arial" w:eastAsia="Arial" w:hAnsi="Arial" w:cs="Arial"/>
          <w:color w:val="000000" w:themeColor="text1"/>
          <w:sz w:val="24"/>
          <w:szCs w:val="24"/>
          <w:lang w:val="en-GB"/>
        </w:rPr>
        <w:t>preprocessing</w:t>
      </w:r>
      <w:proofErr w:type="spellEnd"/>
      <w:r w:rsidRPr="001102E7">
        <w:rPr>
          <w:rFonts w:ascii="Arial" w:eastAsia="Arial" w:hAnsi="Arial" w:cs="Arial"/>
          <w:color w:val="000000" w:themeColor="text1"/>
          <w:sz w:val="24"/>
          <w:szCs w:val="24"/>
          <w:lang w:val="en-GB"/>
        </w:rPr>
        <w:t xml:space="preserve"> part consist of methods that are used for cleaning and transforming raw data prior to processing and analysis. It is important step that involves reformatting data, making corrections to data and making time sequences of occurred events. The transformation used in this part depends on problem formulations and raw data formats. Additionally, during this part the dataset is split on training, validation and test set.</w:t>
      </w:r>
    </w:p>
    <w:p w14:paraId="68B77433"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The first step in model selection and hyperparameter tuning step is to choose the point process model. In this framework the decision maker must choose between four different </w:t>
      </w:r>
      <w:proofErr w:type="gramStart"/>
      <w:r w:rsidRPr="001102E7">
        <w:rPr>
          <w:rFonts w:ascii="Arial" w:eastAsia="Arial" w:hAnsi="Arial" w:cs="Arial"/>
          <w:color w:val="000000" w:themeColor="text1"/>
          <w:sz w:val="24"/>
          <w:szCs w:val="24"/>
          <w:lang w:val="en-GB"/>
        </w:rPr>
        <w:t>kind</w:t>
      </w:r>
      <w:proofErr w:type="gramEnd"/>
      <w:r w:rsidRPr="001102E7">
        <w:rPr>
          <w:rFonts w:ascii="Arial" w:eastAsia="Arial" w:hAnsi="Arial" w:cs="Arial"/>
          <w:color w:val="000000" w:themeColor="text1"/>
          <w:sz w:val="24"/>
          <w:szCs w:val="24"/>
          <w:lang w:val="en-GB"/>
        </w:rPr>
        <w:t xml:space="preserve"> of models: The Poisson temporal point process, the Gaussian point process, the Poisson polynomial process and the Hawk</w:t>
      </w:r>
      <w:r w:rsidR="00735055"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process. The choice of a model primary depends on the way events are generated. Therefore, it is advisable to plot approximations of CIF with respect to moving windows and choose the model that best fit to it. </w:t>
      </w:r>
    </w:p>
    <w:p w14:paraId="60F1AB35"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After model selection, the integration step and integration method must be chosen. In this framework </w:t>
      </w:r>
      <w:r w:rsidR="004B2EFC" w:rsidRPr="001102E7">
        <w:rPr>
          <w:rFonts w:ascii="Arial" w:eastAsia="Arial" w:hAnsi="Arial" w:cs="Arial"/>
          <w:color w:val="000000" w:themeColor="text1"/>
          <w:sz w:val="24"/>
          <w:szCs w:val="24"/>
          <w:lang w:val="en-GB"/>
        </w:rPr>
        <w:t xml:space="preserve">three </w:t>
      </w:r>
      <w:r w:rsidRPr="001102E7">
        <w:rPr>
          <w:rFonts w:ascii="Arial" w:eastAsia="Arial" w:hAnsi="Arial" w:cs="Arial"/>
          <w:color w:val="000000" w:themeColor="text1"/>
          <w:sz w:val="24"/>
          <w:szCs w:val="24"/>
          <w:lang w:val="en-GB"/>
        </w:rPr>
        <w:t>different kinds of integration rules are present</w:t>
      </w:r>
      <w:r w:rsidR="004B2EFC" w:rsidRPr="001102E7">
        <w:rPr>
          <w:rFonts w:ascii="Arial" w:eastAsia="Arial" w:hAnsi="Arial" w:cs="Arial"/>
          <w:color w:val="000000" w:themeColor="text1"/>
          <w:sz w:val="24"/>
          <w:szCs w:val="24"/>
          <w:lang w:val="en-GB"/>
        </w:rPr>
        <w:t>ed</w:t>
      </w:r>
      <w:r w:rsidRPr="001102E7">
        <w:rPr>
          <w:rFonts w:ascii="Arial" w:eastAsia="Arial" w:hAnsi="Arial" w:cs="Arial"/>
          <w:color w:val="000000" w:themeColor="text1"/>
          <w:sz w:val="24"/>
          <w:szCs w:val="24"/>
          <w:lang w:val="en-GB"/>
        </w:rPr>
        <w:t>: Implicit Euler, Trapezoidal, Simpsons and Gaussian quadrature method. Based on the integration rule, the integration step must be finely tuned in order to reduce the approximation error of the integral. Depending on the frequency of events, the integration step must be small and sufficiently large when event frequency is high and low, respectively. After model selection the model is trained on training set.</w:t>
      </w:r>
    </w:p>
    <w:p w14:paraId="3241F290"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validation of integration step is applied with respect to log likelihood metric on the validation set. If the decision maker is satisfied with the obtained performances of the selected and validated models, he/she can proceed to the evaluation and simulation phase.</w:t>
      </w:r>
    </w:p>
    <w:p w14:paraId="27033DC7" w14:textId="77777777" w:rsidR="00D865DD" w:rsidRPr="001102E7" w:rsidRDefault="00D865DD" w:rsidP="00D865DD">
      <w:pP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evaluation and simulation part the model is simulated and results of simulations are used for testing model on test set. Besides, log likelihood metric, mean absolute error is also used to evaluate model performances. Additionally, in combination with simulation, the obtained models can be further used in order to predict occurrence of next events or to summarize some important statistical measures that can provide useful information to the decision maker.</w:t>
      </w:r>
    </w:p>
    <w:p w14:paraId="4265CF5D" w14:textId="77777777" w:rsidR="004D313C" w:rsidRPr="001102E7" w:rsidRDefault="0051296F">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noProof/>
          <w:color w:val="000000" w:themeColor="text1"/>
          <w:sz w:val="24"/>
          <w:szCs w:val="24"/>
          <w:lang w:val="en-GB"/>
        </w:rPr>
        <w:lastRenderedPageBreak/>
        <w:drawing>
          <wp:inline distT="114300" distB="114300" distL="114300" distR="114300" wp14:anchorId="1914EF83" wp14:editId="533522F8">
            <wp:extent cx="5410200" cy="88011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6" cstate="print"/>
                    <a:srcRect/>
                    <a:stretch>
                      <a:fillRect/>
                    </a:stretch>
                  </pic:blipFill>
                  <pic:spPr>
                    <a:xfrm>
                      <a:off x="0" y="0"/>
                      <a:ext cx="5414256" cy="8807698"/>
                    </a:xfrm>
                    <a:prstGeom prst="rect">
                      <a:avLst/>
                    </a:prstGeom>
                    <a:ln/>
                  </pic:spPr>
                </pic:pic>
              </a:graphicData>
            </a:graphic>
          </wp:inline>
        </w:drawing>
      </w:r>
    </w:p>
    <w:p w14:paraId="56D0F4FB" w14:textId="77777777" w:rsidR="004D607B" w:rsidRPr="001102E7" w:rsidRDefault="004D607B">
      <w:pPr>
        <w:pBdr>
          <w:top w:val="nil"/>
          <w:left w:val="nil"/>
          <w:bottom w:val="nil"/>
          <w:right w:val="nil"/>
          <w:between w:val="nil"/>
        </w:pBdr>
        <w:jc w:val="center"/>
        <w:rPr>
          <w:rFonts w:ascii="Arial" w:eastAsia="Arial" w:hAnsi="Arial" w:cs="Arial"/>
          <w:color w:val="000000" w:themeColor="text1"/>
          <w:sz w:val="24"/>
          <w:szCs w:val="24"/>
          <w:lang w:val="en-GB"/>
        </w:rPr>
      </w:pPr>
    </w:p>
    <w:p w14:paraId="295324FD" w14:textId="77777777" w:rsidR="004D313C" w:rsidRPr="001102E7" w:rsidRDefault="001F4059">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Figure 2. </w:t>
      </w:r>
      <w:r w:rsidR="00A63F09" w:rsidRPr="001102E7">
        <w:rPr>
          <w:rFonts w:ascii="Arial" w:eastAsia="Arial" w:hAnsi="Arial" w:cs="Arial"/>
          <w:color w:val="000000" w:themeColor="text1"/>
          <w:sz w:val="24"/>
          <w:szCs w:val="24"/>
          <w:lang w:val="en-GB"/>
        </w:rPr>
        <w:t>Framework for learning point process</w:t>
      </w:r>
      <w:r w:rsidR="00602CD4">
        <w:rPr>
          <w:rFonts w:ascii="Arial" w:eastAsia="Arial" w:hAnsi="Arial" w:cs="Arial"/>
          <w:color w:val="000000" w:themeColor="text1"/>
          <w:sz w:val="24"/>
          <w:szCs w:val="24"/>
          <w:lang w:val="en-GB"/>
        </w:rPr>
        <w:t>es</w:t>
      </w:r>
    </w:p>
    <w:p w14:paraId="75BED5A6" w14:textId="77777777" w:rsidR="008929D4" w:rsidRPr="001102E7" w:rsidRDefault="00F439F4" w:rsidP="008929D4">
      <w:pPr>
        <w:rPr>
          <w:rFonts w:ascii="Arial" w:eastAsia="Arial" w:hAnsi="Arial" w:cs="Arial"/>
          <w:b/>
          <w:smallCaps/>
          <w:color w:val="000000" w:themeColor="text1"/>
          <w:sz w:val="24"/>
          <w:szCs w:val="24"/>
          <w:lang w:val="en-GB"/>
        </w:rPr>
      </w:pPr>
      <w:r w:rsidRPr="001102E7">
        <w:rPr>
          <w:rFonts w:ascii="Arial" w:eastAsia="Arial" w:hAnsi="Arial" w:cs="Arial"/>
          <w:color w:val="000000" w:themeColor="text1"/>
          <w:sz w:val="24"/>
          <w:szCs w:val="24"/>
          <w:lang w:val="en-GB"/>
        </w:rPr>
        <w:br w:type="page"/>
      </w:r>
      <w:r w:rsidR="008929D4" w:rsidRPr="001102E7">
        <w:rPr>
          <w:rFonts w:ascii="Arial" w:eastAsia="Arial" w:hAnsi="Arial" w:cs="Arial"/>
          <w:b/>
          <w:smallCaps/>
          <w:color w:val="000000" w:themeColor="text1"/>
          <w:sz w:val="24"/>
          <w:szCs w:val="24"/>
          <w:lang w:val="en-GB"/>
        </w:rPr>
        <w:lastRenderedPageBreak/>
        <w:t>5. EXPERIMENTS</w:t>
      </w:r>
    </w:p>
    <w:p w14:paraId="1FE4BD4F" w14:textId="0680E12B" w:rsidR="00DB6CC7" w:rsidRPr="00DB6CC7" w:rsidRDefault="008929D4" w:rsidP="00DB6CC7">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 xml:space="preserve">5.1 EXPERIMENTAL SETUP </w:t>
      </w:r>
    </w:p>
    <w:p w14:paraId="56811DD6" w14:textId="2E909180" w:rsidR="00FF2AE2" w:rsidRPr="001102E7" w:rsidRDefault="005A1AA6" w:rsidP="00DB6CC7">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Pr>
          <w:rFonts w:ascii="Arial" w:eastAsia="Arial" w:hAnsi="Arial" w:cs="Arial"/>
          <w:iCs/>
          <w:color w:val="000000" w:themeColor="text1"/>
          <w:sz w:val="24"/>
          <w:szCs w:val="24"/>
        </w:rPr>
        <w:t>To obtain results reported in Section 5.2. by our</w:t>
      </w:r>
      <w:r w:rsidR="00DB6CC7" w:rsidRPr="00DB6CC7">
        <w:rPr>
          <w:rFonts w:ascii="Arial" w:eastAsia="Arial" w:hAnsi="Arial" w:cs="Arial"/>
          <w:iCs/>
          <w:color w:val="000000" w:themeColor="text1"/>
          <w:sz w:val="24"/>
          <w:szCs w:val="24"/>
        </w:rPr>
        <w:t xml:space="preserve"> base </w:t>
      </w:r>
      <w:r w:rsidR="00DB6CC7">
        <w:rPr>
          <w:rFonts w:ascii="Arial" w:eastAsia="Arial" w:hAnsi="Arial" w:cs="Arial"/>
          <w:color w:val="000000" w:themeColor="text1"/>
          <w:sz w:val="24"/>
          <w:szCs w:val="24"/>
          <w:lang w:val="en-GB"/>
        </w:rPr>
        <w:t>f</w:t>
      </w:r>
      <w:r w:rsidR="00DB6CC7" w:rsidRPr="001102E7">
        <w:rPr>
          <w:rFonts w:ascii="Arial" w:eastAsia="Arial" w:hAnsi="Arial" w:cs="Arial"/>
          <w:color w:val="000000" w:themeColor="text1"/>
          <w:sz w:val="24"/>
          <w:szCs w:val="24"/>
          <w:lang w:val="en-GB"/>
        </w:rPr>
        <w:t xml:space="preserve">ramework </w:t>
      </w:r>
      <w:r w:rsidR="00DB6CC7" w:rsidRPr="00DB6CC7">
        <w:rPr>
          <w:rFonts w:ascii="Arial" w:eastAsia="Arial" w:hAnsi="Arial" w:cs="Arial"/>
          <w:iCs/>
          <w:color w:val="000000" w:themeColor="text1"/>
          <w:sz w:val="24"/>
          <w:szCs w:val="24"/>
        </w:rPr>
        <w:t xml:space="preserve">architecture presented in Section </w:t>
      </w:r>
      <w:r w:rsidR="001F793F">
        <w:rPr>
          <w:rFonts w:ascii="Arial" w:eastAsia="Arial" w:hAnsi="Arial" w:cs="Arial"/>
          <w:iCs/>
          <w:color w:val="000000" w:themeColor="text1"/>
          <w:sz w:val="24"/>
          <w:szCs w:val="24"/>
        </w:rPr>
        <w:t>4.</w:t>
      </w:r>
      <w:r w:rsidR="00DB6CC7" w:rsidRPr="00DB6CC7">
        <w:rPr>
          <w:rFonts w:ascii="Arial" w:eastAsia="Arial" w:hAnsi="Arial" w:cs="Arial"/>
          <w:iCs/>
          <w:color w:val="000000" w:themeColor="text1"/>
          <w:sz w:val="24"/>
          <w:szCs w:val="24"/>
        </w:rPr>
        <w:t xml:space="preserve"> and depicted in Figure </w:t>
      </w:r>
      <w:r w:rsidR="001F793F">
        <w:rPr>
          <w:rFonts w:ascii="Arial" w:eastAsia="Arial" w:hAnsi="Arial" w:cs="Arial"/>
          <w:iCs/>
          <w:color w:val="000000" w:themeColor="text1"/>
          <w:sz w:val="24"/>
          <w:szCs w:val="24"/>
        </w:rPr>
        <w:t>2</w:t>
      </w:r>
      <w:r w:rsidR="00DB6CC7" w:rsidRPr="00DB6CC7">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 xml:space="preserve">in the experiment we predefined training – test splits of our datasets that are used as a benchmark and made sure to train all model long enough to ensure convergence. </w:t>
      </w:r>
    </w:p>
    <w:p w14:paraId="32626C6A" w14:textId="28C1A3E9" w:rsidR="008929D4" w:rsidRDefault="008929D4" w:rsidP="008929D4">
      <w:pPr>
        <w:rPr>
          <w:rFonts w:ascii="Arial" w:eastAsia="Arial" w:hAnsi="Arial" w:cs="Arial"/>
          <w:i/>
          <w:color w:val="000000" w:themeColor="text1"/>
          <w:sz w:val="24"/>
          <w:szCs w:val="24"/>
          <w:lang w:val="en-GB"/>
        </w:rPr>
      </w:pPr>
      <w:r w:rsidRPr="001102E7">
        <w:rPr>
          <w:rFonts w:ascii="Arial" w:eastAsia="Arial" w:hAnsi="Arial" w:cs="Arial"/>
          <w:b/>
          <w:color w:val="000000" w:themeColor="text1"/>
          <w:sz w:val="24"/>
          <w:szCs w:val="24"/>
          <w:lang w:val="en-GB"/>
        </w:rPr>
        <w:t xml:space="preserve">Datasets. </w:t>
      </w:r>
      <w:r w:rsidRPr="001102E7">
        <w:rPr>
          <w:rFonts w:ascii="Arial" w:eastAsia="Arial" w:hAnsi="Arial" w:cs="Arial"/>
          <w:color w:val="000000" w:themeColor="text1"/>
          <w:sz w:val="24"/>
          <w:szCs w:val="24"/>
          <w:lang w:val="en-GB"/>
        </w:rPr>
        <w:t xml:space="preserve">The presented </w:t>
      </w:r>
      <w:r w:rsidR="002B505A" w:rsidRPr="001102E7">
        <w:rPr>
          <w:rFonts w:ascii="Arial" w:eastAsia="Arial" w:hAnsi="Arial" w:cs="Arial"/>
          <w:color w:val="000000" w:themeColor="text1"/>
          <w:sz w:val="24"/>
          <w:szCs w:val="24"/>
          <w:lang w:val="en-GB"/>
        </w:rPr>
        <w:t xml:space="preserve">methodology </w:t>
      </w:r>
      <w:r w:rsidRPr="001102E7">
        <w:rPr>
          <w:rFonts w:ascii="Arial" w:eastAsia="Arial" w:hAnsi="Arial" w:cs="Arial"/>
          <w:color w:val="000000" w:themeColor="text1"/>
          <w:sz w:val="24"/>
          <w:szCs w:val="24"/>
          <w:lang w:val="en-GB"/>
        </w:rPr>
        <w:t>was tested on</w:t>
      </w:r>
      <w:r w:rsidR="002B505A" w:rsidRPr="001102E7">
        <w:rPr>
          <w:rFonts w:ascii="Arial" w:eastAsia="Arial" w:hAnsi="Arial" w:cs="Arial"/>
          <w:color w:val="000000" w:themeColor="text1"/>
          <w:sz w:val="24"/>
          <w:szCs w:val="24"/>
          <w:lang w:val="en-GB"/>
        </w:rPr>
        <w:t xml:space="preserve"> two different datasets:</w:t>
      </w:r>
      <w:r w:rsidRPr="001102E7">
        <w:rPr>
          <w:rFonts w:ascii="Arial" w:eastAsia="Arial" w:hAnsi="Arial" w:cs="Arial"/>
          <w:color w:val="000000" w:themeColor="text1"/>
          <w:sz w:val="24"/>
          <w:szCs w:val="24"/>
          <w:lang w:val="en-GB"/>
        </w:rPr>
        <w:t xml:space="preserve"> a high frequency </w:t>
      </w:r>
      <w:r w:rsidR="00F30087"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dataset, </w:t>
      </w:r>
      <w:r w:rsidR="00F30087" w:rsidRPr="001102E7">
        <w:rPr>
          <w:rFonts w:ascii="Arial" w:eastAsia="Arial" w:hAnsi="Arial" w:cs="Arial"/>
          <w:color w:val="000000" w:themeColor="text1"/>
          <w:sz w:val="24"/>
          <w:szCs w:val="24"/>
          <w:lang w:val="en-GB"/>
        </w:rPr>
        <w:t>traffic prediction</w:t>
      </w:r>
      <w:r w:rsidRPr="001102E7">
        <w:rPr>
          <w:rFonts w:ascii="Arial" w:eastAsia="Arial" w:hAnsi="Arial" w:cs="Arial"/>
          <w:color w:val="000000" w:themeColor="text1"/>
          <w:sz w:val="24"/>
          <w:szCs w:val="24"/>
          <w:lang w:val="en-GB"/>
        </w:rPr>
        <w:t xml:space="preserve"> on highway toll dataset, and on low frequency </w:t>
      </w:r>
      <w:r w:rsidR="00F30087"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dataset, prediction of ski injuries in ski resort </w:t>
      </w:r>
      <w:proofErr w:type="spellStart"/>
      <w:r w:rsidRPr="001102E7">
        <w:rPr>
          <w:rFonts w:ascii="Arial" w:eastAsia="Arial" w:hAnsi="Arial" w:cs="Arial"/>
          <w:color w:val="000000" w:themeColor="text1"/>
          <w:sz w:val="24"/>
          <w:szCs w:val="24"/>
          <w:lang w:val="en-GB"/>
        </w:rPr>
        <w:t>Kopaonik</w:t>
      </w:r>
      <w:proofErr w:type="spellEnd"/>
      <w:r w:rsidRPr="001102E7">
        <w:rPr>
          <w:rFonts w:ascii="Arial" w:eastAsia="Arial" w:hAnsi="Arial" w:cs="Arial"/>
          <w:color w:val="000000" w:themeColor="text1"/>
          <w:sz w:val="24"/>
          <w:szCs w:val="24"/>
          <w:lang w:val="en-GB"/>
        </w:rPr>
        <w:t xml:space="preserve">. </w:t>
      </w:r>
      <w:r w:rsidR="00F30087" w:rsidRPr="001102E7">
        <w:rPr>
          <w:rFonts w:ascii="Arial" w:eastAsia="Arial" w:hAnsi="Arial" w:cs="Arial"/>
          <w:color w:val="000000" w:themeColor="text1"/>
          <w:sz w:val="24"/>
          <w:szCs w:val="24"/>
          <w:lang w:val="en-GB"/>
        </w:rPr>
        <w:t>Therefore,</w:t>
      </w:r>
      <w:r w:rsidR="002B505A" w:rsidRPr="001102E7">
        <w:rPr>
          <w:rFonts w:ascii="Arial" w:eastAsia="Arial" w:hAnsi="Arial" w:cs="Arial"/>
          <w:color w:val="000000" w:themeColor="text1"/>
          <w:sz w:val="24"/>
          <w:szCs w:val="24"/>
          <w:lang w:val="en-GB"/>
        </w:rPr>
        <w:t xml:space="preserve"> </w:t>
      </w:r>
      <w:r w:rsidR="002135F9" w:rsidRPr="001102E7">
        <w:rPr>
          <w:rFonts w:ascii="Arial" w:eastAsia="Arial" w:hAnsi="Arial" w:cs="Arial"/>
          <w:color w:val="000000" w:themeColor="text1"/>
          <w:sz w:val="24"/>
          <w:szCs w:val="24"/>
          <w:lang w:val="en-GB"/>
        </w:rPr>
        <w:t>in experiments we</w:t>
      </w:r>
      <w:r w:rsidR="00F30087" w:rsidRPr="001102E7">
        <w:rPr>
          <w:rFonts w:ascii="Arial" w:eastAsia="Arial" w:hAnsi="Arial" w:cs="Arial"/>
          <w:color w:val="000000" w:themeColor="text1"/>
          <w:sz w:val="24"/>
          <w:szCs w:val="24"/>
          <w:lang w:val="en-GB"/>
        </w:rPr>
        <w:t xml:space="preserve"> provided</w:t>
      </w:r>
      <w:r w:rsidR="002135F9" w:rsidRPr="001102E7">
        <w:rPr>
          <w:rFonts w:ascii="Arial" w:eastAsia="Arial" w:hAnsi="Arial" w:cs="Arial"/>
          <w:color w:val="000000" w:themeColor="text1"/>
          <w:sz w:val="24"/>
          <w:szCs w:val="24"/>
          <w:lang w:val="en-GB"/>
        </w:rPr>
        <w:t xml:space="preserve"> the</w:t>
      </w:r>
      <w:r w:rsidR="00F30087" w:rsidRPr="001102E7">
        <w:rPr>
          <w:rFonts w:ascii="Arial" w:eastAsia="Arial" w:hAnsi="Arial" w:cs="Arial"/>
          <w:color w:val="000000" w:themeColor="text1"/>
          <w:sz w:val="24"/>
          <w:szCs w:val="24"/>
          <w:lang w:val="en-GB"/>
        </w:rPr>
        <w:t xml:space="preserve"> </w:t>
      </w:r>
      <w:r w:rsidR="002135F9" w:rsidRPr="001102E7">
        <w:rPr>
          <w:rFonts w:ascii="Arial" w:eastAsia="Arial" w:hAnsi="Arial" w:cs="Arial"/>
          <w:color w:val="000000" w:themeColor="text1"/>
          <w:sz w:val="24"/>
          <w:szCs w:val="24"/>
          <w:lang w:val="en-GB"/>
        </w:rPr>
        <w:t>methodology performance</w:t>
      </w:r>
      <w:r w:rsidRPr="001102E7">
        <w:rPr>
          <w:rFonts w:ascii="Arial" w:eastAsia="Arial" w:hAnsi="Arial" w:cs="Arial"/>
          <w:color w:val="000000" w:themeColor="text1"/>
          <w:sz w:val="24"/>
          <w:szCs w:val="24"/>
          <w:lang w:val="en-GB"/>
        </w:rPr>
        <w:t xml:space="preserve"> to </w:t>
      </w:r>
      <w:r w:rsidR="002135F9" w:rsidRPr="001102E7">
        <w:rPr>
          <w:rFonts w:ascii="Arial" w:eastAsia="Arial" w:hAnsi="Arial" w:cs="Arial"/>
          <w:color w:val="000000" w:themeColor="text1"/>
          <w:sz w:val="24"/>
          <w:szCs w:val="24"/>
          <w:lang w:val="en-GB"/>
        </w:rPr>
        <w:t>learn event generation from two different types of</w:t>
      </w:r>
      <w:r w:rsidRPr="001102E7">
        <w:rPr>
          <w:rFonts w:ascii="Arial" w:eastAsia="Arial" w:hAnsi="Arial" w:cs="Arial"/>
          <w:color w:val="000000" w:themeColor="text1"/>
          <w:sz w:val="24"/>
          <w:szCs w:val="24"/>
          <w:lang w:val="en-GB"/>
        </w:rPr>
        <w:t xml:space="preserve"> datasets.</w:t>
      </w:r>
      <w:r w:rsidRPr="001102E7">
        <w:rPr>
          <w:rFonts w:ascii="Arial" w:eastAsia="Arial" w:hAnsi="Arial" w:cs="Arial"/>
          <w:i/>
          <w:color w:val="000000" w:themeColor="text1"/>
          <w:sz w:val="24"/>
          <w:szCs w:val="24"/>
          <w:lang w:val="en-GB"/>
        </w:rPr>
        <w:t xml:space="preserve"> </w:t>
      </w:r>
    </w:p>
    <w:p w14:paraId="04E5F7E7" w14:textId="77777777" w:rsidR="008929D4" w:rsidRPr="001102E7" w:rsidRDefault="008929D4" w:rsidP="008929D4">
      <w:pPr>
        <w:rPr>
          <w:rFonts w:ascii="Arial" w:eastAsia="Arial" w:hAnsi="Arial" w:cs="Arial"/>
          <w:color w:val="000000" w:themeColor="text1"/>
          <w:sz w:val="24"/>
          <w:szCs w:val="24"/>
          <w:lang w:val="en-GB"/>
        </w:rPr>
      </w:pPr>
    </w:p>
    <w:p w14:paraId="056400C9" w14:textId="77777777" w:rsidR="008929D4" w:rsidRPr="001102E7" w:rsidRDefault="00F30087"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the case of</w:t>
      </w:r>
      <w:r w:rsidR="008929D4" w:rsidRPr="001102E7">
        <w:rPr>
          <w:rFonts w:ascii="Arial" w:eastAsia="Arial" w:hAnsi="Arial" w:cs="Arial"/>
          <w:color w:val="000000" w:themeColor="text1"/>
          <w:sz w:val="24"/>
          <w:szCs w:val="24"/>
          <w:lang w:val="en-GB"/>
        </w:rPr>
        <w:t xml:space="preserve"> high frequency </w:t>
      </w:r>
      <w:r w:rsidRPr="001102E7">
        <w:rPr>
          <w:rFonts w:ascii="Arial" w:eastAsia="Arial" w:hAnsi="Arial" w:cs="Arial"/>
          <w:color w:val="000000" w:themeColor="text1"/>
          <w:sz w:val="24"/>
          <w:szCs w:val="24"/>
          <w:lang w:val="en-GB"/>
        </w:rPr>
        <w:t>events</w:t>
      </w:r>
      <w:r w:rsidR="008929D4" w:rsidRPr="001102E7">
        <w:rPr>
          <w:rFonts w:ascii="Arial" w:eastAsia="Arial" w:hAnsi="Arial" w:cs="Arial"/>
          <w:color w:val="000000" w:themeColor="text1"/>
          <w:sz w:val="24"/>
          <w:szCs w:val="24"/>
          <w:lang w:val="en-GB"/>
        </w:rPr>
        <w:t xml:space="preserve"> dataset, the sequence of cars arriving at the ramp toll on the E 75 highway was taken as a concrete example of interest. Highway European route E 75 is part of the International E-road network. The observed part connects two large Serbian cities, Belgrade and </w:t>
      </w:r>
      <w:proofErr w:type="spellStart"/>
      <w:r w:rsidR="008929D4" w:rsidRPr="001102E7">
        <w:rPr>
          <w:rFonts w:ascii="Arial" w:eastAsia="Arial" w:hAnsi="Arial" w:cs="Arial"/>
          <w:color w:val="000000" w:themeColor="text1"/>
          <w:sz w:val="24"/>
          <w:szCs w:val="24"/>
          <w:lang w:val="en-GB"/>
        </w:rPr>
        <w:t>Niš</w:t>
      </w:r>
      <w:proofErr w:type="spellEnd"/>
      <w:r w:rsidR="008929D4" w:rsidRPr="001102E7">
        <w:rPr>
          <w:rFonts w:ascii="Arial" w:eastAsia="Arial" w:hAnsi="Arial" w:cs="Arial"/>
          <w:color w:val="000000" w:themeColor="text1"/>
          <w:sz w:val="24"/>
          <w:szCs w:val="24"/>
          <w:lang w:val="en-GB"/>
        </w:rPr>
        <w:t xml:space="preserve">. More precisely, </w:t>
      </w:r>
      <w:r w:rsidR="002135F9" w:rsidRPr="001102E7">
        <w:rPr>
          <w:rFonts w:ascii="Arial" w:eastAsia="Arial" w:hAnsi="Arial" w:cs="Arial"/>
          <w:color w:val="000000" w:themeColor="text1"/>
          <w:sz w:val="24"/>
          <w:szCs w:val="24"/>
          <w:lang w:val="en-GB"/>
        </w:rPr>
        <w:t xml:space="preserve">the </w:t>
      </w:r>
      <w:r w:rsidR="008929D4" w:rsidRPr="001102E7">
        <w:rPr>
          <w:rFonts w:ascii="Arial" w:eastAsia="Arial" w:hAnsi="Arial" w:cs="Arial"/>
          <w:color w:val="000000" w:themeColor="text1"/>
          <w:sz w:val="24"/>
          <w:szCs w:val="24"/>
          <w:lang w:val="en-GB"/>
        </w:rPr>
        <w:t>goal was</w:t>
      </w:r>
      <w:r w:rsidR="002135F9" w:rsidRPr="001102E7">
        <w:rPr>
          <w:rFonts w:ascii="Arial" w:eastAsia="Arial" w:hAnsi="Arial" w:cs="Arial"/>
          <w:color w:val="000000" w:themeColor="text1"/>
          <w:sz w:val="24"/>
          <w:szCs w:val="24"/>
          <w:lang w:val="en-GB"/>
        </w:rPr>
        <w:t xml:space="preserve"> to model</w:t>
      </w:r>
      <w:r w:rsidR="008929D4" w:rsidRPr="001102E7">
        <w:rPr>
          <w:rFonts w:ascii="Arial" w:eastAsia="Arial" w:hAnsi="Arial" w:cs="Arial"/>
          <w:color w:val="000000" w:themeColor="text1"/>
          <w:sz w:val="24"/>
          <w:szCs w:val="24"/>
          <w:lang w:val="en-GB"/>
        </w:rPr>
        <w:t xml:space="preserve"> the process of arrivals </w:t>
      </w:r>
      <w:r w:rsidR="002135F9" w:rsidRPr="001102E7">
        <w:rPr>
          <w:rFonts w:ascii="Arial" w:eastAsia="Arial" w:hAnsi="Arial" w:cs="Arial"/>
          <w:color w:val="000000" w:themeColor="text1"/>
          <w:sz w:val="24"/>
          <w:szCs w:val="24"/>
          <w:lang w:val="en-GB"/>
        </w:rPr>
        <w:t>on</w:t>
      </w:r>
      <w:r w:rsidR="00937CAE" w:rsidRPr="001102E7">
        <w:rPr>
          <w:rFonts w:ascii="Arial" w:eastAsia="Arial" w:hAnsi="Arial" w:cs="Arial"/>
          <w:color w:val="000000" w:themeColor="text1"/>
          <w:sz w:val="24"/>
          <w:szCs w:val="24"/>
          <w:lang w:val="en-GB"/>
        </w:rPr>
        <w:t xml:space="preserve"> the </w:t>
      </w:r>
      <w:r w:rsidR="00AC5002" w:rsidRPr="001102E7">
        <w:rPr>
          <w:rFonts w:ascii="Arial" w:eastAsia="Arial" w:hAnsi="Arial" w:cs="Arial"/>
          <w:color w:val="000000" w:themeColor="text1"/>
          <w:sz w:val="24"/>
          <w:szCs w:val="24"/>
          <w:lang w:val="en-GB"/>
        </w:rPr>
        <w:t>busiest</w:t>
      </w:r>
      <w:r w:rsidR="002135F9" w:rsidRPr="001102E7">
        <w:rPr>
          <w:rFonts w:ascii="Arial" w:eastAsia="Arial" w:hAnsi="Arial" w:cs="Arial"/>
          <w:color w:val="000000" w:themeColor="text1"/>
          <w:sz w:val="24"/>
          <w:szCs w:val="24"/>
          <w:lang w:val="en-GB"/>
        </w:rPr>
        <w:t xml:space="preserve"> ramp toll</w:t>
      </w:r>
      <w:r w:rsidR="00937CAE" w:rsidRPr="001102E7">
        <w:rPr>
          <w:rFonts w:ascii="Arial" w:eastAsia="Arial" w:hAnsi="Arial" w:cs="Arial"/>
          <w:color w:val="000000" w:themeColor="text1"/>
          <w:sz w:val="24"/>
          <w:szCs w:val="24"/>
          <w:lang w:val="en-GB"/>
        </w:rPr>
        <w:t xml:space="preserve"> located at</w:t>
      </w:r>
      <w:r w:rsidR="008929D4" w:rsidRPr="001102E7">
        <w:rPr>
          <w:rFonts w:ascii="Arial" w:eastAsia="Arial" w:hAnsi="Arial" w:cs="Arial"/>
          <w:color w:val="000000" w:themeColor="text1"/>
          <w:sz w:val="24"/>
          <w:szCs w:val="24"/>
          <w:lang w:val="en-GB"/>
        </w:rPr>
        <w:t xml:space="preserve"> </w:t>
      </w:r>
      <w:proofErr w:type="spellStart"/>
      <w:r w:rsidR="008929D4" w:rsidRPr="001102E7">
        <w:rPr>
          <w:rFonts w:ascii="Arial" w:eastAsia="Arial" w:hAnsi="Arial" w:cs="Arial"/>
          <w:color w:val="000000" w:themeColor="text1"/>
          <w:sz w:val="24"/>
          <w:szCs w:val="24"/>
          <w:lang w:val="en-GB"/>
        </w:rPr>
        <w:t>Niš</w:t>
      </w:r>
      <w:proofErr w:type="spellEnd"/>
      <w:r w:rsidR="008929D4" w:rsidRPr="001102E7">
        <w:rPr>
          <w:rFonts w:ascii="Arial" w:eastAsia="Arial" w:hAnsi="Arial" w:cs="Arial"/>
          <w:color w:val="000000" w:themeColor="text1"/>
          <w:sz w:val="24"/>
          <w:szCs w:val="24"/>
          <w:lang w:val="en-GB"/>
        </w:rPr>
        <w:t xml:space="preserve"> from the </w:t>
      </w:r>
      <w:r w:rsidR="00937CAE" w:rsidRPr="001102E7">
        <w:rPr>
          <w:rFonts w:ascii="Arial" w:eastAsia="Arial" w:hAnsi="Arial" w:cs="Arial"/>
          <w:color w:val="000000" w:themeColor="text1"/>
          <w:sz w:val="24"/>
          <w:szCs w:val="24"/>
          <w:lang w:val="en-GB"/>
        </w:rPr>
        <w:t>Belgrade direction</w:t>
      </w:r>
      <w:r w:rsidR="008929D4" w:rsidRPr="001102E7">
        <w:rPr>
          <w:rFonts w:ascii="Arial" w:eastAsia="Arial" w:hAnsi="Arial" w:cs="Arial"/>
          <w:color w:val="000000" w:themeColor="text1"/>
          <w:sz w:val="24"/>
          <w:szCs w:val="24"/>
          <w:lang w:val="en-GB"/>
        </w:rPr>
        <w:t>. The average time between two passes in one day is about 20 seconds, with a caveat that the time between two passes is highly dependent on time of the day that is observed. Standard 70/10/20 train, validation, test splits were chosen respectively.</w:t>
      </w:r>
    </w:p>
    <w:p w14:paraId="687EC468" w14:textId="77777777" w:rsidR="008929D4" w:rsidRPr="001102E7" w:rsidRDefault="008929D4" w:rsidP="008929D4">
      <w:pPr>
        <w:rPr>
          <w:rFonts w:ascii="Arial" w:eastAsia="Arial" w:hAnsi="Arial" w:cs="Arial"/>
          <w:color w:val="000000" w:themeColor="text1"/>
          <w:sz w:val="24"/>
          <w:szCs w:val="24"/>
          <w:lang w:val="en-GB"/>
        </w:rPr>
      </w:pPr>
    </w:p>
    <w:p w14:paraId="6241BC1F" w14:textId="7B2A9DBC" w:rsidR="008929D4" w:rsidRDefault="008929D4"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As for the low frequency point processes dataset, the observations of ski injuries in ski resort </w:t>
      </w:r>
      <w:proofErr w:type="spellStart"/>
      <w:r w:rsidRPr="001102E7">
        <w:rPr>
          <w:rFonts w:ascii="Arial" w:eastAsia="Arial" w:hAnsi="Arial" w:cs="Arial"/>
          <w:color w:val="000000" w:themeColor="text1"/>
          <w:sz w:val="24"/>
          <w:szCs w:val="24"/>
          <w:lang w:val="en-GB"/>
        </w:rPr>
        <w:t>Kopaonik</w:t>
      </w:r>
      <w:proofErr w:type="spellEnd"/>
      <w:r w:rsidRPr="001102E7">
        <w:rPr>
          <w:rFonts w:ascii="Arial" w:eastAsia="Arial" w:hAnsi="Arial" w:cs="Arial"/>
          <w:color w:val="000000" w:themeColor="text1"/>
          <w:sz w:val="24"/>
          <w:szCs w:val="24"/>
          <w:lang w:val="en-GB"/>
        </w:rPr>
        <w:t xml:space="preserve"> were taken as a </w:t>
      </w:r>
      <w:proofErr w:type="gramStart"/>
      <w:r w:rsidRPr="001102E7">
        <w:rPr>
          <w:rFonts w:ascii="Arial" w:eastAsia="Arial" w:hAnsi="Arial" w:cs="Arial"/>
          <w:color w:val="000000" w:themeColor="text1"/>
          <w:sz w:val="24"/>
          <w:szCs w:val="24"/>
          <w:lang w:val="en-GB"/>
        </w:rPr>
        <w:t xml:space="preserve">concrete </w:t>
      </w:r>
      <w:r w:rsidR="00937CAE" w:rsidRPr="001102E7">
        <w:rPr>
          <w:rFonts w:ascii="Arial" w:eastAsia="Arial" w:hAnsi="Arial" w:cs="Arial"/>
          <w:color w:val="000000" w:themeColor="text1"/>
          <w:sz w:val="24"/>
          <w:szCs w:val="24"/>
          <w:lang w:val="en-GB"/>
        </w:rPr>
        <w:t>events</w:t>
      </w:r>
      <w:r w:rsidRPr="001102E7">
        <w:rPr>
          <w:rFonts w:ascii="Arial" w:eastAsia="Arial" w:hAnsi="Arial" w:cs="Arial"/>
          <w:color w:val="000000" w:themeColor="text1"/>
          <w:sz w:val="24"/>
          <w:szCs w:val="24"/>
          <w:lang w:val="en-GB"/>
        </w:rPr>
        <w:t xml:space="preserve"> of interest</w:t>
      </w:r>
      <w:proofErr w:type="gramEnd"/>
      <w:r w:rsidRPr="001102E7">
        <w:rPr>
          <w:rFonts w:ascii="Arial" w:eastAsia="Arial" w:hAnsi="Arial" w:cs="Arial"/>
          <w:color w:val="000000" w:themeColor="text1"/>
          <w:sz w:val="24"/>
          <w:szCs w:val="24"/>
          <w:lang w:val="en-GB"/>
        </w:rPr>
        <w:t xml:space="preserve">. Ski resort </w:t>
      </w:r>
      <w:proofErr w:type="spellStart"/>
      <w:r w:rsidRPr="001102E7">
        <w:rPr>
          <w:rFonts w:ascii="Arial" w:eastAsia="Arial" w:hAnsi="Arial" w:cs="Arial"/>
          <w:color w:val="000000" w:themeColor="text1"/>
          <w:sz w:val="24"/>
          <w:szCs w:val="24"/>
          <w:lang w:val="en-GB"/>
        </w:rPr>
        <w:t>Kopanik</w:t>
      </w:r>
      <w:proofErr w:type="spellEnd"/>
      <w:r w:rsidRPr="001102E7">
        <w:rPr>
          <w:rFonts w:ascii="Arial" w:eastAsia="Arial" w:hAnsi="Arial" w:cs="Arial"/>
          <w:color w:val="000000" w:themeColor="text1"/>
          <w:sz w:val="24"/>
          <w:szCs w:val="24"/>
          <w:lang w:val="en-GB"/>
        </w:rPr>
        <w:t xml:space="preserve"> is biggest </w:t>
      </w:r>
      <w:r w:rsidR="00937CAE" w:rsidRPr="001102E7">
        <w:rPr>
          <w:rFonts w:ascii="Arial" w:eastAsia="Arial" w:hAnsi="Arial" w:cs="Arial"/>
          <w:color w:val="000000" w:themeColor="text1"/>
          <w:sz w:val="24"/>
          <w:szCs w:val="24"/>
          <w:lang w:val="en-GB"/>
        </w:rPr>
        <w:t>ski resort</w:t>
      </w:r>
      <w:r w:rsidRPr="001102E7">
        <w:rPr>
          <w:rFonts w:ascii="Arial" w:eastAsia="Arial" w:hAnsi="Arial" w:cs="Arial"/>
          <w:color w:val="000000" w:themeColor="text1"/>
          <w:sz w:val="24"/>
          <w:szCs w:val="24"/>
          <w:lang w:val="en-GB"/>
        </w:rPr>
        <w:t xml:space="preserve"> in Serbia. Dataset consists of records of ski injuries in period from 2005 to 2020. Training and validation were done on period before 2020 and the test and evaluation were done for the year 2020. </w:t>
      </w:r>
    </w:p>
    <w:p w14:paraId="177FEE4D" w14:textId="5BB462A8" w:rsidR="005A1AA6" w:rsidRDefault="005A1AA6" w:rsidP="008929D4">
      <w:pPr>
        <w:rPr>
          <w:rFonts w:ascii="Arial" w:eastAsia="Arial" w:hAnsi="Arial" w:cs="Arial"/>
          <w:color w:val="000000" w:themeColor="text1"/>
          <w:sz w:val="24"/>
          <w:szCs w:val="24"/>
          <w:lang w:val="en-GB"/>
        </w:rPr>
      </w:pPr>
    </w:p>
    <w:p w14:paraId="3239B9E6" w14:textId="6BD9BE1F" w:rsidR="00585DB6" w:rsidRDefault="00585DB6" w:rsidP="008929D4">
      <w:pPr>
        <w:rPr>
          <w:rFonts w:ascii="Arial" w:eastAsia="Arial" w:hAnsi="Arial" w:cs="Arial"/>
          <w:color w:val="000000" w:themeColor="text1"/>
          <w:sz w:val="24"/>
          <w:szCs w:val="24"/>
          <w:lang w:val="en-GB"/>
        </w:rPr>
      </w:pPr>
      <w:r>
        <w:rPr>
          <w:rFonts w:ascii="Arial" w:eastAsia="Arial" w:hAnsi="Arial" w:cs="Arial"/>
          <w:b/>
          <w:bCs/>
          <w:color w:val="000000" w:themeColor="text1"/>
          <w:sz w:val="24"/>
          <w:szCs w:val="24"/>
          <w:lang w:val="en-GB"/>
        </w:rPr>
        <w:t xml:space="preserve">Training. </w:t>
      </w:r>
      <w:r>
        <w:rPr>
          <w:rFonts w:ascii="Arial" w:eastAsia="Arial" w:hAnsi="Arial" w:cs="Arial"/>
          <w:color w:val="000000" w:themeColor="text1"/>
          <w:sz w:val="24"/>
          <w:szCs w:val="24"/>
          <w:lang w:val="en-GB"/>
        </w:rPr>
        <w:t>Due to heterogeneous nature of our benchmark datasets, both in the number of samples</w:t>
      </w:r>
      <w:r w:rsidR="00DF5C77">
        <w:rPr>
          <w:rFonts w:ascii="Arial" w:eastAsia="Arial" w:hAnsi="Arial" w:cs="Arial"/>
          <w:color w:val="000000" w:themeColor="text1"/>
          <w:sz w:val="24"/>
          <w:szCs w:val="24"/>
          <w:lang w:val="en-GB"/>
        </w:rPr>
        <w:t xml:space="preserve"> and </w:t>
      </w:r>
      <w:r>
        <w:rPr>
          <w:rFonts w:ascii="Arial" w:eastAsia="Arial" w:hAnsi="Arial" w:cs="Arial"/>
          <w:color w:val="000000" w:themeColor="text1"/>
          <w:sz w:val="24"/>
          <w:szCs w:val="24"/>
          <w:lang w:val="en-GB"/>
        </w:rPr>
        <w:t xml:space="preserve">frequency of the events, it was observed that we can get better results by fine-tuning the number of epochs (training time) </w:t>
      </w:r>
      <w:r w:rsidR="00DF5C77">
        <w:rPr>
          <w:rFonts w:ascii="Arial" w:eastAsia="Arial" w:hAnsi="Arial" w:cs="Arial"/>
          <w:color w:val="000000" w:themeColor="text1"/>
          <w:sz w:val="24"/>
          <w:szCs w:val="24"/>
          <w:lang w:val="en-GB"/>
        </w:rPr>
        <w:t>and framework architecture (base model selection, integration rule, integration step) independently for both datasets. To</w:t>
      </w:r>
      <w:r w:rsidR="003F76EE">
        <w:rPr>
          <w:rFonts w:ascii="Arial" w:eastAsia="Arial" w:hAnsi="Arial" w:cs="Arial"/>
          <w:color w:val="000000" w:themeColor="text1"/>
          <w:sz w:val="24"/>
          <w:szCs w:val="24"/>
          <w:lang w:val="en-GB"/>
        </w:rPr>
        <w:t xml:space="preserve"> </w:t>
      </w:r>
      <w:proofErr w:type="spellStart"/>
      <w:r w:rsidR="003F76EE">
        <w:rPr>
          <w:rFonts w:ascii="Arial" w:eastAsia="Arial" w:hAnsi="Arial" w:cs="Arial"/>
          <w:color w:val="000000" w:themeColor="text1"/>
          <w:sz w:val="24"/>
          <w:szCs w:val="24"/>
          <w:lang w:val="en-GB"/>
        </w:rPr>
        <w:t>chose</w:t>
      </w:r>
      <w:proofErr w:type="spellEnd"/>
      <w:r w:rsidR="00DF5C77">
        <w:rPr>
          <w:rFonts w:ascii="Arial" w:eastAsia="Arial" w:hAnsi="Arial" w:cs="Arial"/>
          <w:color w:val="000000" w:themeColor="text1"/>
          <w:sz w:val="24"/>
          <w:szCs w:val="24"/>
          <w:lang w:val="en-GB"/>
        </w:rPr>
        <w:t xml:space="preserve"> </w:t>
      </w:r>
      <w:r w:rsidR="003F76EE">
        <w:rPr>
          <w:rFonts w:ascii="Arial" w:eastAsia="Arial" w:hAnsi="Arial" w:cs="Arial"/>
          <w:color w:val="000000" w:themeColor="text1"/>
          <w:sz w:val="24"/>
          <w:szCs w:val="24"/>
          <w:lang w:val="en-GB"/>
        </w:rPr>
        <w:t>hyperparameters (</w:t>
      </w:r>
      <w:r w:rsidR="00DF5C77">
        <w:rPr>
          <w:rFonts w:ascii="Arial" w:eastAsia="Arial" w:hAnsi="Arial" w:cs="Arial"/>
          <w:color w:val="000000" w:themeColor="text1"/>
          <w:sz w:val="24"/>
          <w:szCs w:val="24"/>
          <w:lang w:val="en-GB"/>
        </w:rPr>
        <w:t>integration step</w:t>
      </w:r>
      <w:r w:rsidR="003F76EE">
        <w:rPr>
          <w:rFonts w:ascii="Arial" w:eastAsia="Arial" w:hAnsi="Arial" w:cs="Arial"/>
          <w:color w:val="000000" w:themeColor="text1"/>
          <w:sz w:val="24"/>
          <w:szCs w:val="24"/>
          <w:lang w:val="en-GB"/>
        </w:rPr>
        <w:t xml:space="preserve">, learning rate, etc) we split the training data into 80%-20% split. </w:t>
      </w:r>
    </w:p>
    <w:p w14:paraId="1B5FA745" w14:textId="3FA0CD38" w:rsidR="007B55FD" w:rsidRDefault="007B55FD" w:rsidP="008929D4">
      <w:pPr>
        <w:rPr>
          <w:rFonts w:ascii="Arial" w:eastAsia="Arial" w:hAnsi="Arial" w:cs="Arial"/>
          <w:color w:val="000000" w:themeColor="text1"/>
          <w:sz w:val="24"/>
          <w:szCs w:val="24"/>
          <w:lang w:val="en-GB"/>
        </w:rPr>
      </w:pPr>
    </w:p>
    <w:p w14:paraId="16EDBE4E" w14:textId="1AAEE0B1" w:rsidR="007B55FD" w:rsidRPr="007B55FD" w:rsidRDefault="007B55FD" w:rsidP="008929D4">
      <w:pPr>
        <w:rPr>
          <w:rFonts w:ascii="Arial" w:eastAsia="Arial" w:hAnsi="Arial" w:cs="Arial"/>
          <w:color w:val="000000" w:themeColor="text1"/>
          <w:sz w:val="24"/>
          <w:szCs w:val="24"/>
          <w:lang w:val="en-GB"/>
        </w:rPr>
      </w:pPr>
      <w:r>
        <w:rPr>
          <w:rFonts w:ascii="Arial" w:eastAsia="Arial" w:hAnsi="Arial" w:cs="Arial"/>
          <w:b/>
          <w:bCs/>
          <w:color w:val="000000" w:themeColor="text1"/>
          <w:sz w:val="24"/>
          <w:szCs w:val="24"/>
          <w:lang w:val="en-GB"/>
        </w:rPr>
        <w:t xml:space="preserve">Regularization. </w:t>
      </w:r>
      <w:r>
        <w:rPr>
          <w:rFonts w:ascii="Arial" w:eastAsia="Arial" w:hAnsi="Arial" w:cs="Arial"/>
          <w:color w:val="000000" w:themeColor="text1"/>
          <w:sz w:val="24"/>
          <w:szCs w:val="24"/>
          <w:lang w:val="en-GB"/>
        </w:rPr>
        <w:t>A</w:t>
      </w:r>
      <w:r w:rsidR="00A13410">
        <w:rPr>
          <w:rFonts w:ascii="Arial" w:eastAsia="Arial" w:hAnsi="Arial" w:cs="Arial"/>
          <w:color w:val="000000" w:themeColor="text1"/>
          <w:sz w:val="24"/>
          <w:szCs w:val="24"/>
          <w:lang w:val="en-GB"/>
        </w:rPr>
        <w:t>n</w:t>
      </w:r>
      <w:r>
        <w:rPr>
          <w:rFonts w:ascii="Arial" w:eastAsia="Arial" w:hAnsi="Arial" w:cs="Arial"/>
          <w:color w:val="000000" w:themeColor="text1"/>
          <w:sz w:val="24"/>
          <w:szCs w:val="24"/>
          <w:lang w:val="en-GB"/>
        </w:rPr>
        <w:t xml:space="preserve"> effective way to ensure </w:t>
      </w:r>
      <w:r>
        <w:rPr>
          <w:rFonts w:ascii="Arial" w:eastAsia="Arial" w:hAnsi="Arial" w:cs="Arial"/>
          <w:iCs/>
          <w:color w:val="000000" w:themeColor="text1"/>
          <w:sz w:val="24"/>
          <w:szCs w:val="24"/>
        </w:rPr>
        <w:t>convergence</w:t>
      </w:r>
      <w:r w:rsidR="00305C22">
        <w:rPr>
          <w:rFonts w:ascii="Arial" w:eastAsia="Arial" w:hAnsi="Arial" w:cs="Arial"/>
          <w:iCs/>
          <w:color w:val="000000" w:themeColor="text1"/>
          <w:sz w:val="24"/>
          <w:szCs w:val="24"/>
        </w:rPr>
        <w:t xml:space="preserve"> and optimize time of training</w:t>
      </w:r>
      <w:r>
        <w:rPr>
          <w:rFonts w:ascii="Arial" w:eastAsia="Arial" w:hAnsi="Arial" w:cs="Arial"/>
          <w:iCs/>
          <w:color w:val="000000" w:themeColor="text1"/>
          <w:sz w:val="24"/>
          <w:szCs w:val="24"/>
        </w:rPr>
        <w:t xml:space="preserve"> when using iterative learning algorithm such as gradient decent is to stop training early when </w:t>
      </w:r>
      <w:r w:rsidRPr="007B55FD">
        <w:rPr>
          <w:rFonts w:ascii="Arial" w:eastAsia="Arial" w:hAnsi="Arial" w:cs="Arial"/>
          <w:iCs/>
          <w:color w:val="000000" w:themeColor="text1"/>
          <w:sz w:val="24"/>
          <w:szCs w:val="24"/>
        </w:rPr>
        <w:t>validation error has been above the minimum for some time</w:t>
      </w:r>
      <w:r>
        <w:rPr>
          <w:rFonts w:ascii="Arial" w:eastAsia="Arial" w:hAnsi="Arial" w:cs="Arial"/>
          <w:iCs/>
          <w:color w:val="000000" w:themeColor="text1"/>
          <w:sz w:val="24"/>
          <w:szCs w:val="24"/>
        </w:rPr>
        <w:t xml:space="preserve">. </w:t>
      </w:r>
      <w:r w:rsidR="00305C22">
        <w:rPr>
          <w:rFonts w:ascii="Arial" w:eastAsia="Arial" w:hAnsi="Arial" w:cs="Arial"/>
          <w:iCs/>
          <w:color w:val="000000" w:themeColor="text1"/>
          <w:sz w:val="24"/>
          <w:szCs w:val="24"/>
        </w:rPr>
        <w:t xml:space="preserve">We implemented early stopping in such a way that if loss is not decreasing for 5 consecutive epochs, training stops and we are reverting to the model checkpoint with the best performance.   </w:t>
      </w:r>
    </w:p>
    <w:p w14:paraId="3B52C981" w14:textId="77777777" w:rsidR="00DB6CC7" w:rsidRPr="001102E7" w:rsidRDefault="00DB6CC7" w:rsidP="008929D4">
      <w:pPr>
        <w:rPr>
          <w:rFonts w:ascii="Arial" w:eastAsia="Arial" w:hAnsi="Arial" w:cs="Arial"/>
          <w:color w:val="000000" w:themeColor="text1"/>
          <w:sz w:val="24"/>
          <w:szCs w:val="24"/>
          <w:lang w:val="en-GB"/>
        </w:rPr>
      </w:pPr>
    </w:p>
    <w:p w14:paraId="7BBCA9F5" w14:textId="211E3CA8" w:rsidR="008929D4" w:rsidRDefault="008929D4" w:rsidP="008929D4">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Models</w:t>
      </w:r>
      <w:r w:rsidR="00602CD4">
        <w:rPr>
          <w:rFonts w:ascii="Arial" w:eastAsia="Arial" w:hAnsi="Arial" w:cs="Arial"/>
          <w:b/>
          <w:color w:val="000000" w:themeColor="text1"/>
          <w:sz w:val="24"/>
          <w:szCs w:val="24"/>
          <w:lang w:val="en-GB"/>
        </w:rPr>
        <w:t xml:space="preserve">. </w:t>
      </w:r>
      <w:r w:rsidRPr="001102E7">
        <w:rPr>
          <w:rFonts w:ascii="Arial" w:eastAsia="Arial" w:hAnsi="Arial" w:cs="Arial"/>
          <w:color w:val="000000" w:themeColor="text1"/>
          <w:sz w:val="24"/>
          <w:szCs w:val="24"/>
          <w:lang w:val="en-GB"/>
        </w:rPr>
        <w:t>Four different well known point process models were compared,</w:t>
      </w:r>
      <w:r w:rsidRPr="001102E7">
        <w:rPr>
          <w:color w:val="000000" w:themeColor="text1"/>
          <w:lang w:val="en-GB"/>
        </w:rPr>
        <w:t xml:space="preserve"> </w:t>
      </w:r>
      <w:r w:rsidRPr="001102E7">
        <w:rPr>
          <w:rFonts w:ascii="Arial" w:eastAsia="Arial" w:hAnsi="Arial" w:cs="Arial"/>
          <w:color w:val="000000" w:themeColor="text1"/>
          <w:sz w:val="24"/>
          <w:szCs w:val="24"/>
          <w:lang w:val="en-GB"/>
        </w:rPr>
        <w:t xml:space="preserve">Poisson temporal point process, Gaussian point process, Poisson polynomial process and </w:t>
      </w:r>
      <w:proofErr w:type="gramStart"/>
      <w:r w:rsidRPr="001102E7">
        <w:rPr>
          <w:rFonts w:ascii="Arial" w:eastAsia="Arial" w:hAnsi="Arial" w:cs="Arial"/>
          <w:color w:val="000000" w:themeColor="text1"/>
          <w:sz w:val="24"/>
          <w:szCs w:val="24"/>
          <w:lang w:val="en-GB"/>
        </w:rPr>
        <w:t>Hawk</w:t>
      </w:r>
      <w:r w:rsidR="00735055"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s</w:t>
      </w:r>
      <w:proofErr w:type="gramEnd"/>
      <w:r w:rsidRPr="001102E7">
        <w:rPr>
          <w:rFonts w:ascii="Arial" w:eastAsia="Arial" w:hAnsi="Arial" w:cs="Arial"/>
          <w:color w:val="000000" w:themeColor="text1"/>
          <w:sz w:val="24"/>
          <w:szCs w:val="24"/>
          <w:lang w:val="en-GB"/>
        </w:rPr>
        <w:t xml:space="preserve"> process with </w:t>
      </w:r>
      <w:r w:rsidR="00937CAE" w:rsidRPr="001102E7">
        <w:rPr>
          <w:rFonts w:ascii="Arial" w:eastAsia="Arial" w:hAnsi="Arial" w:cs="Arial"/>
          <w:color w:val="000000" w:themeColor="text1"/>
          <w:sz w:val="24"/>
          <w:szCs w:val="24"/>
          <w:lang w:val="en-GB"/>
        </w:rPr>
        <w:t>three</w:t>
      </w:r>
      <w:r w:rsidRPr="001102E7">
        <w:rPr>
          <w:rFonts w:ascii="Arial" w:eastAsia="Arial" w:hAnsi="Arial" w:cs="Arial"/>
          <w:color w:val="000000" w:themeColor="text1"/>
          <w:sz w:val="24"/>
          <w:szCs w:val="24"/>
          <w:lang w:val="en-GB"/>
        </w:rPr>
        <w:t xml:space="preserve"> different kinds of integration rules: Implicit Euler, Trapezoidal, Simpsons. All defined models are implemented in </w:t>
      </w:r>
      <w:proofErr w:type="spellStart"/>
      <w:r w:rsidRPr="001102E7">
        <w:rPr>
          <w:rFonts w:ascii="Arial" w:eastAsia="Arial" w:hAnsi="Arial" w:cs="Arial"/>
          <w:color w:val="000000" w:themeColor="text1"/>
          <w:sz w:val="24"/>
          <w:szCs w:val="24"/>
          <w:lang w:val="en-GB"/>
        </w:rPr>
        <w:t>Pytorch</w:t>
      </w:r>
      <w:proofErr w:type="spellEnd"/>
      <w:r w:rsidRPr="001102E7">
        <w:rPr>
          <w:rFonts w:ascii="Arial" w:eastAsia="Arial" w:hAnsi="Arial" w:cs="Arial"/>
          <w:color w:val="000000" w:themeColor="text1"/>
          <w:sz w:val="24"/>
          <w:szCs w:val="24"/>
          <w:lang w:val="en-GB"/>
        </w:rPr>
        <w:t>, an optimized tensor library for deep learning using GPUs and CPUs implemented in Python (</w:t>
      </w:r>
      <w:proofErr w:type="spellStart"/>
      <w:r w:rsidRPr="001102E7">
        <w:rPr>
          <w:rFonts w:ascii="Arial" w:eastAsia="Arial" w:hAnsi="Arial" w:cs="Arial"/>
          <w:color w:val="000000" w:themeColor="text1"/>
          <w:sz w:val="24"/>
          <w:szCs w:val="24"/>
          <w:lang w:val="en-GB"/>
        </w:rPr>
        <w:t>Paszke</w:t>
      </w:r>
      <w:proofErr w:type="spellEnd"/>
      <w:r w:rsidRPr="001102E7">
        <w:rPr>
          <w:rFonts w:ascii="Arial" w:eastAsia="Arial" w:hAnsi="Arial" w:cs="Arial"/>
          <w:color w:val="000000" w:themeColor="text1"/>
          <w:sz w:val="24"/>
          <w:szCs w:val="24"/>
          <w:lang w:val="en-GB"/>
        </w:rPr>
        <w:t xml:space="preserve"> et al., 2019, p. 8026).</w:t>
      </w:r>
    </w:p>
    <w:p w14:paraId="2009B773" w14:textId="2FCF7605" w:rsidR="00F81E7E" w:rsidRDefault="00F81E7E" w:rsidP="008929D4">
      <w:pPr>
        <w:rPr>
          <w:rFonts w:ascii="Arial" w:eastAsia="Arial" w:hAnsi="Arial" w:cs="Arial"/>
          <w:color w:val="000000" w:themeColor="text1"/>
          <w:sz w:val="24"/>
          <w:szCs w:val="24"/>
          <w:lang w:val="en-GB"/>
        </w:rPr>
      </w:pPr>
    </w:p>
    <w:p w14:paraId="44EF5CFB" w14:textId="4CC9D3F3" w:rsidR="00F81E7E" w:rsidRPr="001102E7" w:rsidRDefault="00F81E7E" w:rsidP="008929D4">
      <w:pPr>
        <w:rPr>
          <w:color w:val="000000" w:themeColor="text1"/>
          <w:sz w:val="24"/>
          <w:szCs w:val="24"/>
          <w:lang w:val="en-GB"/>
        </w:rPr>
      </w:pPr>
      <w:r>
        <w:rPr>
          <w:rFonts w:ascii="Arial" w:eastAsia="Arial" w:hAnsi="Arial" w:cs="Arial"/>
          <w:color w:val="000000" w:themeColor="text1"/>
          <w:sz w:val="24"/>
          <w:szCs w:val="24"/>
          <w:lang w:val="en-GB"/>
        </w:rPr>
        <w:t xml:space="preserve">All models and integration rules were trained on entire training data, and evaluated on test data. Set of models that performed the </w:t>
      </w:r>
      <w:r w:rsidR="000C71C6">
        <w:rPr>
          <w:rFonts w:ascii="Arial" w:eastAsia="Arial" w:hAnsi="Arial" w:cs="Arial"/>
          <w:color w:val="000000" w:themeColor="text1"/>
          <w:sz w:val="24"/>
          <w:szCs w:val="24"/>
          <w:lang w:val="en-GB"/>
        </w:rPr>
        <w:t xml:space="preserve">overall </w:t>
      </w:r>
      <w:r>
        <w:rPr>
          <w:rFonts w:ascii="Arial" w:eastAsia="Arial" w:hAnsi="Arial" w:cs="Arial"/>
          <w:color w:val="000000" w:themeColor="text1"/>
          <w:sz w:val="24"/>
          <w:szCs w:val="24"/>
          <w:lang w:val="en-GB"/>
        </w:rPr>
        <w:t xml:space="preserve">best were Gaussian point process model and Hawks model </w:t>
      </w:r>
      <w:r w:rsidR="000C71C6">
        <w:rPr>
          <w:rFonts w:ascii="Arial" w:eastAsia="Arial" w:hAnsi="Arial" w:cs="Arial"/>
          <w:color w:val="000000" w:themeColor="text1"/>
          <w:sz w:val="24"/>
          <w:szCs w:val="24"/>
          <w:lang w:val="en-GB"/>
        </w:rPr>
        <w:t xml:space="preserve">which results are presented in Table 1 and Table 2 along with integration rules that were found to yield best performance for respective datasets. </w:t>
      </w:r>
    </w:p>
    <w:p w14:paraId="0FD11803" w14:textId="77777777" w:rsidR="008929D4" w:rsidRPr="001102E7" w:rsidRDefault="008929D4" w:rsidP="008929D4">
      <w:pPr>
        <w:rPr>
          <w:rFonts w:ascii="Arial" w:eastAsia="Arial" w:hAnsi="Arial" w:cs="Arial"/>
          <w:b/>
          <w:color w:val="000000" w:themeColor="text1"/>
          <w:sz w:val="24"/>
          <w:szCs w:val="24"/>
          <w:lang w:val="en-GB"/>
        </w:rPr>
      </w:pPr>
    </w:p>
    <w:p w14:paraId="6392F63E" w14:textId="77777777" w:rsidR="008929D4" w:rsidRPr="001102E7" w:rsidRDefault="008929D4" w:rsidP="008929D4">
      <w:pPr>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 xml:space="preserve">Optimization. </w:t>
      </w:r>
      <w:r w:rsidR="00937CAE" w:rsidRPr="001102E7">
        <w:rPr>
          <w:rFonts w:ascii="Arial" w:eastAsia="Arial" w:hAnsi="Arial" w:cs="Arial"/>
          <w:color w:val="000000" w:themeColor="text1"/>
          <w:sz w:val="24"/>
          <w:szCs w:val="24"/>
          <w:lang w:val="en-GB"/>
        </w:rPr>
        <w:t>The Adam optimizer was used in order to fit the parameters of point processes</w:t>
      </w:r>
      <w:r w:rsidRPr="001102E7">
        <w:rPr>
          <w:rFonts w:ascii="Arial" w:eastAsia="Arial" w:hAnsi="Arial" w:cs="Arial"/>
          <w:color w:val="000000" w:themeColor="text1"/>
          <w:sz w:val="24"/>
          <w:szCs w:val="24"/>
          <w:lang w:val="en-GB"/>
        </w:rPr>
        <w:t>.</w:t>
      </w:r>
      <w:r w:rsidRPr="001102E7">
        <w:rPr>
          <w:rFonts w:ascii="Arial" w:eastAsia="Arial" w:hAnsi="Arial" w:cs="Arial"/>
          <w:b/>
          <w:color w:val="000000" w:themeColor="text1"/>
          <w:sz w:val="24"/>
          <w:szCs w:val="24"/>
          <w:lang w:val="en-GB"/>
        </w:rPr>
        <w:t xml:space="preserve"> </w:t>
      </w:r>
      <w:r w:rsidR="00937CAE" w:rsidRPr="001102E7">
        <w:rPr>
          <w:rFonts w:ascii="Arial" w:eastAsia="Arial" w:hAnsi="Arial" w:cs="Arial"/>
          <w:bCs/>
          <w:color w:val="000000" w:themeColor="text1"/>
          <w:sz w:val="24"/>
          <w:szCs w:val="24"/>
          <w:lang w:val="en-GB"/>
        </w:rPr>
        <w:t xml:space="preserve">After hyperparameter tuning it was showed that, </w:t>
      </w:r>
      <w:r w:rsidR="00937CAE" w:rsidRPr="001102E7">
        <w:rPr>
          <w:rFonts w:ascii="Arial" w:eastAsia="Arial" w:hAnsi="Arial" w:cs="Arial"/>
          <w:color w:val="000000" w:themeColor="text1"/>
          <w:sz w:val="24"/>
          <w:szCs w:val="24"/>
          <w:lang w:val="en-GB"/>
        </w:rPr>
        <w:t>all models should be trained by 200 epochs, with a constant learning rate of 0.001, and integration step of 30.</w:t>
      </w:r>
      <w:r w:rsidR="00AC5002" w:rsidRPr="001102E7">
        <w:rPr>
          <w:rFonts w:ascii="Arial" w:eastAsia="Arial" w:hAnsi="Arial" w:cs="Arial"/>
          <w:color w:val="000000" w:themeColor="text1"/>
          <w:sz w:val="24"/>
          <w:szCs w:val="24"/>
          <w:lang w:val="en-GB"/>
        </w:rPr>
        <w:t xml:space="preserve"> </w:t>
      </w:r>
      <w:r w:rsidR="00AC5002" w:rsidRPr="001102E7">
        <w:rPr>
          <w:rFonts w:ascii="Arial" w:hAnsi="Arial" w:cs="Arial"/>
          <w:color w:val="000000" w:themeColor="text1"/>
          <w:sz w:val="24"/>
          <w:szCs w:val="24"/>
          <w:lang w:val="en-GB"/>
        </w:rPr>
        <w:t xml:space="preserve">Each model was trained with purpose of minimizing negative </w:t>
      </w:r>
      <w:r w:rsidR="00AC5002" w:rsidRPr="001102E7">
        <w:rPr>
          <w:rFonts w:ascii="Arial" w:eastAsia="Arial" w:hAnsi="Arial" w:cs="Arial"/>
          <w:color w:val="000000" w:themeColor="text1"/>
          <w:sz w:val="24"/>
          <w:szCs w:val="24"/>
          <w:lang w:val="en-GB"/>
        </w:rPr>
        <w:t>log likelihood, in order to reconstruct the true underlying event generation process.</w:t>
      </w:r>
    </w:p>
    <w:p w14:paraId="17FD897C" w14:textId="77777777" w:rsidR="008929D4" w:rsidRPr="001102E7" w:rsidRDefault="008929D4" w:rsidP="008929D4">
      <w:pPr>
        <w:rPr>
          <w:rFonts w:ascii="Arial" w:eastAsia="Arial" w:hAnsi="Arial" w:cs="Arial"/>
          <w:b/>
          <w:color w:val="000000" w:themeColor="text1"/>
          <w:sz w:val="24"/>
          <w:szCs w:val="24"/>
          <w:lang w:val="en-GB"/>
        </w:rPr>
      </w:pPr>
    </w:p>
    <w:p w14:paraId="74900F2B" w14:textId="77777777" w:rsidR="008929D4" w:rsidRPr="001102E7" w:rsidRDefault="008929D4" w:rsidP="008929D4">
      <w:pPr>
        <w:rPr>
          <w:rFonts w:ascii="Arial" w:eastAsia="Arial" w:hAnsi="Arial" w:cs="Arial"/>
          <w:color w:val="000000" w:themeColor="text1"/>
          <w:sz w:val="24"/>
          <w:szCs w:val="24"/>
          <w:lang w:val="en-GB"/>
        </w:rPr>
      </w:pPr>
      <w:r w:rsidRPr="001102E7">
        <w:rPr>
          <w:rFonts w:ascii="Arial" w:eastAsia="Arial" w:hAnsi="Arial" w:cs="Arial"/>
          <w:b/>
          <w:color w:val="000000" w:themeColor="text1"/>
          <w:sz w:val="24"/>
          <w:szCs w:val="24"/>
          <w:lang w:val="en-GB"/>
        </w:rPr>
        <w:t>Evaluation metrics</w:t>
      </w:r>
      <w:r w:rsidR="00602CD4">
        <w:rPr>
          <w:rFonts w:ascii="Arial" w:eastAsia="Arial" w:hAnsi="Arial" w:cs="Arial"/>
          <w:b/>
          <w:color w:val="000000" w:themeColor="text1"/>
          <w:sz w:val="24"/>
          <w:szCs w:val="24"/>
          <w:lang w:val="en-GB"/>
        </w:rPr>
        <w:t xml:space="preserve">. </w:t>
      </w:r>
      <w:r w:rsidRPr="001102E7">
        <w:rPr>
          <w:rFonts w:ascii="Arial" w:eastAsia="Arial" w:hAnsi="Arial" w:cs="Arial"/>
          <w:color w:val="000000" w:themeColor="text1"/>
          <w:sz w:val="24"/>
          <w:szCs w:val="24"/>
          <w:lang w:val="en-GB"/>
        </w:rPr>
        <w:t>Each of the models were evaluated on two key benchmark tasks, first, how well did the models fit real conditional intensity functions on the test set, or in other words how well did</w:t>
      </w:r>
      <w:r w:rsidR="007463E8" w:rsidRPr="001102E7">
        <w:rPr>
          <w:rFonts w:ascii="Arial" w:eastAsia="Arial" w:hAnsi="Arial" w:cs="Arial"/>
          <w:color w:val="000000" w:themeColor="text1"/>
          <w:sz w:val="24"/>
          <w:szCs w:val="24"/>
          <w:lang w:val="en-GB"/>
        </w:rPr>
        <w:t xml:space="preserve"> the</w:t>
      </w:r>
      <w:r w:rsidRPr="001102E7">
        <w:rPr>
          <w:rFonts w:ascii="Arial" w:eastAsia="Arial" w:hAnsi="Arial" w:cs="Arial"/>
          <w:color w:val="000000" w:themeColor="text1"/>
          <w:sz w:val="24"/>
          <w:szCs w:val="24"/>
          <w:lang w:val="en-GB"/>
        </w:rPr>
        <w:t xml:space="preserve"> </w:t>
      </w:r>
      <w:r w:rsidR="007463E8" w:rsidRPr="001102E7">
        <w:rPr>
          <w:rFonts w:ascii="Arial" w:eastAsia="Arial" w:hAnsi="Arial" w:cs="Arial"/>
          <w:color w:val="000000" w:themeColor="text1"/>
          <w:sz w:val="24"/>
          <w:szCs w:val="24"/>
          <w:lang w:val="en-GB"/>
        </w:rPr>
        <w:t>models</w:t>
      </w:r>
      <w:r w:rsidRPr="001102E7">
        <w:rPr>
          <w:rFonts w:ascii="Arial" w:eastAsia="Arial" w:hAnsi="Arial" w:cs="Arial"/>
          <w:color w:val="000000" w:themeColor="text1"/>
          <w:sz w:val="24"/>
          <w:szCs w:val="24"/>
          <w:lang w:val="en-GB"/>
        </w:rPr>
        <w:t xml:space="preserve"> perform minimization of negative log likelihood loss. Secondly, using Ogata’s modified thinning algorithm and conditional intensity function learned during training,</w:t>
      </w:r>
      <w:r w:rsidR="007463E8" w:rsidRPr="001102E7">
        <w:rPr>
          <w:rFonts w:ascii="Arial" w:eastAsia="Arial" w:hAnsi="Arial" w:cs="Arial"/>
          <w:color w:val="000000" w:themeColor="text1"/>
          <w:sz w:val="24"/>
          <w:szCs w:val="24"/>
          <w:lang w:val="en-GB"/>
        </w:rPr>
        <w:t xml:space="preserve"> we evaluated</w:t>
      </w:r>
      <w:r w:rsidRPr="001102E7">
        <w:rPr>
          <w:rFonts w:ascii="Arial" w:eastAsia="Arial" w:hAnsi="Arial" w:cs="Arial"/>
          <w:color w:val="000000" w:themeColor="text1"/>
          <w:sz w:val="24"/>
          <w:szCs w:val="24"/>
          <w:lang w:val="en-GB"/>
        </w:rPr>
        <w:t xml:space="preserve"> how well did the models predict future time events. </w:t>
      </w:r>
      <w:r w:rsidR="007463E8" w:rsidRPr="001102E7">
        <w:rPr>
          <w:rFonts w:ascii="Arial" w:eastAsia="Arial" w:hAnsi="Arial" w:cs="Arial"/>
          <w:color w:val="000000" w:themeColor="text1"/>
          <w:sz w:val="24"/>
          <w:szCs w:val="24"/>
          <w:lang w:val="en-GB"/>
        </w:rPr>
        <w:t>Therefore</w:t>
      </w:r>
      <w:r w:rsidRPr="001102E7">
        <w:rPr>
          <w:rFonts w:ascii="Arial" w:eastAsia="Arial" w:hAnsi="Arial" w:cs="Arial"/>
          <w:color w:val="000000" w:themeColor="text1"/>
          <w:sz w:val="24"/>
          <w:szCs w:val="24"/>
          <w:lang w:val="en-GB"/>
        </w:rPr>
        <w:t xml:space="preserve">, predicted time events were </w:t>
      </w:r>
      <w:r w:rsidR="007463E8" w:rsidRPr="001102E7">
        <w:rPr>
          <w:rFonts w:ascii="Arial" w:eastAsia="Arial" w:hAnsi="Arial" w:cs="Arial"/>
          <w:color w:val="000000" w:themeColor="text1"/>
          <w:sz w:val="24"/>
          <w:szCs w:val="24"/>
          <w:lang w:val="en-GB"/>
        </w:rPr>
        <w:t>separated</w:t>
      </w:r>
      <w:r w:rsidRPr="001102E7">
        <w:rPr>
          <w:rFonts w:ascii="Arial" w:eastAsia="Arial" w:hAnsi="Arial" w:cs="Arial"/>
          <w:color w:val="000000" w:themeColor="text1"/>
          <w:sz w:val="24"/>
          <w:szCs w:val="24"/>
          <w:lang w:val="en-GB"/>
        </w:rPr>
        <w:t xml:space="preserve"> into bins of 3 different sizes</w:t>
      </w:r>
      <w:r w:rsidR="007463E8"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5 minut</w:t>
      </w:r>
      <w:r w:rsidR="007463E8"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s, 10 minutes, 15 minutes for highway toll dataset and bins of 5 days, 10 days, 15 days for ski injuries dataset</w:t>
      </w:r>
      <w:r w:rsidR="007463E8" w:rsidRPr="001102E7">
        <w:rPr>
          <w:rFonts w:ascii="Arial" w:eastAsia="Arial" w:hAnsi="Arial" w:cs="Arial"/>
          <w:color w:val="000000" w:themeColor="text1"/>
          <w:sz w:val="24"/>
          <w:szCs w:val="24"/>
          <w:lang w:val="en-GB"/>
        </w:rPr>
        <w:t>,</w:t>
      </w:r>
      <w:r w:rsidRPr="001102E7">
        <w:rPr>
          <w:rFonts w:ascii="Arial" w:eastAsia="Arial" w:hAnsi="Arial" w:cs="Arial"/>
          <w:color w:val="000000" w:themeColor="text1"/>
          <w:sz w:val="24"/>
          <w:szCs w:val="24"/>
          <w:lang w:val="en-GB"/>
        </w:rPr>
        <w:t xml:space="preserve"> respectively. Then for each binned period mean absolute error (MAE) was calculated between the number of predicted events and real number of events in that period.</w:t>
      </w:r>
      <w:r w:rsidR="00AC5002" w:rsidRPr="001102E7">
        <w:rPr>
          <w:rFonts w:ascii="Arial" w:eastAsia="Arial" w:hAnsi="Arial" w:cs="Arial"/>
          <w:color w:val="000000" w:themeColor="text1"/>
          <w:sz w:val="24"/>
          <w:szCs w:val="24"/>
          <w:lang w:val="en-GB"/>
        </w:rPr>
        <w:t xml:space="preserve"> The visualization of sliding window approach for point process performance evaluation is presented in Fig. 3. In the case of high frequency dataset, due to dense event generation process, events were slide by 1 minute (</w:t>
      </w:r>
      <w:r w:rsidR="00AC5002" w:rsidRPr="001102E7">
        <w:rPr>
          <w:rFonts w:ascii="Arial" w:hAnsi="Arial" w:cs="Arial"/>
          <w:i/>
          <w:iCs/>
          <w:color w:val="000000" w:themeColor="text1"/>
          <w:sz w:val="24"/>
          <w:szCs w:val="24"/>
          <w:shd w:val="clear" w:color="auto" w:fill="FFFFFF"/>
          <w:lang w:val="en-GB"/>
        </w:rPr>
        <w:t>σ</w:t>
      </w:r>
      <w:r w:rsidR="00AC5002" w:rsidRPr="001102E7">
        <w:rPr>
          <w:rFonts w:ascii="Arial" w:eastAsia="Arial" w:hAnsi="Arial" w:cs="Arial"/>
          <w:i/>
          <w:iCs/>
          <w:color w:val="000000" w:themeColor="text1"/>
          <w:sz w:val="24"/>
          <w:szCs w:val="24"/>
          <w:lang w:val="en-GB"/>
        </w:rPr>
        <w:t xml:space="preserve">(t) = 1 </w:t>
      </w:r>
      <w:r w:rsidR="00AC5002" w:rsidRPr="001102E7">
        <w:rPr>
          <w:rFonts w:ascii="Arial" w:eastAsia="Arial" w:hAnsi="Arial" w:cs="Arial"/>
          <w:color w:val="000000" w:themeColor="text1"/>
          <w:sz w:val="24"/>
          <w:szCs w:val="24"/>
          <w:lang w:val="en-GB"/>
        </w:rPr>
        <w:t>min), whereas in the case of low frequency dataset events were slide by 1 day period (</w:t>
      </w:r>
      <w:r w:rsidR="00AC5002" w:rsidRPr="001102E7">
        <w:rPr>
          <w:rFonts w:ascii="Arial" w:hAnsi="Arial" w:cs="Arial"/>
          <w:i/>
          <w:iCs/>
          <w:color w:val="000000" w:themeColor="text1"/>
          <w:sz w:val="24"/>
          <w:szCs w:val="24"/>
          <w:shd w:val="clear" w:color="auto" w:fill="FFFFFF"/>
          <w:lang w:val="en-GB"/>
        </w:rPr>
        <w:t>σ</w:t>
      </w:r>
      <w:r w:rsidR="00AC5002" w:rsidRPr="001102E7">
        <w:rPr>
          <w:rFonts w:ascii="Arial" w:eastAsia="Arial" w:hAnsi="Arial" w:cs="Arial"/>
          <w:i/>
          <w:iCs/>
          <w:color w:val="000000" w:themeColor="text1"/>
          <w:sz w:val="24"/>
          <w:szCs w:val="24"/>
          <w:lang w:val="en-GB"/>
        </w:rPr>
        <w:t xml:space="preserve">(t) = 1 </w:t>
      </w:r>
      <w:r w:rsidR="00AC5002" w:rsidRPr="001102E7">
        <w:rPr>
          <w:rFonts w:ascii="Arial" w:eastAsia="Arial" w:hAnsi="Arial" w:cs="Arial"/>
          <w:color w:val="000000" w:themeColor="text1"/>
          <w:sz w:val="24"/>
          <w:szCs w:val="24"/>
          <w:lang w:val="en-GB"/>
        </w:rPr>
        <w:t>day).</w:t>
      </w:r>
    </w:p>
    <w:p w14:paraId="55A2DC81" w14:textId="77777777" w:rsidR="00AC5002" w:rsidRPr="001102E7" w:rsidRDefault="00AC5002" w:rsidP="008929D4">
      <w:pPr>
        <w:rPr>
          <w:rFonts w:ascii="Arial" w:eastAsia="Arial" w:hAnsi="Arial" w:cs="Arial"/>
          <w:color w:val="000000" w:themeColor="text1"/>
          <w:sz w:val="24"/>
          <w:szCs w:val="24"/>
          <w:lang w:val="en-GB"/>
        </w:rPr>
      </w:pPr>
    </w:p>
    <w:p w14:paraId="63F232AD" w14:textId="77777777" w:rsidR="00AC5002" w:rsidRPr="001102E7" w:rsidRDefault="00AC5002" w:rsidP="00AC5002">
      <w:pPr>
        <w:jc w:val="center"/>
        <w:rPr>
          <w:rFonts w:ascii="Arial" w:eastAsia="Arial" w:hAnsi="Arial" w:cs="Arial"/>
          <w:color w:val="000000" w:themeColor="text1"/>
          <w:sz w:val="24"/>
          <w:szCs w:val="24"/>
          <w:lang w:val="en-GB"/>
        </w:rPr>
      </w:pPr>
      <w:r w:rsidRPr="001102E7">
        <w:rPr>
          <w:rFonts w:ascii="Arial" w:eastAsia="Arial" w:hAnsi="Arial" w:cs="Arial"/>
          <w:noProof/>
          <w:color w:val="000000" w:themeColor="text1"/>
          <w:sz w:val="24"/>
          <w:szCs w:val="24"/>
          <w:lang w:val="en-GB"/>
        </w:rPr>
        <w:drawing>
          <wp:inline distT="0" distB="0" distL="0" distR="0" wp14:anchorId="388B6EA4" wp14:editId="58206EA8">
            <wp:extent cx="4316473" cy="1248474"/>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17" cstate="print">
                      <a:extLst>
                        <a:ext uri="{28A0092B-C50C-407E-A947-70E740481C1C}">
                          <a14:useLocalDpi xmlns:a14="http://schemas.microsoft.com/office/drawing/2010/main" val="0"/>
                        </a:ext>
                      </a:extLst>
                    </a:blip>
                    <a:srcRect r="-263" b="31594"/>
                    <a:stretch/>
                  </pic:blipFill>
                  <pic:spPr bwMode="auto">
                    <a:xfrm>
                      <a:off x="0" y="0"/>
                      <a:ext cx="4342654" cy="1256047"/>
                    </a:xfrm>
                    <a:prstGeom prst="rect">
                      <a:avLst/>
                    </a:prstGeom>
                    <a:noFill/>
                    <a:ln>
                      <a:noFill/>
                    </a:ln>
                    <a:extLst>
                      <a:ext uri="{53640926-AAD7-44D8-BBD7-CCE9431645EC}">
                        <a14:shadowObscured xmlns:a14="http://schemas.microsoft.com/office/drawing/2010/main"/>
                      </a:ext>
                    </a:extLst>
                  </pic:spPr>
                </pic:pic>
              </a:graphicData>
            </a:graphic>
          </wp:inline>
        </w:drawing>
      </w:r>
    </w:p>
    <w:p w14:paraId="5D8F13AD" w14:textId="77777777" w:rsidR="00AC5002" w:rsidRPr="001102E7" w:rsidRDefault="00AC5002" w:rsidP="00AC5002">
      <w:pP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Figure 3. Sliding window algorithm</w:t>
      </w:r>
    </w:p>
    <w:p w14:paraId="54F2C537" w14:textId="77777777" w:rsidR="00AC5002" w:rsidRPr="001102E7" w:rsidRDefault="00AC5002" w:rsidP="008929D4">
      <w:pPr>
        <w:rPr>
          <w:rFonts w:ascii="Arial" w:eastAsia="Arial" w:hAnsi="Arial" w:cs="Arial"/>
          <w:b/>
          <w:color w:val="000000" w:themeColor="text1"/>
          <w:sz w:val="24"/>
          <w:szCs w:val="24"/>
          <w:lang w:val="en-GB"/>
        </w:rPr>
      </w:pPr>
    </w:p>
    <w:p w14:paraId="0084A201" w14:textId="77777777" w:rsidR="008929D4" w:rsidRPr="001102E7" w:rsidRDefault="008929D4" w:rsidP="008929D4">
      <w:pPr>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5.2 RESULTS AND DISCUSSION</w:t>
      </w:r>
    </w:p>
    <w:p w14:paraId="7B47BDBA" w14:textId="77777777" w:rsidR="006021EA" w:rsidRPr="001102E7" w:rsidRDefault="006021EA" w:rsidP="008929D4">
      <w:pPr>
        <w:rPr>
          <w:rFonts w:ascii="Arial" w:eastAsia="Arial" w:hAnsi="Arial" w:cs="Arial"/>
          <w:bCs/>
          <w:color w:val="000000" w:themeColor="text1"/>
          <w:sz w:val="24"/>
          <w:szCs w:val="24"/>
          <w:lang w:val="en-GB"/>
        </w:rPr>
      </w:pPr>
    </w:p>
    <w:p w14:paraId="0A467FB6" w14:textId="77777777" w:rsidR="008929D4" w:rsidRDefault="006021EA" w:rsidP="008929D4">
      <w:pPr>
        <w:rPr>
          <w:rFonts w:ascii="Arial" w:eastAsia="Arial" w:hAnsi="Arial" w:cs="Arial"/>
          <w:bCs/>
          <w:color w:val="000000" w:themeColor="text1"/>
          <w:sz w:val="24"/>
          <w:szCs w:val="24"/>
          <w:lang w:val="en-GB"/>
        </w:rPr>
      </w:pPr>
      <w:r w:rsidRPr="001102E7">
        <w:rPr>
          <w:rFonts w:ascii="Arial" w:eastAsia="Arial" w:hAnsi="Arial" w:cs="Arial"/>
          <w:bCs/>
          <w:color w:val="000000" w:themeColor="text1"/>
          <w:sz w:val="24"/>
          <w:szCs w:val="24"/>
          <w:lang w:val="en-GB"/>
        </w:rPr>
        <w:t>The prediction performances obtained by fitting different types of point process models with three distinct integration methods on highway car arrivals dataset are presented in Table 1.</w:t>
      </w:r>
    </w:p>
    <w:p w14:paraId="4D9E20CA" w14:textId="77777777" w:rsidR="00602CD4" w:rsidRPr="001102E7" w:rsidRDefault="00602CD4" w:rsidP="008929D4">
      <w:pPr>
        <w:rPr>
          <w:rFonts w:ascii="Arial" w:eastAsia="Arial" w:hAnsi="Arial" w:cs="Arial"/>
          <w:bCs/>
          <w:color w:val="000000" w:themeColor="text1"/>
          <w:sz w:val="24"/>
          <w:szCs w:val="24"/>
          <w:lang w:val="en-GB"/>
        </w:rPr>
      </w:pPr>
    </w:p>
    <w:p w14:paraId="465CBDA6" w14:textId="77777777" w:rsidR="006021EA" w:rsidRPr="001102E7" w:rsidRDefault="006021EA" w:rsidP="006021EA">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Hawk</w:t>
      </w:r>
      <w:r w:rsidR="00F948D9" w:rsidRPr="001102E7">
        <w:rPr>
          <w:rFonts w:ascii="Arial" w:eastAsia="Arial" w:hAnsi="Arial" w:cs="Arial"/>
          <w:color w:val="000000" w:themeColor="text1"/>
          <w:sz w:val="24"/>
          <w:szCs w:val="24"/>
          <w:lang w:val="en-GB"/>
        </w:rPr>
        <w:t>e</w:t>
      </w:r>
      <w:r w:rsidRPr="001102E7">
        <w:rPr>
          <w:rFonts w:ascii="Arial" w:eastAsia="Arial" w:hAnsi="Arial" w:cs="Arial"/>
          <w:color w:val="000000" w:themeColor="text1"/>
          <w:sz w:val="24"/>
          <w:szCs w:val="24"/>
          <w:lang w:val="en-GB"/>
        </w:rPr>
        <w:t xml:space="preserve">s model with trapezoid numerical integration techniques, had smallest log likelihood loss </w:t>
      </w:r>
      <w:r w:rsidR="00F948D9" w:rsidRPr="001102E7">
        <w:rPr>
          <w:rFonts w:ascii="Arial" w:eastAsia="Arial" w:hAnsi="Arial" w:cs="Arial"/>
          <w:color w:val="000000" w:themeColor="text1"/>
          <w:sz w:val="24"/>
          <w:szCs w:val="24"/>
          <w:lang w:val="en-GB"/>
        </w:rPr>
        <w:t>and</w:t>
      </w:r>
      <w:r w:rsidRPr="001102E7">
        <w:rPr>
          <w:rFonts w:ascii="Arial" w:eastAsia="Arial" w:hAnsi="Arial" w:cs="Arial"/>
          <w:color w:val="000000" w:themeColor="text1"/>
          <w:sz w:val="24"/>
          <w:szCs w:val="24"/>
          <w:lang w:val="en-GB"/>
        </w:rPr>
        <w:t xml:space="preserve"> the smallest </w:t>
      </w:r>
      <w:r w:rsidR="00F948D9" w:rsidRPr="001102E7">
        <w:rPr>
          <w:rFonts w:ascii="Arial" w:eastAsia="Arial" w:hAnsi="Arial" w:cs="Arial"/>
          <w:color w:val="000000" w:themeColor="text1"/>
          <w:sz w:val="24"/>
          <w:szCs w:val="24"/>
          <w:lang w:val="en-GB"/>
        </w:rPr>
        <w:t>MAE obtained in the case of all bin size</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 xml:space="preserve">Furthermore, </w:t>
      </w:r>
      <w:r w:rsidRPr="001102E7">
        <w:rPr>
          <w:rFonts w:ascii="Arial" w:eastAsia="Arial" w:hAnsi="Arial" w:cs="Arial"/>
          <w:color w:val="000000" w:themeColor="text1"/>
          <w:sz w:val="24"/>
          <w:szCs w:val="24"/>
          <w:lang w:val="en-GB"/>
        </w:rPr>
        <w:t xml:space="preserve">despite small training data and </w:t>
      </w:r>
      <w:r w:rsidR="00F948D9" w:rsidRPr="001102E7">
        <w:rPr>
          <w:rFonts w:ascii="Arial" w:eastAsia="Arial" w:hAnsi="Arial" w:cs="Arial"/>
          <w:color w:val="000000" w:themeColor="text1"/>
          <w:sz w:val="24"/>
          <w:szCs w:val="24"/>
          <w:lang w:val="en-GB"/>
        </w:rPr>
        <w:t>stochastic</w:t>
      </w:r>
      <w:r w:rsidRPr="001102E7">
        <w:rPr>
          <w:rFonts w:ascii="Arial" w:eastAsia="Arial" w:hAnsi="Arial" w:cs="Arial"/>
          <w:color w:val="000000" w:themeColor="text1"/>
          <w:sz w:val="24"/>
          <w:szCs w:val="24"/>
          <w:lang w:val="en-GB"/>
        </w:rPr>
        <w:t xml:space="preserve"> nature of </w:t>
      </w:r>
      <w:r w:rsidR="00F948D9" w:rsidRPr="001102E7">
        <w:rPr>
          <w:rFonts w:ascii="Arial" w:eastAsia="Arial" w:hAnsi="Arial" w:cs="Arial"/>
          <w:color w:val="000000" w:themeColor="text1"/>
          <w:sz w:val="24"/>
          <w:szCs w:val="24"/>
          <w:lang w:val="en-GB"/>
        </w:rPr>
        <w:t>data generation</w:t>
      </w:r>
      <w:r w:rsidRPr="001102E7">
        <w:rPr>
          <w:rFonts w:ascii="Arial" w:eastAsia="Arial" w:hAnsi="Arial" w:cs="Arial"/>
          <w:color w:val="000000" w:themeColor="text1"/>
          <w:sz w:val="24"/>
          <w:szCs w:val="24"/>
          <w:lang w:val="en-GB"/>
        </w:rPr>
        <w:t xml:space="preserve"> (i.e., dependency on part of day) </w:t>
      </w:r>
      <w:r w:rsidR="00F948D9" w:rsidRPr="001102E7">
        <w:rPr>
          <w:rFonts w:ascii="Arial" w:eastAsia="Arial" w:hAnsi="Arial" w:cs="Arial"/>
          <w:color w:val="000000" w:themeColor="text1"/>
          <w:sz w:val="24"/>
          <w:szCs w:val="24"/>
          <w:lang w:val="en-GB"/>
        </w:rPr>
        <w:t xml:space="preserve">it can be concluded that </w:t>
      </w:r>
      <w:r w:rsidRPr="001102E7">
        <w:rPr>
          <w:rFonts w:ascii="Arial" w:eastAsia="Arial" w:hAnsi="Arial" w:cs="Arial"/>
          <w:color w:val="000000" w:themeColor="text1"/>
          <w:sz w:val="24"/>
          <w:szCs w:val="24"/>
          <w:lang w:val="en-GB"/>
        </w:rPr>
        <w:t>on average</w:t>
      </w:r>
      <w:r w:rsidR="00F948D9" w:rsidRPr="001102E7">
        <w:rPr>
          <w:rFonts w:ascii="Arial" w:eastAsia="Arial" w:hAnsi="Arial" w:cs="Arial"/>
          <w:color w:val="000000" w:themeColor="text1"/>
          <w:sz w:val="24"/>
          <w:szCs w:val="24"/>
          <w:lang w:val="en-GB"/>
        </w:rPr>
        <w:t>, the</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error of Hawkes model is</w:t>
      </w:r>
      <w:r w:rsidRPr="001102E7">
        <w:rPr>
          <w:rFonts w:ascii="Arial" w:eastAsia="Arial" w:hAnsi="Arial" w:cs="Arial"/>
          <w:color w:val="000000" w:themeColor="text1"/>
          <w:sz w:val="24"/>
          <w:szCs w:val="24"/>
          <w:lang w:val="en-GB"/>
        </w:rPr>
        <w:t xml:space="preserve"> less than </w:t>
      </w:r>
      <w:r w:rsidR="00F948D9" w:rsidRPr="001102E7">
        <w:rPr>
          <w:rFonts w:ascii="Arial" w:eastAsia="Arial" w:hAnsi="Arial" w:cs="Arial"/>
          <w:color w:val="000000" w:themeColor="text1"/>
          <w:sz w:val="24"/>
          <w:szCs w:val="24"/>
          <w:lang w:val="en-GB"/>
        </w:rPr>
        <w:t>half</w:t>
      </w:r>
      <w:r w:rsidRPr="001102E7">
        <w:rPr>
          <w:rFonts w:ascii="Arial" w:eastAsia="Arial" w:hAnsi="Arial" w:cs="Arial"/>
          <w:color w:val="000000" w:themeColor="text1"/>
          <w:sz w:val="24"/>
          <w:szCs w:val="24"/>
          <w:lang w:val="en-GB"/>
        </w:rPr>
        <w:t xml:space="preserve"> car per minute </w:t>
      </w:r>
      <w:r w:rsidR="00F948D9" w:rsidRPr="001102E7">
        <w:rPr>
          <w:rFonts w:ascii="Arial" w:eastAsia="Arial" w:hAnsi="Arial" w:cs="Arial"/>
          <w:color w:val="000000" w:themeColor="text1"/>
          <w:sz w:val="24"/>
          <w:szCs w:val="24"/>
          <w:lang w:val="en-GB"/>
        </w:rPr>
        <w:t>compared to the</w:t>
      </w:r>
      <w:r w:rsidRPr="001102E7">
        <w:rPr>
          <w:rFonts w:ascii="Arial" w:eastAsia="Arial" w:hAnsi="Arial" w:cs="Arial"/>
          <w:color w:val="000000" w:themeColor="text1"/>
          <w:sz w:val="24"/>
          <w:szCs w:val="24"/>
          <w:lang w:val="en-GB"/>
        </w:rPr>
        <w:t xml:space="preserve"> real car arrivals</w:t>
      </w:r>
      <w:r w:rsidR="00F948D9" w:rsidRPr="001102E7">
        <w:rPr>
          <w:rFonts w:ascii="Arial" w:eastAsia="Arial" w:hAnsi="Arial" w:cs="Arial"/>
          <w:color w:val="000000" w:themeColor="text1"/>
          <w:sz w:val="24"/>
          <w:szCs w:val="24"/>
          <w:lang w:val="en-GB"/>
        </w:rPr>
        <w:t xml:space="preserve"> events</w:t>
      </w:r>
      <w:r w:rsidRPr="001102E7">
        <w:rPr>
          <w:rFonts w:ascii="Arial" w:eastAsia="Arial" w:hAnsi="Arial" w:cs="Arial"/>
          <w:color w:val="000000" w:themeColor="text1"/>
          <w:sz w:val="24"/>
          <w:szCs w:val="24"/>
          <w:lang w:val="en-GB"/>
        </w:rPr>
        <w:t xml:space="preserve">. </w:t>
      </w:r>
      <w:r w:rsidR="00F948D9" w:rsidRPr="001102E7">
        <w:rPr>
          <w:rFonts w:ascii="Arial" w:eastAsia="Arial" w:hAnsi="Arial" w:cs="Arial"/>
          <w:color w:val="000000" w:themeColor="text1"/>
          <w:sz w:val="24"/>
          <w:szCs w:val="24"/>
          <w:lang w:val="en-GB"/>
        </w:rPr>
        <w:t xml:space="preserve">In addition, compared to the Hawkes process, Polynomial process obtained the worst results, whereas the results of </w:t>
      </w:r>
      <w:proofErr w:type="spellStart"/>
      <w:r w:rsidR="00F948D9" w:rsidRPr="001102E7">
        <w:rPr>
          <w:rFonts w:ascii="Arial" w:eastAsia="Arial" w:hAnsi="Arial" w:cs="Arial"/>
          <w:color w:val="000000" w:themeColor="text1"/>
          <w:sz w:val="24"/>
          <w:szCs w:val="24"/>
          <w:lang w:val="en-GB"/>
        </w:rPr>
        <w:t>Poission</w:t>
      </w:r>
      <w:proofErr w:type="spellEnd"/>
      <w:r w:rsidR="00F948D9" w:rsidRPr="001102E7">
        <w:rPr>
          <w:rFonts w:ascii="Arial" w:eastAsia="Arial" w:hAnsi="Arial" w:cs="Arial"/>
          <w:color w:val="000000" w:themeColor="text1"/>
          <w:sz w:val="24"/>
          <w:szCs w:val="24"/>
          <w:lang w:val="en-GB"/>
        </w:rPr>
        <w:t xml:space="preserve"> process are satisfactory, bearing in mind that conditional intensity function is constant.</w:t>
      </w:r>
    </w:p>
    <w:p w14:paraId="6EE46218" w14:textId="77777777" w:rsidR="00E81E17" w:rsidRPr="001102E7" w:rsidRDefault="00E81E17" w:rsidP="00D77CA6">
      <w:pPr>
        <w:rPr>
          <w:rFonts w:ascii="Arial" w:eastAsia="Arial" w:hAnsi="Arial" w:cs="Arial"/>
          <w:color w:val="000000" w:themeColor="text1"/>
          <w:sz w:val="24"/>
          <w:szCs w:val="24"/>
          <w:lang w:val="en-GB"/>
        </w:rPr>
      </w:pPr>
    </w:p>
    <w:p w14:paraId="4A9415EC" w14:textId="77777777" w:rsidR="008929D4" w:rsidRPr="001102E7" w:rsidRDefault="00D77CA6" w:rsidP="00D77CA6">
      <w:pPr>
        <w:rPr>
          <w:rFonts w:ascii="Arial" w:eastAsia="Arial" w:hAnsi="Arial" w:cs="Arial"/>
          <w:color w:val="000000" w:themeColor="text1"/>
          <w:sz w:val="24"/>
          <w:szCs w:val="24"/>
          <w:lang w:val="en-GB"/>
        </w:rPr>
      </w:pPr>
      <w:r w:rsidRPr="001102E7">
        <w:rPr>
          <w:rFonts w:ascii="Arial" w:eastAsia="Arial" w:hAnsi="Arial" w:cs="Arial"/>
          <w:bCs/>
          <w:color w:val="000000" w:themeColor="text1"/>
          <w:sz w:val="24"/>
          <w:szCs w:val="24"/>
          <w:lang w:val="en-GB"/>
        </w:rPr>
        <w:t>The results obtained</w:t>
      </w:r>
      <w:r w:rsidR="00E81E17" w:rsidRPr="001102E7">
        <w:rPr>
          <w:rFonts w:ascii="Arial" w:eastAsia="Arial" w:hAnsi="Arial" w:cs="Arial"/>
          <w:bCs/>
          <w:color w:val="000000" w:themeColor="text1"/>
          <w:sz w:val="24"/>
          <w:szCs w:val="24"/>
          <w:lang w:val="en-GB"/>
        </w:rPr>
        <w:t xml:space="preserve"> by Hawkes model</w:t>
      </w:r>
      <w:r w:rsidRPr="001102E7">
        <w:rPr>
          <w:rFonts w:ascii="Arial" w:eastAsia="Arial" w:hAnsi="Arial" w:cs="Arial"/>
          <w:bCs/>
          <w:color w:val="000000" w:themeColor="text1"/>
          <w:sz w:val="24"/>
          <w:szCs w:val="24"/>
          <w:lang w:val="en-GB"/>
        </w:rPr>
        <w:t xml:space="preserve"> on highway car arrivals dataset are</w:t>
      </w:r>
      <w:r w:rsidR="00E81E17" w:rsidRPr="001102E7">
        <w:rPr>
          <w:rFonts w:ascii="Arial" w:eastAsia="Arial" w:hAnsi="Arial" w:cs="Arial"/>
          <w:bCs/>
          <w:color w:val="000000" w:themeColor="text1"/>
          <w:sz w:val="24"/>
          <w:szCs w:val="24"/>
          <w:lang w:val="en-GB"/>
        </w:rPr>
        <w:t xml:space="preserve"> </w:t>
      </w:r>
      <w:r w:rsidRPr="001102E7">
        <w:rPr>
          <w:rFonts w:ascii="Arial" w:eastAsia="Arial" w:hAnsi="Arial" w:cs="Arial"/>
          <w:bCs/>
          <w:color w:val="000000" w:themeColor="text1"/>
          <w:sz w:val="24"/>
          <w:szCs w:val="24"/>
          <w:lang w:val="en-GB"/>
        </w:rPr>
        <w:t>visualized in Fig 4. Firstly</w:t>
      </w:r>
      <w:r w:rsidR="006021EA" w:rsidRPr="001102E7">
        <w:rPr>
          <w:rFonts w:ascii="Arial" w:eastAsia="Arial" w:hAnsi="Arial" w:cs="Arial"/>
          <w:bCs/>
          <w:color w:val="000000" w:themeColor="text1"/>
          <w:sz w:val="24"/>
          <w:szCs w:val="24"/>
          <w:lang w:val="en-GB"/>
        </w:rPr>
        <w:t>,</w:t>
      </w:r>
      <w:r w:rsidRPr="001102E7">
        <w:rPr>
          <w:rFonts w:ascii="Arial" w:eastAsia="Arial" w:hAnsi="Arial" w:cs="Arial"/>
          <w:bCs/>
          <w:color w:val="000000" w:themeColor="text1"/>
          <w:sz w:val="24"/>
          <w:szCs w:val="24"/>
          <w:lang w:val="en-GB"/>
        </w:rPr>
        <w:t xml:space="preserve"> it can be observed that real and predicted conditional intensity functions are </w:t>
      </w:r>
      <w:r w:rsidR="006021EA" w:rsidRPr="001102E7">
        <w:rPr>
          <w:rFonts w:ascii="Arial" w:eastAsia="Arial" w:hAnsi="Arial" w:cs="Arial"/>
          <w:bCs/>
          <w:color w:val="000000" w:themeColor="text1"/>
          <w:sz w:val="24"/>
          <w:szCs w:val="24"/>
          <w:lang w:val="en-GB"/>
        </w:rPr>
        <w:t>plotted with blue and green lines</w:t>
      </w:r>
      <w:r w:rsidRPr="001102E7">
        <w:rPr>
          <w:rFonts w:ascii="Arial" w:eastAsia="Arial" w:hAnsi="Arial" w:cs="Arial"/>
          <w:bCs/>
          <w:color w:val="000000" w:themeColor="text1"/>
          <w:sz w:val="24"/>
          <w:szCs w:val="24"/>
          <w:lang w:val="en-GB"/>
        </w:rPr>
        <w:t xml:space="preserve">, respectively, by varying length of sliding window (Fig. 4a – 1 min, Fig. 4b – 5 min, Fig. 4c – 10 min). </w:t>
      </w:r>
      <w:r w:rsidR="006021EA" w:rsidRPr="001102E7">
        <w:rPr>
          <w:rFonts w:ascii="Arial" w:eastAsia="Arial" w:hAnsi="Arial" w:cs="Arial"/>
          <w:bCs/>
          <w:color w:val="000000" w:themeColor="text1"/>
          <w:sz w:val="24"/>
          <w:szCs w:val="24"/>
          <w:lang w:val="en-GB"/>
        </w:rPr>
        <w:t>Additionally,</w:t>
      </w:r>
      <w:r w:rsidRPr="001102E7">
        <w:rPr>
          <w:rFonts w:ascii="Arial" w:eastAsia="Arial" w:hAnsi="Arial" w:cs="Arial"/>
          <w:bCs/>
          <w:color w:val="000000" w:themeColor="text1"/>
          <w:sz w:val="24"/>
          <w:szCs w:val="24"/>
          <w:lang w:val="en-GB"/>
        </w:rPr>
        <w:t xml:space="preserve"> the </w:t>
      </w:r>
      <w:r w:rsidRPr="001102E7">
        <w:rPr>
          <w:rFonts w:ascii="Arial" w:eastAsia="Arial" w:hAnsi="Arial" w:cs="Arial"/>
          <w:color w:val="000000" w:themeColor="text1"/>
          <w:sz w:val="24"/>
          <w:szCs w:val="24"/>
          <w:lang w:val="en-GB"/>
        </w:rPr>
        <w:t>real and simulated timestamps of car arrivals were visualized as red dots</w:t>
      </w:r>
      <w:r w:rsidR="006021EA" w:rsidRPr="001102E7">
        <w:rPr>
          <w:rFonts w:ascii="Arial" w:eastAsia="Arial" w:hAnsi="Arial" w:cs="Arial"/>
          <w:color w:val="000000" w:themeColor="text1"/>
          <w:sz w:val="24"/>
          <w:szCs w:val="24"/>
          <w:lang w:val="en-GB"/>
        </w:rPr>
        <w:t>. It can be concluded that</w:t>
      </w:r>
      <w:r w:rsidR="008929D4" w:rsidRPr="001102E7">
        <w:rPr>
          <w:rFonts w:ascii="Arial" w:eastAsia="Arial" w:hAnsi="Arial" w:cs="Arial"/>
          <w:color w:val="000000" w:themeColor="text1"/>
          <w:sz w:val="24"/>
          <w:szCs w:val="24"/>
          <w:lang w:val="en-GB"/>
        </w:rPr>
        <w:t xml:space="preserve"> despite model being trained on just 70% of data, model was pretty successful in </w:t>
      </w:r>
      <w:r w:rsidR="006021EA" w:rsidRPr="001102E7">
        <w:rPr>
          <w:rFonts w:ascii="Arial" w:eastAsia="Arial" w:hAnsi="Arial" w:cs="Arial"/>
          <w:color w:val="000000" w:themeColor="text1"/>
          <w:sz w:val="24"/>
          <w:szCs w:val="24"/>
          <w:lang w:val="en-GB"/>
        </w:rPr>
        <w:t>predicting</w:t>
      </w:r>
      <w:r w:rsidR="008929D4" w:rsidRPr="001102E7">
        <w:rPr>
          <w:rFonts w:ascii="Arial" w:eastAsia="Arial" w:hAnsi="Arial" w:cs="Arial"/>
          <w:color w:val="000000" w:themeColor="text1"/>
          <w:sz w:val="24"/>
          <w:szCs w:val="24"/>
          <w:lang w:val="en-GB"/>
        </w:rPr>
        <w:t xml:space="preserve"> the real conditional intensity function</w:t>
      </w:r>
      <w:r w:rsidR="006021EA" w:rsidRPr="001102E7">
        <w:rPr>
          <w:rFonts w:ascii="Arial" w:eastAsia="Arial" w:hAnsi="Arial" w:cs="Arial"/>
          <w:color w:val="000000" w:themeColor="text1"/>
          <w:sz w:val="24"/>
          <w:szCs w:val="24"/>
          <w:lang w:val="en-GB"/>
        </w:rPr>
        <w:t xml:space="preserve">. Moreover, the simulated car arrival events can in the same manner imitate the </w:t>
      </w:r>
      <w:proofErr w:type="gramStart"/>
      <w:r w:rsidR="006021EA" w:rsidRPr="001102E7">
        <w:rPr>
          <w:rFonts w:ascii="Arial" w:eastAsia="Arial" w:hAnsi="Arial" w:cs="Arial"/>
          <w:color w:val="000000" w:themeColor="text1"/>
          <w:sz w:val="24"/>
          <w:szCs w:val="24"/>
          <w:lang w:val="en-GB"/>
        </w:rPr>
        <w:t>real world</w:t>
      </w:r>
      <w:proofErr w:type="gramEnd"/>
      <w:r w:rsidR="006021EA" w:rsidRPr="001102E7">
        <w:rPr>
          <w:rFonts w:ascii="Arial" w:eastAsia="Arial" w:hAnsi="Arial" w:cs="Arial"/>
          <w:color w:val="000000" w:themeColor="text1"/>
          <w:sz w:val="24"/>
          <w:szCs w:val="24"/>
          <w:lang w:val="en-GB"/>
        </w:rPr>
        <w:t xml:space="preserve"> application.</w:t>
      </w:r>
    </w:p>
    <w:p w14:paraId="2E19EB75" w14:textId="77777777" w:rsidR="00E81E17" w:rsidRPr="001102E7" w:rsidRDefault="00E81E17" w:rsidP="00D77CA6">
      <w:pPr>
        <w:rPr>
          <w:rFonts w:ascii="Arial" w:eastAsia="Arial" w:hAnsi="Arial" w:cs="Arial"/>
          <w:color w:val="000000" w:themeColor="text1"/>
          <w:sz w:val="24"/>
          <w:szCs w:val="24"/>
          <w:lang w:val="en-GB"/>
        </w:rPr>
      </w:pPr>
    </w:p>
    <w:p w14:paraId="336AB07C" w14:textId="77777777" w:rsidR="001102E7" w:rsidRPr="001102E7" w:rsidRDefault="001102E7" w:rsidP="001102E7">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 xml:space="preserve">In </w:t>
      </w:r>
      <w:r>
        <w:rPr>
          <w:rFonts w:ascii="Arial" w:eastAsia="Arial" w:hAnsi="Arial" w:cs="Arial"/>
          <w:color w:val="000000" w:themeColor="text1"/>
          <w:sz w:val="24"/>
          <w:szCs w:val="24"/>
          <w:lang w:val="en-GB"/>
        </w:rPr>
        <w:t>T</w:t>
      </w:r>
      <w:r w:rsidRPr="001102E7">
        <w:rPr>
          <w:rFonts w:ascii="Arial" w:eastAsia="Arial" w:hAnsi="Arial" w:cs="Arial"/>
          <w:color w:val="000000" w:themeColor="text1"/>
          <w:sz w:val="24"/>
          <w:szCs w:val="24"/>
          <w:lang w:val="en-GB"/>
        </w:rPr>
        <w:t xml:space="preserve">able 2 results of </w:t>
      </w:r>
      <w:proofErr w:type="gramStart"/>
      <w:r w:rsidRPr="001102E7">
        <w:rPr>
          <w:rFonts w:ascii="Arial" w:eastAsia="Arial" w:hAnsi="Arial" w:cs="Arial"/>
          <w:color w:val="000000" w:themeColor="text1"/>
          <w:sz w:val="24"/>
          <w:szCs w:val="24"/>
          <w:lang w:val="en-GB"/>
        </w:rPr>
        <w:t>models</w:t>
      </w:r>
      <w:proofErr w:type="gramEnd"/>
      <w:r w:rsidRPr="001102E7">
        <w:rPr>
          <w:rFonts w:ascii="Arial" w:eastAsia="Arial" w:hAnsi="Arial" w:cs="Arial"/>
          <w:color w:val="000000" w:themeColor="text1"/>
          <w:sz w:val="24"/>
          <w:szCs w:val="24"/>
          <w:lang w:val="en-GB"/>
        </w:rPr>
        <w:t xml:space="preserve"> performances on ski injuries dataset are presented. In the same manner, four different point process </w:t>
      </w:r>
      <w:proofErr w:type="gramStart"/>
      <w:r w:rsidRPr="001102E7">
        <w:rPr>
          <w:rFonts w:ascii="Arial" w:eastAsia="Arial" w:hAnsi="Arial" w:cs="Arial"/>
          <w:color w:val="000000" w:themeColor="text1"/>
          <w:sz w:val="24"/>
          <w:szCs w:val="24"/>
          <w:lang w:val="en-GB"/>
        </w:rPr>
        <w:t>models</w:t>
      </w:r>
      <w:proofErr w:type="gramEnd"/>
      <w:r w:rsidRPr="001102E7">
        <w:rPr>
          <w:rFonts w:ascii="Arial" w:eastAsia="Arial" w:hAnsi="Arial" w:cs="Arial"/>
          <w:color w:val="000000" w:themeColor="text1"/>
          <w:sz w:val="24"/>
          <w:szCs w:val="24"/>
          <w:lang w:val="en-GB"/>
        </w:rPr>
        <w:t xml:space="preserve"> performances with respect to three different numerical integration methods are showed. Gaussian point process model with Implicit Euler numerical integration techniques, had smallest log likelihood loss and MAE. </w:t>
      </w:r>
    </w:p>
    <w:p w14:paraId="1F015BBE" w14:textId="77777777" w:rsidR="001102E7" w:rsidRPr="001102E7" w:rsidRDefault="001102E7" w:rsidP="001102E7">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The Polynomial process again obtained the worst results. The Gaussian point process achieved on average MAE of 1.6 in the period of 5 days, which means that the Gaussian point process is going to predict on average 1.6 injuries more or less compared to the real number of injuries.</w:t>
      </w:r>
      <w:r>
        <w:rPr>
          <w:rFonts w:ascii="Arial" w:eastAsia="Arial" w:hAnsi="Arial" w:cs="Arial"/>
          <w:color w:val="000000" w:themeColor="text1"/>
          <w:sz w:val="24"/>
          <w:szCs w:val="24"/>
          <w:lang w:val="en-GB"/>
        </w:rPr>
        <w:t xml:space="preserve"> </w:t>
      </w:r>
      <w:r w:rsidRPr="001102E7">
        <w:rPr>
          <w:rFonts w:ascii="Arial" w:eastAsia="Arial" w:hAnsi="Arial" w:cs="Arial"/>
          <w:color w:val="000000" w:themeColor="text1"/>
          <w:sz w:val="24"/>
          <w:szCs w:val="24"/>
          <w:lang w:val="en-GB"/>
        </w:rPr>
        <w:t>Based on this, it can be emphasized that it is necessary to fit different point process models in order to find the one that best explain the true underlying distribution of event generation.</w:t>
      </w:r>
    </w:p>
    <w:p w14:paraId="12294192" w14:textId="77777777" w:rsidR="001102E7" w:rsidRPr="001102E7" w:rsidRDefault="001102E7" w:rsidP="001102E7">
      <w:pPr>
        <w:rPr>
          <w:rFonts w:ascii="Arial" w:eastAsia="Arial" w:hAnsi="Arial" w:cs="Arial"/>
          <w:color w:val="000000" w:themeColor="text1"/>
          <w:sz w:val="24"/>
          <w:szCs w:val="24"/>
          <w:lang w:val="en-GB"/>
        </w:rPr>
      </w:pPr>
    </w:p>
    <w:p w14:paraId="53C544B2" w14:textId="77777777" w:rsidR="001102E7" w:rsidRDefault="001102E7" w:rsidP="001102E7">
      <w:pPr>
        <w:rPr>
          <w:rFonts w:ascii="Arial" w:eastAsia="Arial" w:hAnsi="Arial" w:cs="Arial"/>
          <w:color w:val="000000" w:themeColor="text1"/>
          <w:sz w:val="24"/>
          <w:szCs w:val="24"/>
          <w:lang w:val="en-GB"/>
        </w:rPr>
      </w:pPr>
      <w:r w:rsidRPr="001102E7">
        <w:rPr>
          <w:rFonts w:ascii="Arial" w:eastAsia="Arial" w:hAnsi="Arial" w:cs="Arial"/>
          <w:bCs/>
          <w:color w:val="000000" w:themeColor="text1"/>
          <w:sz w:val="24"/>
          <w:szCs w:val="24"/>
          <w:lang w:val="en-GB"/>
        </w:rPr>
        <w:t xml:space="preserve">In addition, the results obtained by Gaussian point process on ski injuries dataset are visualized in Fig 5. Firstly, it can be observed that real and predicted conditional intensity functions are plotted with blue and green lines, respectively, by varying length of sliding window (Fig. 5a – 5 days, Fig. 5b – 10 days, Fig. 5c – 15 days). Additionally, the </w:t>
      </w:r>
      <w:r w:rsidRPr="001102E7">
        <w:rPr>
          <w:rFonts w:ascii="Arial" w:eastAsia="Arial" w:hAnsi="Arial" w:cs="Arial"/>
          <w:color w:val="000000" w:themeColor="text1"/>
          <w:sz w:val="24"/>
          <w:szCs w:val="24"/>
          <w:lang w:val="en-GB"/>
        </w:rPr>
        <w:t xml:space="preserve">real and simulated timestamps of ski injuries were visualized as red dots. It can be observed that real and predicted conditional intensity functions looks very similar, and timestamps of simulated events corresponds to the timestamps of real events. </w:t>
      </w:r>
    </w:p>
    <w:p w14:paraId="51E94584" w14:textId="77777777" w:rsidR="00602CD4" w:rsidRPr="001102E7" w:rsidRDefault="00602CD4" w:rsidP="001102E7">
      <w:pPr>
        <w:rPr>
          <w:rFonts w:ascii="Arial" w:eastAsia="Arial" w:hAnsi="Arial" w:cs="Arial"/>
          <w:color w:val="000000" w:themeColor="text1"/>
          <w:sz w:val="24"/>
          <w:szCs w:val="24"/>
          <w:lang w:val="en-GB"/>
        </w:rPr>
      </w:pPr>
    </w:p>
    <w:p w14:paraId="7D1CC585" w14:textId="77777777" w:rsidR="00E81E17" w:rsidRPr="001102E7" w:rsidRDefault="00E81E17" w:rsidP="00E81E17">
      <w:pPr>
        <w:jc w:val="center"/>
        <w:rPr>
          <w:rFonts w:ascii="Arial" w:hAnsi="Arial" w:cs="Arial"/>
          <w:color w:val="000000" w:themeColor="text1"/>
          <w:sz w:val="24"/>
          <w:szCs w:val="24"/>
          <w:lang w:val="en-GB"/>
        </w:rPr>
      </w:pPr>
      <w:r w:rsidRPr="001102E7">
        <w:rPr>
          <w:rFonts w:ascii="Arial" w:hAnsi="Arial" w:cs="Arial"/>
          <w:color w:val="000000" w:themeColor="text1"/>
          <w:sz w:val="24"/>
          <w:szCs w:val="24"/>
          <w:lang w:val="en-GB"/>
        </w:rPr>
        <w:t xml:space="preserve">Table 1. Results of </w:t>
      </w:r>
      <w:proofErr w:type="gramStart"/>
      <w:r w:rsidRPr="001102E7">
        <w:rPr>
          <w:rFonts w:ascii="Arial" w:hAnsi="Arial" w:cs="Arial"/>
          <w:color w:val="000000" w:themeColor="text1"/>
          <w:sz w:val="24"/>
          <w:szCs w:val="24"/>
          <w:lang w:val="en-GB"/>
        </w:rPr>
        <w:t>models</w:t>
      </w:r>
      <w:proofErr w:type="gramEnd"/>
      <w:r w:rsidRPr="001102E7">
        <w:rPr>
          <w:rFonts w:ascii="Arial" w:hAnsi="Arial" w:cs="Arial"/>
          <w:color w:val="000000" w:themeColor="text1"/>
          <w:sz w:val="24"/>
          <w:szCs w:val="24"/>
          <w:lang w:val="en-GB"/>
        </w:rPr>
        <w:t xml:space="preserve"> performances </w:t>
      </w:r>
    </w:p>
    <w:p w14:paraId="53D28716" w14:textId="77777777" w:rsidR="00E81E17" w:rsidRPr="001102E7" w:rsidRDefault="00E81E17" w:rsidP="00E81E17">
      <w:pPr>
        <w:jc w:val="center"/>
        <w:rPr>
          <w:rFonts w:ascii="Arial" w:hAnsi="Arial" w:cs="Arial"/>
          <w:color w:val="000000" w:themeColor="text1"/>
          <w:sz w:val="24"/>
          <w:szCs w:val="24"/>
          <w:lang w:val="en-GB"/>
        </w:rPr>
      </w:pPr>
    </w:p>
    <w:tbl>
      <w:tblPr>
        <w:tblStyle w:val="TableGridLight2"/>
        <w:tblW w:w="0" w:type="auto"/>
        <w:jc w:val="center"/>
        <w:tblLook w:val="04A0" w:firstRow="1" w:lastRow="0" w:firstColumn="1" w:lastColumn="0" w:noHBand="0" w:noVBand="1"/>
      </w:tblPr>
      <w:tblGrid>
        <w:gridCol w:w="945"/>
        <w:gridCol w:w="1297"/>
        <w:gridCol w:w="2028"/>
        <w:gridCol w:w="830"/>
        <w:gridCol w:w="2746"/>
      </w:tblGrid>
      <w:tr w:rsidR="00C829A8" w:rsidRPr="001102E7" w14:paraId="2E465BD6" w14:textId="77777777" w:rsidTr="001102E7">
        <w:trPr>
          <w:trHeight w:val="288"/>
          <w:jc w:val="center"/>
        </w:trPr>
        <w:tc>
          <w:tcPr>
            <w:tcW w:w="0" w:type="auto"/>
            <w:shd w:val="clear" w:color="auto" w:fill="B4C6E7" w:themeFill="accent1" w:themeFillTint="66"/>
            <w:noWrap/>
            <w:hideMark/>
          </w:tcPr>
          <w:p w14:paraId="4E9535ED"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Bin_size</w:t>
            </w:r>
            <w:proofErr w:type="spellEnd"/>
          </w:p>
        </w:tc>
        <w:tc>
          <w:tcPr>
            <w:tcW w:w="0" w:type="auto"/>
            <w:shd w:val="clear" w:color="auto" w:fill="B4C6E7" w:themeFill="accent1" w:themeFillTint="66"/>
            <w:noWrap/>
            <w:hideMark/>
          </w:tcPr>
          <w:p w14:paraId="4D42A44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Model</w:t>
            </w:r>
          </w:p>
        </w:tc>
        <w:tc>
          <w:tcPr>
            <w:tcW w:w="0" w:type="auto"/>
            <w:shd w:val="clear" w:color="auto" w:fill="B4C6E7" w:themeFill="accent1" w:themeFillTint="66"/>
            <w:noWrap/>
            <w:hideMark/>
          </w:tcPr>
          <w:p w14:paraId="10A445AE"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Integration_method</w:t>
            </w:r>
            <w:proofErr w:type="spellEnd"/>
          </w:p>
        </w:tc>
        <w:tc>
          <w:tcPr>
            <w:tcW w:w="0" w:type="auto"/>
            <w:shd w:val="clear" w:color="auto" w:fill="B4C6E7" w:themeFill="accent1" w:themeFillTint="66"/>
            <w:noWrap/>
            <w:hideMark/>
          </w:tcPr>
          <w:p w14:paraId="0911E58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MAE</w:t>
            </w:r>
          </w:p>
        </w:tc>
        <w:tc>
          <w:tcPr>
            <w:tcW w:w="0" w:type="auto"/>
            <w:shd w:val="clear" w:color="auto" w:fill="B4C6E7" w:themeFill="accent1" w:themeFillTint="66"/>
            <w:noWrap/>
            <w:hideMark/>
          </w:tcPr>
          <w:p w14:paraId="0EA014B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Log likelihood loss (</w:t>
            </w:r>
            <w:proofErr w:type="spellStart"/>
            <w:r w:rsidRPr="001102E7">
              <w:rPr>
                <w:rFonts w:ascii="Calibri" w:hAnsi="Calibri" w:cs="Calibri"/>
                <w:color w:val="000000" w:themeColor="text1"/>
                <w:sz w:val="22"/>
                <w:szCs w:val="22"/>
                <w:lang w:val="en-GB"/>
              </w:rPr>
              <w:t>test_set</w:t>
            </w:r>
            <w:proofErr w:type="spellEnd"/>
            <w:r w:rsidRPr="001102E7">
              <w:rPr>
                <w:rFonts w:ascii="Calibri" w:hAnsi="Calibri" w:cs="Calibri"/>
                <w:color w:val="000000" w:themeColor="text1"/>
                <w:sz w:val="22"/>
                <w:szCs w:val="22"/>
                <w:lang w:val="en-GB"/>
              </w:rPr>
              <w:t>)</w:t>
            </w:r>
          </w:p>
        </w:tc>
      </w:tr>
      <w:tr w:rsidR="00C829A8" w:rsidRPr="001102E7" w14:paraId="1797BA74" w14:textId="77777777" w:rsidTr="001102E7">
        <w:trPr>
          <w:trHeight w:val="288"/>
          <w:jc w:val="center"/>
        </w:trPr>
        <w:tc>
          <w:tcPr>
            <w:tcW w:w="0" w:type="auto"/>
            <w:vMerge w:val="restart"/>
            <w:noWrap/>
            <w:hideMark/>
          </w:tcPr>
          <w:p w14:paraId="5C3DE78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DE8D8A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Hawk</w:t>
            </w:r>
            <w:r w:rsidR="00735055" w:rsidRPr="001102E7">
              <w:rPr>
                <w:rFonts w:ascii="Calibri" w:hAnsi="Calibri" w:cs="Calibri"/>
                <w:color w:val="000000" w:themeColor="text1"/>
                <w:sz w:val="22"/>
                <w:szCs w:val="22"/>
                <w:lang w:val="en-GB"/>
              </w:rPr>
              <w:t>e</w:t>
            </w:r>
            <w:r w:rsidRPr="001102E7">
              <w:rPr>
                <w:rFonts w:ascii="Calibri" w:hAnsi="Calibri" w:cs="Calibri"/>
                <w:color w:val="000000" w:themeColor="text1"/>
                <w:sz w:val="22"/>
                <w:szCs w:val="22"/>
                <w:lang w:val="en-GB"/>
              </w:rPr>
              <w:t>s</w:t>
            </w:r>
          </w:p>
        </w:tc>
        <w:tc>
          <w:tcPr>
            <w:tcW w:w="0" w:type="auto"/>
            <w:noWrap/>
            <w:hideMark/>
          </w:tcPr>
          <w:p w14:paraId="78CC3CA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4E3EF502"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4.9</w:t>
            </w:r>
          </w:p>
        </w:tc>
        <w:tc>
          <w:tcPr>
            <w:tcW w:w="0" w:type="auto"/>
            <w:noWrap/>
            <w:hideMark/>
          </w:tcPr>
          <w:p w14:paraId="604A25C4" w14:textId="43FD0BA6"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1A42F526" w14:textId="77777777" w:rsidTr="001102E7">
        <w:trPr>
          <w:trHeight w:val="288"/>
          <w:jc w:val="center"/>
        </w:trPr>
        <w:tc>
          <w:tcPr>
            <w:tcW w:w="0" w:type="auto"/>
            <w:vMerge/>
            <w:hideMark/>
          </w:tcPr>
          <w:p w14:paraId="32D8BD5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FE4C49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655C23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6308CC7D"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5.6</w:t>
            </w:r>
          </w:p>
        </w:tc>
        <w:tc>
          <w:tcPr>
            <w:tcW w:w="0" w:type="auto"/>
            <w:noWrap/>
            <w:hideMark/>
          </w:tcPr>
          <w:p w14:paraId="6399B1B2" w14:textId="1EEE4E7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159C8533" w14:textId="77777777" w:rsidTr="001102E7">
        <w:trPr>
          <w:trHeight w:val="288"/>
          <w:jc w:val="center"/>
        </w:trPr>
        <w:tc>
          <w:tcPr>
            <w:tcW w:w="0" w:type="auto"/>
            <w:vMerge/>
            <w:hideMark/>
          </w:tcPr>
          <w:p w14:paraId="15C3737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631931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6E3D02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CB59EB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5.9</w:t>
            </w:r>
          </w:p>
        </w:tc>
        <w:tc>
          <w:tcPr>
            <w:tcW w:w="0" w:type="auto"/>
            <w:noWrap/>
            <w:hideMark/>
          </w:tcPr>
          <w:p w14:paraId="3E95D86C" w14:textId="6E5A2BC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154F729A" w14:textId="77777777" w:rsidTr="001102E7">
        <w:trPr>
          <w:trHeight w:val="288"/>
          <w:jc w:val="center"/>
        </w:trPr>
        <w:tc>
          <w:tcPr>
            <w:tcW w:w="0" w:type="auto"/>
            <w:vMerge w:val="restart"/>
            <w:noWrap/>
            <w:hideMark/>
          </w:tcPr>
          <w:p w14:paraId="30AEA07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364EABC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320D421"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1D769982"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8.8</w:t>
            </w:r>
          </w:p>
        </w:tc>
        <w:tc>
          <w:tcPr>
            <w:tcW w:w="0" w:type="auto"/>
            <w:noWrap/>
            <w:hideMark/>
          </w:tcPr>
          <w:p w14:paraId="69EBC773" w14:textId="21535FB8"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3C9DFCBF" w14:textId="77777777" w:rsidTr="001102E7">
        <w:trPr>
          <w:trHeight w:val="288"/>
          <w:jc w:val="center"/>
        </w:trPr>
        <w:tc>
          <w:tcPr>
            <w:tcW w:w="0" w:type="auto"/>
            <w:vMerge/>
            <w:hideMark/>
          </w:tcPr>
          <w:p w14:paraId="23EC400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96154B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5FABF5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F8BAA3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10.3</w:t>
            </w:r>
          </w:p>
        </w:tc>
        <w:tc>
          <w:tcPr>
            <w:tcW w:w="0" w:type="auto"/>
            <w:noWrap/>
            <w:hideMark/>
          </w:tcPr>
          <w:p w14:paraId="0C0F28D4" w14:textId="61C0DB6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170FECD5" w14:textId="77777777" w:rsidTr="001102E7">
        <w:trPr>
          <w:trHeight w:val="288"/>
          <w:jc w:val="center"/>
        </w:trPr>
        <w:tc>
          <w:tcPr>
            <w:tcW w:w="0" w:type="auto"/>
            <w:vMerge/>
            <w:hideMark/>
          </w:tcPr>
          <w:p w14:paraId="13F5F9E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E81474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09803E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2DB571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9.7</w:t>
            </w:r>
          </w:p>
        </w:tc>
        <w:tc>
          <w:tcPr>
            <w:tcW w:w="0" w:type="auto"/>
            <w:noWrap/>
            <w:hideMark/>
          </w:tcPr>
          <w:p w14:paraId="33A9E055" w14:textId="19DDCD8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0E5EC81B" w14:textId="77777777" w:rsidTr="001102E7">
        <w:trPr>
          <w:trHeight w:val="288"/>
          <w:jc w:val="center"/>
        </w:trPr>
        <w:tc>
          <w:tcPr>
            <w:tcW w:w="0" w:type="auto"/>
            <w:vMerge w:val="restart"/>
            <w:noWrap/>
            <w:hideMark/>
          </w:tcPr>
          <w:p w14:paraId="58FD6A9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0CEEFA1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6FC6EDD" w14:textId="77777777" w:rsidR="00E81E17" w:rsidRPr="001102E7" w:rsidRDefault="00E81E17" w:rsidP="001102E7">
            <w:pPr>
              <w:jc w:val="center"/>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Trapezoid</w:t>
            </w:r>
          </w:p>
        </w:tc>
        <w:tc>
          <w:tcPr>
            <w:tcW w:w="0" w:type="auto"/>
            <w:noWrap/>
            <w:hideMark/>
          </w:tcPr>
          <w:p w14:paraId="5D35E475"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12.3</w:t>
            </w:r>
          </w:p>
        </w:tc>
        <w:tc>
          <w:tcPr>
            <w:tcW w:w="0" w:type="auto"/>
            <w:noWrap/>
            <w:hideMark/>
          </w:tcPr>
          <w:p w14:paraId="778A43FA" w14:textId="2135CE03"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112.56</w:t>
            </w:r>
          </w:p>
        </w:tc>
      </w:tr>
      <w:tr w:rsidR="00C829A8" w:rsidRPr="001102E7" w14:paraId="7030BAA0" w14:textId="77777777" w:rsidTr="001102E7">
        <w:trPr>
          <w:trHeight w:val="288"/>
          <w:jc w:val="center"/>
        </w:trPr>
        <w:tc>
          <w:tcPr>
            <w:tcW w:w="0" w:type="auto"/>
            <w:vMerge/>
            <w:hideMark/>
          </w:tcPr>
          <w:p w14:paraId="652F781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91E103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16131B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48BC757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14.07</w:t>
            </w:r>
          </w:p>
        </w:tc>
        <w:tc>
          <w:tcPr>
            <w:tcW w:w="0" w:type="auto"/>
            <w:noWrap/>
            <w:hideMark/>
          </w:tcPr>
          <w:p w14:paraId="00F272F4" w14:textId="6FF0ED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116.03</w:t>
            </w:r>
          </w:p>
        </w:tc>
      </w:tr>
      <w:tr w:rsidR="00C829A8" w:rsidRPr="001102E7" w14:paraId="598E292A" w14:textId="77777777" w:rsidTr="001102E7">
        <w:trPr>
          <w:trHeight w:val="288"/>
          <w:jc w:val="center"/>
        </w:trPr>
        <w:tc>
          <w:tcPr>
            <w:tcW w:w="0" w:type="auto"/>
            <w:vMerge/>
            <w:hideMark/>
          </w:tcPr>
          <w:p w14:paraId="187490F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4AEA87C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267F00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86F22D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w:t>
            </w:r>
          </w:p>
        </w:tc>
        <w:tc>
          <w:tcPr>
            <w:tcW w:w="0" w:type="auto"/>
            <w:noWrap/>
            <w:hideMark/>
          </w:tcPr>
          <w:p w14:paraId="2A996396" w14:textId="01E43C8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126.78</w:t>
            </w:r>
          </w:p>
        </w:tc>
      </w:tr>
      <w:tr w:rsidR="00C829A8" w:rsidRPr="001102E7" w14:paraId="2A230CFC" w14:textId="77777777" w:rsidTr="001102E7">
        <w:trPr>
          <w:trHeight w:val="288"/>
          <w:jc w:val="center"/>
        </w:trPr>
        <w:tc>
          <w:tcPr>
            <w:tcW w:w="0" w:type="auto"/>
            <w:vMerge w:val="restart"/>
            <w:noWrap/>
            <w:hideMark/>
          </w:tcPr>
          <w:p w14:paraId="3DCE088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2429D57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Gaus</w:t>
            </w:r>
            <w:r w:rsidR="00A44B63" w:rsidRPr="001102E7">
              <w:rPr>
                <w:rFonts w:ascii="Calibri" w:hAnsi="Calibri" w:cs="Calibri"/>
                <w:color w:val="000000" w:themeColor="text1"/>
                <w:sz w:val="22"/>
                <w:szCs w:val="22"/>
                <w:lang w:val="en-GB"/>
              </w:rPr>
              <w:t xml:space="preserve">sian </w:t>
            </w:r>
            <w:r w:rsidRPr="001102E7">
              <w:rPr>
                <w:rFonts w:ascii="Calibri" w:hAnsi="Calibri" w:cs="Calibri"/>
                <w:color w:val="000000" w:themeColor="text1"/>
                <w:sz w:val="22"/>
                <w:szCs w:val="22"/>
                <w:lang w:val="en-GB"/>
              </w:rPr>
              <w:t>PP</w:t>
            </w:r>
          </w:p>
        </w:tc>
        <w:tc>
          <w:tcPr>
            <w:tcW w:w="0" w:type="auto"/>
            <w:noWrap/>
            <w:hideMark/>
          </w:tcPr>
          <w:p w14:paraId="73EF3FC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C6F61D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w:t>
            </w:r>
          </w:p>
        </w:tc>
        <w:tc>
          <w:tcPr>
            <w:tcW w:w="0" w:type="auto"/>
            <w:noWrap/>
            <w:hideMark/>
          </w:tcPr>
          <w:p w14:paraId="1808F170" w14:textId="1E86B059"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00A5553B" w14:textId="77777777" w:rsidTr="001102E7">
        <w:trPr>
          <w:trHeight w:val="288"/>
          <w:jc w:val="center"/>
        </w:trPr>
        <w:tc>
          <w:tcPr>
            <w:tcW w:w="0" w:type="auto"/>
            <w:vMerge/>
            <w:hideMark/>
          </w:tcPr>
          <w:p w14:paraId="1DB5FB5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977D94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5D733C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1BE997C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5.9</w:t>
            </w:r>
          </w:p>
        </w:tc>
        <w:tc>
          <w:tcPr>
            <w:tcW w:w="0" w:type="auto"/>
            <w:noWrap/>
            <w:hideMark/>
          </w:tcPr>
          <w:p w14:paraId="6B719D1D" w14:textId="7AA9571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2CA6B8EF" w14:textId="77777777" w:rsidTr="001102E7">
        <w:trPr>
          <w:trHeight w:val="288"/>
          <w:jc w:val="center"/>
        </w:trPr>
        <w:tc>
          <w:tcPr>
            <w:tcW w:w="0" w:type="auto"/>
            <w:vMerge/>
            <w:hideMark/>
          </w:tcPr>
          <w:p w14:paraId="61C356E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DEABF8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1C285E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E97729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5.7</w:t>
            </w:r>
          </w:p>
        </w:tc>
        <w:tc>
          <w:tcPr>
            <w:tcW w:w="0" w:type="auto"/>
            <w:noWrap/>
            <w:hideMark/>
          </w:tcPr>
          <w:p w14:paraId="0313E0E1" w14:textId="2819820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17ED70F4" w14:textId="77777777" w:rsidTr="001102E7">
        <w:trPr>
          <w:trHeight w:val="288"/>
          <w:jc w:val="center"/>
        </w:trPr>
        <w:tc>
          <w:tcPr>
            <w:tcW w:w="0" w:type="auto"/>
            <w:vMerge w:val="restart"/>
            <w:noWrap/>
            <w:hideMark/>
          </w:tcPr>
          <w:p w14:paraId="13116E3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1EBDDFB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53D327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47C70E00"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11.5</w:t>
            </w:r>
          </w:p>
        </w:tc>
        <w:tc>
          <w:tcPr>
            <w:tcW w:w="0" w:type="auto"/>
            <w:noWrap/>
            <w:hideMark/>
          </w:tcPr>
          <w:p w14:paraId="3A70E427" w14:textId="7B4C35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0A703CEF" w14:textId="77777777" w:rsidTr="001102E7">
        <w:trPr>
          <w:trHeight w:val="288"/>
          <w:jc w:val="center"/>
        </w:trPr>
        <w:tc>
          <w:tcPr>
            <w:tcW w:w="0" w:type="auto"/>
            <w:vMerge/>
            <w:hideMark/>
          </w:tcPr>
          <w:p w14:paraId="0B1310B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576032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B6460A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64DD1DB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11.3</w:t>
            </w:r>
          </w:p>
        </w:tc>
        <w:tc>
          <w:tcPr>
            <w:tcW w:w="0" w:type="auto"/>
            <w:noWrap/>
            <w:hideMark/>
          </w:tcPr>
          <w:p w14:paraId="11C9EC05" w14:textId="40E6A65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2FA540D8" w14:textId="77777777" w:rsidTr="001102E7">
        <w:trPr>
          <w:trHeight w:val="288"/>
          <w:jc w:val="center"/>
        </w:trPr>
        <w:tc>
          <w:tcPr>
            <w:tcW w:w="0" w:type="auto"/>
            <w:vMerge/>
            <w:hideMark/>
          </w:tcPr>
          <w:p w14:paraId="0EDE4A6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0D855D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662C4F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62B351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11.1</w:t>
            </w:r>
          </w:p>
        </w:tc>
        <w:tc>
          <w:tcPr>
            <w:tcW w:w="0" w:type="auto"/>
            <w:noWrap/>
            <w:hideMark/>
          </w:tcPr>
          <w:p w14:paraId="12A06DE9" w14:textId="3176077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0D92845D" w14:textId="77777777" w:rsidTr="001102E7">
        <w:trPr>
          <w:trHeight w:val="288"/>
          <w:jc w:val="center"/>
        </w:trPr>
        <w:tc>
          <w:tcPr>
            <w:tcW w:w="0" w:type="auto"/>
            <w:vMerge w:val="restart"/>
            <w:noWrap/>
            <w:hideMark/>
          </w:tcPr>
          <w:p w14:paraId="71B5692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578FE28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5F2E58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125D6A7B"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17.2</w:t>
            </w:r>
          </w:p>
        </w:tc>
        <w:tc>
          <w:tcPr>
            <w:tcW w:w="0" w:type="auto"/>
            <w:noWrap/>
            <w:hideMark/>
          </w:tcPr>
          <w:p w14:paraId="24CAA7C2" w14:textId="36A8FFB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178.85</w:t>
            </w:r>
          </w:p>
        </w:tc>
      </w:tr>
      <w:tr w:rsidR="00C829A8" w:rsidRPr="001102E7" w14:paraId="1FA8B815" w14:textId="77777777" w:rsidTr="001102E7">
        <w:trPr>
          <w:trHeight w:val="288"/>
          <w:jc w:val="center"/>
        </w:trPr>
        <w:tc>
          <w:tcPr>
            <w:tcW w:w="0" w:type="auto"/>
            <w:vMerge/>
            <w:hideMark/>
          </w:tcPr>
          <w:p w14:paraId="48EC90D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67C822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19934E1"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4D8E967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16.6</w:t>
            </w:r>
          </w:p>
        </w:tc>
        <w:tc>
          <w:tcPr>
            <w:tcW w:w="0" w:type="auto"/>
            <w:noWrap/>
            <w:hideMark/>
          </w:tcPr>
          <w:p w14:paraId="722F67A9" w14:textId="4B2B765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216.44</w:t>
            </w:r>
          </w:p>
        </w:tc>
      </w:tr>
      <w:tr w:rsidR="00C829A8" w:rsidRPr="001102E7" w14:paraId="69E2F182" w14:textId="77777777" w:rsidTr="001102E7">
        <w:trPr>
          <w:trHeight w:val="288"/>
          <w:jc w:val="center"/>
        </w:trPr>
        <w:tc>
          <w:tcPr>
            <w:tcW w:w="0" w:type="auto"/>
            <w:vMerge/>
            <w:hideMark/>
          </w:tcPr>
          <w:p w14:paraId="26AAB08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D422B8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E8C3AF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4BE479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15.4</w:t>
            </w:r>
          </w:p>
        </w:tc>
        <w:tc>
          <w:tcPr>
            <w:tcW w:w="0" w:type="auto"/>
            <w:noWrap/>
            <w:hideMark/>
          </w:tcPr>
          <w:p w14:paraId="62CCE7BC" w14:textId="40F2642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156.25</w:t>
            </w:r>
          </w:p>
        </w:tc>
      </w:tr>
      <w:tr w:rsidR="00C829A8" w:rsidRPr="001102E7" w14:paraId="797FC56F" w14:textId="77777777" w:rsidTr="001102E7">
        <w:trPr>
          <w:trHeight w:val="288"/>
          <w:jc w:val="center"/>
        </w:trPr>
        <w:tc>
          <w:tcPr>
            <w:tcW w:w="0" w:type="auto"/>
            <w:vMerge w:val="restart"/>
            <w:noWrap/>
            <w:hideMark/>
          </w:tcPr>
          <w:p w14:paraId="4257FCB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487C9C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Polynomial</w:t>
            </w:r>
          </w:p>
        </w:tc>
        <w:tc>
          <w:tcPr>
            <w:tcW w:w="0" w:type="auto"/>
            <w:noWrap/>
            <w:hideMark/>
          </w:tcPr>
          <w:p w14:paraId="2855DA4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00A4761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30.8</w:t>
            </w:r>
          </w:p>
        </w:tc>
        <w:tc>
          <w:tcPr>
            <w:tcW w:w="0" w:type="auto"/>
            <w:noWrap/>
            <w:hideMark/>
          </w:tcPr>
          <w:p w14:paraId="405434F1" w14:textId="1C446FBC"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0A24732F" w14:textId="77777777" w:rsidTr="001102E7">
        <w:trPr>
          <w:trHeight w:val="288"/>
          <w:jc w:val="center"/>
        </w:trPr>
        <w:tc>
          <w:tcPr>
            <w:tcW w:w="0" w:type="auto"/>
            <w:vMerge/>
            <w:hideMark/>
          </w:tcPr>
          <w:p w14:paraId="35C62E5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EED3CC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E41E228"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008DEB0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63.4</w:t>
            </w:r>
          </w:p>
        </w:tc>
        <w:tc>
          <w:tcPr>
            <w:tcW w:w="0" w:type="auto"/>
            <w:noWrap/>
            <w:hideMark/>
          </w:tcPr>
          <w:p w14:paraId="5F7E44DB" w14:textId="3CB8547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41655EAB" w14:textId="77777777" w:rsidTr="001102E7">
        <w:trPr>
          <w:trHeight w:val="288"/>
          <w:jc w:val="center"/>
        </w:trPr>
        <w:tc>
          <w:tcPr>
            <w:tcW w:w="0" w:type="auto"/>
            <w:vMerge/>
            <w:hideMark/>
          </w:tcPr>
          <w:p w14:paraId="3363870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C40C15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B44C76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8A2436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364</w:t>
            </w:r>
          </w:p>
        </w:tc>
        <w:tc>
          <w:tcPr>
            <w:tcW w:w="0" w:type="auto"/>
            <w:noWrap/>
            <w:hideMark/>
          </w:tcPr>
          <w:p w14:paraId="5400E531" w14:textId="6F8CFE5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64D24A9C" w14:textId="77777777" w:rsidTr="001102E7">
        <w:trPr>
          <w:trHeight w:val="288"/>
          <w:jc w:val="center"/>
        </w:trPr>
        <w:tc>
          <w:tcPr>
            <w:tcW w:w="0" w:type="auto"/>
            <w:vMerge w:val="restart"/>
            <w:noWrap/>
            <w:hideMark/>
          </w:tcPr>
          <w:p w14:paraId="68EDA61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000A277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097AE0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75FD3C0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61.7</w:t>
            </w:r>
          </w:p>
        </w:tc>
        <w:tc>
          <w:tcPr>
            <w:tcW w:w="0" w:type="auto"/>
            <w:noWrap/>
            <w:hideMark/>
          </w:tcPr>
          <w:p w14:paraId="0EF4EA6F" w14:textId="65670424"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3883CA2D" w14:textId="77777777" w:rsidTr="001102E7">
        <w:trPr>
          <w:trHeight w:val="288"/>
          <w:jc w:val="center"/>
        </w:trPr>
        <w:tc>
          <w:tcPr>
            <w:tcW w:w="0" w:type="auto"/>
            <w:vMerge/>
            <w:hideMark/>
          </w:tcPr>
          <w:p w14:paraId="72853BE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C58091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860F6FE"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1AF0471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185.3</w:t>
            </w:r>
          </w:p>
        </w:tc>
        <w:tc>
          <w:tcPr>
            <w:tcW w:w="0" w:type="auto"/>
            <w:noWrap/>
            <w:hideMark/>
          </w:tcPr>
          <w:p w14:paraId="0EE31405" w14:textId="656C641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5C01057E" w14:textId="77777777" w:rsidTr="001102E7">
        <w:trPr>
          <w:trHeight w:val="288"/>
          <w:jc w:val="center"/>
        </w:trPr>
        <w:tc>
          <w:tcPr>
            <w:tcW w:w="0" w:type="auto"/>
            <w:vMerge/>
            <w:hideMark/>
          </w:tcPr>
          <w:p w14:paraId="32EFE95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38D7123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DE25B2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FD020E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729.3</w:t>
            </w:r>
          </w:p>
        </w:tc>
        <w:tc>
          <w:tcPr>
            <w:tcW w:w="0" w:type="auto"/>
            <w:noWrap/>
            <w:hideMark/>
          </w:tcPr>
          <w:p w14:paraId="4E8B95DC" w14:textId="79711730"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22BBD3E8" w14:textId="77777777" w:rsidTr="001102E7">
        <w:trPr>
          <w:trHeight w:val="288"/>
          <w:jc w:val="center"/>
        </w:trPr>
        <w:tc>
          <w:tcPr>
            <w:tcW w:w="0" w:type="auto"/>
            <w:vMerge w:val="restart"/>
            <w:noWrap/>
            <w:hideMark/>
          </w:tcPr>
          <w:p w14:paraId="2E3C942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650D87A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319A41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19B9472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92.6</w:t>
            </w:r>
          </w:p>
        </w:tc>
        <w:tc>
          <w:tcPr>
            <w:tcW w:w="0" w:type="auto"/>
            <w:noWrap/>
            <w:hideMark/>
          </w:tcPr>
          <w:p w14:paraId="73EB3E24" w14:textId="2B740E8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670.65</w:t>
            </w:r>
          </w:p>
        </w:tc>
      </w:tr>
      <w:tr w:rsidR="00C829A8" w:rsidRPr="001102E7" w14:paraId="22DB94FF" w14:textId="77777777" w:rsidTr="001102E7">
        <w:trPr>
          <w:trHeight w:val="288"/>
          <w:jc w:val="center"/>
        </w:trPr>
        <w:tc>
          <w:tcPr>
            <w:tcW w:w="0" w:type="auto"/>
            <w:vMerge/>
            <w:hideMark/>
          </w:tcPr>
          <w:p w14:paraId="1ABD234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4FE426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945BEA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3AF318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336</w:t>
            </w:r>
          </w:p>
        </w:tc>
        <w:tc>
          <w:tcPr>
            <w:tcW w:w="0" w:type="auto"/>
            <w:noWrap/>
            <w:hideMark/>
          </w:tcPr>
          <w:p w14:paraId="030CF339" w14:textId="1D873E0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756.04</w:t>
            </w:r>
          </w:p>
        </w:tc>
      </w:tr>
      <w:tr w:rsidR="00C829A8" w:rsidRPr="001102E7" w14:paraId="566DB47D" w14:textId="77777777" w:rsidTr="001102E7">
        <w:trPr>
          <w:trHeight w:val="288"/>
          <w:jc w:val="center"/>
        </w:trPr>
        <w:tc>
          <w:tcPr>
            <w:tcW w:w="0" w:type="auto"/>
            <w:vMerge/>
            <w:hideMark/>
          </w:tcPr>
          <w:p w14:paraId="5CEFB27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29E2FB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999209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42847283"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1094.3</w:t>
            </w:r>
          </w:p>
        </w:tc>
        <w:tc>
          <w:tcPr>
            <w:tcW w:w="0" w:type="auto"/>
            <w:noWrap/>
            <w:hideMark/>
          </w:tcPr>
          <w:p w14:paraId="6E29D8C3" w14:textId="79FC12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1206.34</w:t>
            </w:r>
          </w:p>
        </w:tc>
      </w:tr>
      <w:tr w:rsidR="00C829A8" w:rsidRPr="001102E7" w14:paraId="613A0C54" w14:textId="77777777" w:rsidTr="001102E7">
        <w:trPr>
          <w:trHeight w:val="288"/>
          <w:jc w:val="center"/>
        </w:trPr>
        <w:tc>
          <w:tcPr>
            <w:tcW w:w="0" w:type="auto"/>
            <w:noWrap/>
            <w:hideMark/>
          </w:tcPr>
          <w:p w14:paraId="49B1FEC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noWrap/>
            <w:hideMark/>
          </w:tcPr>
          <w:p w14:paraId="4C88945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val="restart"/>
            <w:noWrap/>
            <w:hideMark/>
          </w:tcPr>
          <w:p w14:paraId="2EB01C0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w:t>
            </w:r>
          </w:p>
        </w:tc>
        <w:tc>
          <w:tcPr>
            <w:tcW w:w="0" w:type="auto"/>
            <w:noWrap/>
            <w:hideMark/>
          </w:tcPr>
          <w:p w14:paraId="353048DB"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9.1</w:t>
            </w:r>
          </w:p>
        </w:tc>
        <w:tc>
          <w:tcPr>
            <w:tcW w:w="0" w:type="auto"/>
            <w:noWrap/>
            <w:hideMark/>
          </w:tcPr>
          <w:p w14:paraId="1867CD42" w14:textId="5F6C7B0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r w:rsidR="00C829A8" w:rsidRPr="001102E7" w14:paraId="62AB9B14" w14:textId="77777777" w:rsidTr="001102E7">
        <w:trPr>
          <w:trHeight w:val="288"/>
          <w:jc w:val="center"/>
        </w:trPr>
        <w:tc>
          <w:tcPr>
            <w:tcW w:w="0" w:type="auto"/>
            <w:noWrap/>
            <w:hideMark/>
          </w:tcPr>
          <w:p w14:paraId="0AF7EAE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lastRenderedPageBreak/>
              <w:t>10</w:t>
            </w:r>
          </w:p>
        </w:tc>
        <w:tc>
          <w:tcPr>
            <w:tcW w:w="0" w:type="auto"/>
            <w:noWrap/>
            <w:hideMark/>
          </w:tcPr>
          <w:p w14:paraId="63FC5BF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6360F2B6"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94C241C"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17.7</w:t>
            </w:r>
          </w:p>
        </w:tc>
        <w:tc>
          <w:tcPr>
            <w:tcW w:w="0" w:type="auto"/>
            <w:noWrap/>
            <w:hideMark/>
          </w:tcPr>
          <w:p w14:paraId="1912008B" w14:textId="6A8C7C85"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r w:rsidR="00C829A8" w:rsidRPr="001102E7" w14:paraId="571606F3" w14:textId="77777777" w:rsidTr="001102E7">
        <w:trPr>
          <w:trHeight w:val="288"/>
          <w:jc w:val="center"/>
        </w:trPr>
        <w:tc>
          <w:tcPr>
            <w:tcW w:w="0" w:type="auto"/>
            <w:noWrap/>
            <w:hideMark/>
          </w:tcPr>
          <w:p w14:paraId="6C692C2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noWrap/>
            <w:hideMark/>
          </w:tcPr>
          <w:p w14:paraId="19CF9E8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4D004F2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FEA071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26.6</w:t>
            </w:r>
          </w:p>
        </w:tc>
        <w:tc>
          <w:tcPr>
            <w:tcW w:w="0" w:type="auto"/>
            <w:noWrap/>
            <w:hideMark/>
          </w:tcPr>
          <w:p w14:paraId="701E57AA" w14:textId="656FC0D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142.12</w:t>
            </w:r>
          </w:p>
        </w:tc>
      </w:tr>
    </w:tbl>
    <w:p w14:paraId="03156B3A" w14:textId="77777777" w:rsidR="00E81E17" w:rsidRPr="001102E7" w:rsidRDefault="00E81E17" w:rsidP="00E81E17">
      <w:pPr>
        <w:rPr>
          <w:color w:val="000000" w:themeColor="text1"/>
          <w:lang w:val="en-GB"/>
        </w:rPr>
      </w:pPr>
    </w:p>
    <w:p w14:paraId="67BF4677" w14:textId="77777777" w:rsidR="00E81E17" w:rsidRPr="001102E7" w:rsidRDefault="00E81E17" w:rsidP="00D77CA6">
      <w:pPr>
        <w:rPr>
          <w:rFonts w:ascii="Arial" w:eastAsia="Arial" w:hAnsi="Arial" w:cs="Arial"/>
          <w:color w:val="000000" w:themeColor="text1"/>
          <w:sz w:val="24"/>
          <w:szCs w:val="24"/>
          <w:lang w:val="en-GB"/>
        </w:rPr>
      </w:pPr>
    </w:p>
    <w:p w14:paraId="2FFF3E7E" w14:textId="77777777" w:rsidR="00E81E17" w:rsidRPr="001102E7" w:rsidRDefault="00E81E17" w:rsidP="00D77CA6">
      <w:pPr>
        <w:rPr>
          <w:rFonts w:ascii="Arial" w:eastAsia="Arial" w:hAnsi="Arial" w:cs="Arial"/>
          <w:color w:val="000000" w:themeColor="text1"/>
          <w:sz w:val="24"/>
          <w:szCs w:val="24"/>
          <w:lang w:val="en-GB"/>
        </w:rPr>
      </w:pPr>
    </w:p>
    <w:p w14:paraId="6E0D2A88" w14:textId="77777777" w:rsidR="00E81E17" w:rsidRPr="001102E7" w:rsidRDefault="00E81E17" w:rsidP="00D77CA6">
      <w:pPr>
        <w:rPr>
          <w:rFonts w:ascii="Arial" w:eastAsia="Arial" w:hAnsi="Arial" w:cs="Arial"/>
          <w:color w:val="000000" w:themeColor="text1"/>
          <w:sz w:val="24"/>
          <w:szCs w:val="24"/>
          <w:lang w:val="en-GB"/>
        </w:rPr>
      </w:pPr>
    </w:p>
    <w:p w14:paraId="0A259D8B" w14:textId="77777777" w:rsidR="00E81E17" w:rsidRPr="001102E7" w:rsidRDefault="00E81E17" w:rsidP="00D77CA6">
      <w:pPr>
        <w:rPr>
          <w:rFonts w:ascii="Arial" w:eastAsia="Arial" w:hAnsi="Arial" w:cs="Arial"/>
          <w:color w:val="000000" w:themeColor="text1"/>
          <w:sz w:val="24"/>
          <w:szCs w:val="24"/>
          <w:lang w:val="en-GB"/>
        </w:rPr>
      </w:pPr>
    </w:p>
    <w:p w14:paraId="601993F8" w14:textId="77777777" w:rsidR="00E81E17" w:rsidRPr="001102E7" w:rsidRDefault="00E81E17" w:rsidP="00D77CA6">
      <w:pPr>
        <w:rPr>
          <w:rFonts w:ascii="Arial" w:eastAsia="Arial" w:hAnsi="Arial" w:cs="Arial"/>
          <w:color w:val="000000" w:themeColor="text1"/>
          <w:sz w:val="24"/>
          <w:szCs w:val="24"/>
          <w:lang w:val="en-GB"/>
        </w:rPr>
      </w:pPr>
    </w:p>
    <w:p w14:paraId="504E6CF5" w14:textId="77777777" w:rsidR="00E81E17" w:rsidRPr="001102E7" w:rsidRDefault="00E81E17" w:rsidP="00D77CA6">
      <w:pPr>
        <w:rPr>
          <w:rFonts w:ascii="Arial" w:eastAsia="Arial" w:hAnsi="Arial" w:cs="Arial"/>
          <w:color w:val="000000" w:themeColor="text1"/>
          <w:sz w:val="24"/>
          <w:szCs w:val="24"/>
          <w:lang w:val="en-GB"/>
        </w:rPr>
      </w:pPr>
    </w:p>
    <w:p w14:paraId="6BB6C100" w14:textId="77777777" w:rsidR="00E81E17" w:rsidRPr="001102E7" w:rsidRDefault="00E81E17" w:rsidP="00D77CA6">
      <w:pPr>
        <w:rPr>
          <w:rFonts w:ascii="Arial" w:eastAsia="Arial" w:hAnsi="Arial" w:cs="Arial"/>
          <w:bCs/>
          <w:color w:val="000000" w:themeColor="text1"/>
          <w:sz w:val="24"/>
          <w:szCs w:val="24"/>
          <w:lang w:val="en-GB"/>
        </w:rPr>
      </w:pPr>
    </w:p>
    <w:p w14:paraId="5D172093" w14:textId="77777777" w:rsidR="008929D4" w:rsidRPr="001102E7" w:rsidRDefault="008929D4" w:rsidP="008929D4">
      <w:pPr>
        <w:rPr>
          <w:rFonts w:ascii="Arial" w:eastAsia="Arial" w:hAnsi="Arial" w:cs="Arial"/>
          <w:color w:val="000000" w:themeColor="text1"/>
          <w:sz w:val="24"/>
          <w:szCs w:val="24"/>
          <w:lang w:val="en-GB"/>
        </w:rPr>
      </w:pPr>
    </w:p>
    <w:tbl>
      <w:tblPr>
        <w:tblStyle w:val="TableGrid"/>
        <w:tblW w:w="7049" w:type="dxa"/>
        <w:jc w:val="center"/>
        <w:tblLayout w:type="fixed"/>
        <w:tblLook w:val="0600" w:firstRow="0" w:lastRow="0" w:firstColumn="0" w:lastColumn="0" w:noHBand="1" w:noVBand="1"/>
      </w:tblPr>
      <w:tblGrid>
        <w:gridCol w:w="7049"/>
      </w:tblGrid>
      <w:tr w:rsidR="00C829A8" w:rsidRPr="001102E7" w14:paraId="2DB67BC9" w14:textId="77777777" w:rsidTr="00790C69">
        <w:trPr>
          <w:jc w:val="center"/>
        </w:trPr>
        <w:tc>
          <w:tcPr>
            <w:tcW w:w="7049" w:type="dxa"/>
            <w:tcBorders>
              <w:bottom w:val="nil"/>
            </w:tcBorders>
          </w:tcPr>
          <w:p w14:paraId="5B497FBE" w14:textId="77777777" w:rsidR="008929D4" w:rsidRPr="001102E7" w:rsidRDefault="008929D4" w:rsidP="00790C69">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i/>
                <w:iCs/>
                <w:noProof/>
                <w:color w:val="000000" w:themeColor="text1"/>
                <w:sz w:val="24"/>
                <w:szCs w:val="24"/>
                <w:lang w:val="en-GB"/>
              </w:rPr>
              <w:drawing>
                <wp:inline distT="114300" distB="114300" distL="114300" distR="114300" wp14:anchorId="6F41FE24" wp14:editId="51BFA67C">
                  <wp:extent cx="3971925" cy="2908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8" cstate="print"/>
                          <a:srcRect/>
                          <a:stretch>
                            <a:fillRect/>
                          </a:stretch>
                        </pic:blipFill>
                        <pic:spPr>
                          <a:xfrm>
                            <a:off x="0" y="0"/>
                            <a:ext cx="3971925" cy="2908300"/>
                          </a:xfrm>
                          <a:prstGeom prst="rect">
                            <a:avLst/>
                          </a:prstGeom>
                          <a:ln/>
                        </pic:spPr>
                      </pic:pic>
                    </a:graphicData>
                  </a:graphic>
                </wp:inline>
              </w:drawing>
            </w:r>
            <w:r w:rsidRPr="001102E7">
              <w:rPr>
                <w:rFonts w:ascii="Arial" w:eastAsia="Arial" w:hAnsi="Arial" w:cs="Arial"/>
                <w:i/>
                <w:iCs/>
                <w:color w:val="000000" w:themeColor="text1"/>
                <w:sz w:val="24"/>
                <w:szCs w:val="24"/>
                <w:lang w:val="en-GB"/>
              </w:rPr>
              <w:t>(a)</w:t>
            </w:r>
          </w:p>
        </w:tc>
      </w:tr>
      <w:tr w:rsidR="00C829A8" w:rsidRPr="001102E7" w14:paraId="37B8EDC2" w14:textId="77777777" w:rsidTr="00790C69">
        <w:trPr>
          <w:jc w:val="center"/>
        </w:trPr>
        <w:tc>
          <w:tcPr>
            <w:tcW w:w="7049" w:type="dxa"/>
            <w:tcBorders>
              <w:top w:val="nil"/>
            </w:tcBorders>
          </w:tcPr>
          <w:p w14:paraId="4CB786BD" w14:textId="77777777" w:rsidR="008929D4" w:rsidRPr="001102E7" w:rsidRDefault="008929D4" w:rsidP="001102E7">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i/>
                <w:iCs/>
                <w:noProof/>
                <w:color w:val="000000" w:themeColor="text1"/>
                <w:sz w:val="24"/>
                <w:szCs w:val="24"/>
                <w:lang w:val="en-GB"/>
              </w:rPr>
              <w:drawing>
                <wp:inline distT="114300" distB="114300" distL="114300" distR="114300" wp14:anchorId="4062C32E" wp14:editId="27E69746">
                  <wp:extent cx="3971925" cy="2882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9" cstate="print"/>
                          <a:srcRect/>
                          <a:stretch>
                            <a:fillRect/>
                          </a:stretch>
                        </pic:blipFill>
                        <pic:spPr>
                          <a:xfrm>
                            <a:off x="0" y="0"/>
                            <a:ext cx="3971925" cy="2882900"/>
                          </a:xfrm>
                          <a:prstGeom prst="rect">
                            <a:avLst/>
                          </a:prstGeom>
                          <a:ln/>
                        </pic:spPr>
                      </pic:pic>
                    </a:graphicData>
                  </a:graphic>
                </wp:inline>
              </w:drawing>
            </w:r>
            <w:r w:rsidRPr="001102E7">
              <w:rPr>
                <w:rFonts w:ascii="Arial" w:eastAsia="Arial" w:hAnsi="Arial" w:cs="Arial"/>
                <w:i/>
                <w:iCs/>
                <w:color w:val="000000" w:themeColor="text1"/>
                <w:sz w:val="24"/>
                <w:szCs w:val="24"/>
                <w:lang w:val="en-GB"/>
              </w:rPr>
              <w:t>(b)</w:t>
            </w:r>
            <w:r w:rsidRPr="001102E7">
              <w:rPr>
                <w:rFonts w:ascii="Arial" w:eastAsia="Arial" w:hAnsi="Arial" w:cs="Arial"/>
                <w:i/>
                <w:iCs/>
                <w:noProof/>
                <w:color w:val="000000" w:themeColor="text1"/>
                <w:sz w:val="24"/>
                <w:szCs w:val="24"/>
                <w:lang w:val="en-GB"/>
              </w:rPr>
              <w:lastRenderedPageBreak/>
              <w:drawing>
                <wp:inline distT="114300" distB="114300" distL="114300" distR="114300" wp14:anchorId="544630EB" wp14:editId="23CF9511">
                  <wp:extent cx="3971925" cy="2882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0" cstate="print"/>
                          <a:srcRect/>
                          <a:stretch>
                            <a:fillRect/>
                          </a:stretch>
                        </pic:blipFill>
                        <pic:spPr>
                          <a:xfrm>
                            <a:off x="0" y="0"/>
                            <a:ext cx="3971925" cy="2882900"/>
                          </a:xfrm>
                          <a:prstGeom prst="rect">
                            <a:avLst/>
                          </a:prstGeom>
                          <a:ln/>
                        </pic:spPr>
                      </pic:pic>
                    </a:graphicData>
                  </a:graphic>
                </wp:inline>
              </w:drawing>
            </w:r>
            <w:r w:rsidRPr="001102E7">
              <w:rPr>
                <w:rFonts w:ascii="Arial" w:eastAsia="Arial" w:hAnsi="Arial" w:cs="Arial"/>
                <w:i/>
                <w:iCs/>
                <w:color w:val="000000" w:themeColor="text1"/>
                <w:sz w:val="24"/>
                <w:szCs w:val="24"/>
                <w:lang w:val="en-GB"/>
              </w:rPr>
              <w:t>(c)</w:t>
            </w:r>
          </w:p>
        </w:tc>
      </w:tr>
    </w:tbl>
    <w:p w14:paraId="4C85F0EF" w14:textId="77777777" w:rsidR="008929D4" w:rsidRPr="001102E7" w:rsidRDefault="008929D4" w:rsidP="00E81E17">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Figure 4. Visualization of how conditional intensity function predicted by Hawk’s point process model fitted the real intensity function</w:t>
      </w:r>
      <w:r w:rsidRPr="001102E7">
        <w:rPr>
          <w:color w:val="000000" w:themeColor="text1"/>
          <w:lang w:val="en-GB"/>
        </w:rPr>
        <w:br w:type="page"/>
      </w:r>
    </w:p>
    <w:p w14:paraId="4978E946" w14:textId="77777777" w:rsidR="00E81E17" w:rsidRPr="001102E7" w:rsidRDefault="00E81E17" w:rsidP="00E81E17">
      <w:pPr>
        <w:jc w:val="center"/>
        <w:rPr>
          <w:rFonts w:ascii="Arial" w:hAnsi="Arial" w:cs="Arial"/>
          <w:color w:val="000000" w:themeColor="text1"/>
          <w:sz w:val="24"/>
          <w:szCs w:val="24"/>
          <w:lang w:val="en-GB"/>
        </w:rPr>
      </w:pPr>
      <w:r w:rsidRPr="001102E7">
        <w:rPr>
          <w:rFonts w:ascii="Arial" w:hAnsi="Arial" w:cs="Arial"/>
          <w:color w:val="000000" w:themeColor="text1"/>
          <w:sz w:val="24"/>
          <w:szCs w:val="24"/>
          <w:lang w:val="en-GB"/>
        </w:rPr>
        <w:lastRenderedPageBreak/>
        <w:t xml:space="preserve">Table 2. Experimental results - </w:t>
      </w:r>
      <w:r w:rsidRPr="001102E7">
        <w:rPr>
          <w:rFonts w:ascii="Arial" w:eastAsia="Arial" w:hAnsi="Arial" w:cs="Arial"/>
          <w:color w:val="000000" w:themeColor="text1"/>
          <w:sz w:val="24"/>
          <w:szCs w:val="24"/>
          <w:lang w:val="en-GB"/>
        </w:rPr>
        <w:t>ski injuries dataset</w:t>
      </w:r>
    </w:p>
    <w:tbl>
      <w:tblPr>
        <w:tblStyle w:val="TableGridLight2"/>
        <w:tblW w:w="0" w:type="auto"/>
        <w:jc w:val="center"/>
        <w:tblLook w:val="04A0" w:firstRow="1" w:lastRow="0" w:firstColumn="1" w:lastColumn="0" w:noHBand="0" w:noVBand="1"/>
      </w:tblPr>
      <w:tblGrid>
        <w:gridCol w:w="994"/>
        <w:gridCol w:w="1297"/>
        <w:gridCol w:w="2028"/>
        <w:gridCol w:w="718"/>
        <w:gridCol w:w="2746"/>
      </w:tblGrid>
      <w:tr w:rsidR="00C829A8" w:rsidRPr="001102E7" w14:paraId="5D6AE0F7" w14:textId="77777777" w:rsidTr="001102E7">
        <w:trPr>
          <w:trHeight w:val="288"/>
          <w:jc w:val="center"/>
        </w:trPr>
        <w:tc>
          <w:tcPr>
            <w:tcW w:w="0" w:type="auto"/>
            <w:shd w:val="clear" w:color="auto" w:fill="B4C6E7" w:themeFill="accent1" w:themeFillTint="66"/>
            <w:noWrap/>
            <w:hideMark/>
          </w:tcPr>
          <w:p w14:paraId="3E9A043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Bin _size</w:t>
            </w:r>
          </w:p>
        </w:tc>
        <w:tc>
          <w:tcPr>
            <w:tcW w:w="0" w:type="auto"/>
            <w:shd w:val="clear" w:color="auto" w:fill="B4C6E7" w:themeFill="accent1" w:themeFillTint="66"/>
            <w:noWrap/>
            <w:hideMark/>
          </w:tcPr>
          <w:p w14:paraId="35A0670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Model</w:t>
            </w:r>
          </w:p>
        </w:tc>
        <w:tc>
          <w:tcPr>
            <w:tcW w:w="0" w:type="auto"/>
            <w:shd w:val="clear" w:color="auto" w:fill="B4C6E7" w:themeFill="accent1" w:themeFillTint="66"/>
            <w:noWrap/>
            <w:hideMark/>
          </w:tcPr>
          <w:p w14:paraId="659D6875"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Integration_method</w:t>
            </w:r>
            <w:proofErr w:type="spellEnd"/>
          </w:p>
        </w:tc>
        <w:tc>
          <w:tcPr>
            <w:tcW w:w="0" w:type="auto"/>
            <w:shd w:val="clear" w:color="auto" w:fill="B4C6E7" w:themeFill="accent1" w:themeFillTint="66"/>
            <w:noWrap/>
            <w:hideMark/>
          </w:tcPr>
          <w:p w14:paraId="62BD467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MAE</w:t>
            </w:r>
          </w:p>
        </w:tc>
        <w:tc>
          <w:tcPr>
            <w:tcW w:w="0" w:type="auto"/>
            <w:shd w:val="clear" w:color="auto" w:fill="B4C6E7" w:themeFill="accent1" w:themeFillTint="66"/>
            <w:noWrap/>
            <w:hideMark/>
          </w:tcPr>
          <w:p w14:paraId="1244332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Log likelihood loss (</w:t>
            </w:r>
            <w:proofErr w:type="spellStart"/>
            <w:r w:rsidRPr="001102E7">
              <w:rPr>
                <w:rFonts w:ascii="Calibri" w:hAnsi="Calibri" w:cs="Calibri"/>
                <w:color w:val="000000" w:themeColor="text1"/>
                <w:sz w:val="22"/>
                <w:szCs w:val="22"/>
                <w:lang w:val="en-GB"/>
              </w:rPr>
              <w:t>test_set</w:t>
            </w:r>
            <w:proofErr w:type="spellEnd"/>
            <w:r w:rsidRPr="001102E7">
              <w:rPr>
                <w:rFonts w:ascii="Calibri" w:hAnsi="Calibri" w:cs="Calibri"/>
                <w:color w:val="000000" w:themeColor="text1"/>
                <w:sz w:val="22"/>
                <w:szCs w:val="22"/>
                <w:lang w:val="en-GB"/>
              </w:rPr>
              <w:t>)</w:t>
            </w:r>
          </w:p>
        </w:tc>
      </w:tr>
      <w:tr w:rsidR="00C829A8" w:rsidRPr="001102E7" w14:paraId="33694408" w14:textId="77777777" w:rsidTr="001102E7">
        <w:trPr>
          <w:trHeight w:val="288"/>
          <w:jc w:val="center"/>
        </w:trPr>
        <w:tc>
          <w:tcPr>
            <w:tcW w:w="0" w:type="auto"/>
            <w:vMerge w:val="restart"/>
            <w:noWrap/>
            <w:hideMark/>
          </w:tcPr>
          <w:p w14:paraId="68454B5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4568C3E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Hawk</w:t>
            </w:r>
            <w:r w:rsidR="00735055" w:rsidRPr="001102E7">
              <w:rPr>
                <w:rFonts w:ascii="Calibri" w:hAnsi="Calibri" w:cs="Calibri"/>
                <w:color w:val="000000" w:themeColor="text1"/>
                <w:sz w:val="22"/>
                <w:szCs w:val="22"/>
                <w:lang w:val="en-GB"/>
              </w:rPr>
              <w:t>e</w:t>
            </w:r>
            <w:r w:rsidRPr="001102E7">
              <w:rPr>
                <w:rFonts w:ascii="Calibri" w:hAnsi="Calibri" w:cs="Calibri"/>
                <w:color w:val="000000" w:themeColor="text1"/>
                <w:sz w:val="22"/>
                <w:szCs w:val="22"/>
                <w:lang w:val="en-GB"/>
              </w:rPr>
              <w:t>s</w:t>
            </w:r>
          </w:p>
        </w:tc>
        <w:tc>
          <w:tcPr>
            <w:tcW w:w="0" w:type="auto"/>
            <w:noWrap/>
            <w:hideMark/>
          </w:tcPr>
          <w:p w14:paraId="5F30CA63"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6DD124C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3.2</w:t>
            </w:r>
          </w:p>
        </w:tc>
        <w:tc>
          <w:tcPr>
            <w:tcW w:w="0" w:type="auto"/>
            <w:noWrap/>
            <w:hideMark/>
          </w:tcPr>
          <w:p w14:paraId="0B7C1CCB" w14:textId="563158D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170EA1FD" w14:textId="77777777" w:rsidTr="001102E7">
        <w:trPr>
          <w:trHeight w:val="288"/>
          <w:jc w:val="center"/>
        </w:trPr>
        <w:tc>
          <w:tcPr>
            <w:tcW w:w="0" w:type="auto"/>
            <w:vMerge/>
            <w:hideMark/>
          </w:tcPr>
          <w:p w14:paraId="6863A7C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228FC2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95D2840"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5DDE3C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3.3</w:t>
            </w:r>
          </w:p>
        </w:tc>
        <w:tc>
          <w:tcPr>
            <w:tcW w:w="0" w:type="auto"/>
            <w:noWrap/>
            <w:hideMark/>
          </w:tcPr>
          <w:p w14:paraId="3C795DC2" w14:textId="08A8E2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13BFE54F" w14:textId="77777777" w:rsidTr="001102E7">
        <w:trPr>
          <w:trHeight w:val="288"/>
          <w:jc w:val="center"/>
        </w:trPr>
        <w:tc>
          <w:tcPr>
            <w:tcW w:w="0" w:type="auto"/>
            <w:vMerge/>
            <w:hideMark/>
          </w:tcPr>
          <w:p w14:paraId="2769177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5B5FEA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1F839D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AD0DFA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w:t>
            </w:r>
          </w:p>
        </w:tc>
        <w:tc>
          <w:tcPr>
            <w:tcW w:w="0" w:type="auto"/>
            <w:noWrap/>
            <w:hideMark/>
          </w:tcPr>
          <w:p w14:paraId="5A1FDF21" w14:textId="7048BC3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120FA94A" w14:textId="77777777" w:rsidTr="001102E7">
        <w:trPr>
          <w:trHeight w:val="288"/>
          <w:jc w:val="center"/>
        </w:trPr>
        <w:tc>
          <w:tcPr>
            <w:tcW w:w="0" w:type="auto"/>
            <w:vMerge w:val="restart"/>
            <w:noWrap/>
            <w:hideMark/>
          </w:tcPr>
          <w:p w14:paraId="43CCC5E4"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21D08C8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8ABE292"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551FD87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4.8</w:t>
            </w:r>
          </w:p>
        </w:tc>
        <w:tc>
          <w:tcPr>
            <w:tcW w:w="0" w:type="auto"/>
            <w:noWrap/>
            <w:hideMark/>
          </w:tcPr>
          <w:p w14:paraId="41C08734" w14:textId="5BE5585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28A3A42B" w14:textId="77777777" w:rsidTr="001102E7">
        <w:trPr>
          <w:trHeight w:val="288"/>
          <w:jc w:val="center"/>
        </w:trPr>
        <w:tc>
          <w:tcPr>
            <w:tcW w:w="0" w:type="auto"/>
            <w:vMerge/>
            <w:hideMark/>
          </w:tcPr>
          <w:p w14:paraId="7DDE35B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50C0031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143D0E3"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51B1898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6.2</w:t>
            </w:r>
          </w:p>
        </w:tc>
        <w:tc>
          <w:tcPr>
            <w:tcW w:w="0" w:type="auto"/>
            <w:noWrap/>
            <w:hideMark/>
          </w:tcPr>
          <w:p w14:paraId="22F4E937" w14:textId="4E0E7E8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70AA25EF" w14:textId="77777777" w:rsidTr="001102E7">
        <w:trPr>
          <w:trHeight w:val="288"/>
          <w:jc w:val="center"/>
        </w:trPr>
        <w:tc>
          <w:tcPr>
            <w:tcW w:w="0" w:type="auto"/>
            <w:vMerge/>
            <w:hideMark/>
          </w:tcPr>
          <w:p w14:paraId="28DDE08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2FAC1B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8E6E8F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5D852BB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w:t>
            </w:r>
          </w:p>
        </w:tc>
        <w:tc>
          <w:tcPr>
            <w:tcW w:w="0" w:type="auto"/>
            <w:noWrap/>
            <w:hideMark/>
          </w:tcPr>
          <w:p w14:paraId="58EBFF33" w14:textId="09EECE8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7FF54B36" w14:textId="77777777" w:rsidTr="001102E7">
        <w:trPr>
          <w:trHeight w:val="288"/>
          <w:jc w:val="center"/>
        </w:trPr>
        <w:tc>
          <w:tcPr>
            <w:tcW w:w="0" w:type="auto"/>
            <w:vMerge w:val="restart"/>
            <w:noWrap/>
            <w:hideMark/>
          </w:tcPr>
          <w:p w14:paraId="4A7E3CE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67F4611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253D4EAD"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C0019D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w:t>
            </w:r>
          </w:p>
        </w:tc>
        <w:tc>
          <w:tcPr>
            <w:tcW w:w="0" w:type="auto"/>
            <w:noWrap/>
            <w:hideMark/>
          </w:tcPr>
          <w:p w14:paraId="6AEC2285" w14:textId="1F028AE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76.20</w:t>
            </w:r>
          </w:p>
        </w:tc>
      </w:tr>
      <w:tr w:rsidR="00C829A8" w:rsidRPr="001102E7" w14:paraId="55FCD5A5" w14:textId="77777777" w:rsidTr="001102E7">
        <w:trPr>
          <w:trHeight w:val="288"/>
          <w:jc w:val="center"/>
        </w:trPr>
        <w:tc>
          <w:tcPr>
            <w:tcW w:w="0" w:type="auto"/>
            <w:vMerge/>
            <w:hideMark/>
          </w:tcPr>
          <w:p w14:paraId="0053636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A19725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D431F42"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7313180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3E8D838F" w14:textId="2A44B5B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78.81</w:t>
            </w:r>
          </w:p>
        </w:tc>
      </w:tr>
      <w:tr w:rsidR="00C829A8" w:rsidRPr="001102E7" w14:paraId="15975722" w14:textId="77777777" w:rsidTr="001102E7">
        <w:trPr>
          <w:trHeight w:val="288"/>
          <w:jc w:val="center"/>
        </w:trPr>
        <w:tc>
          <w:tcPr>
            <w:tcW w:w="0" w:type="auto"/>
            <w:vMerge/>
            <w:hideMark/>
          </w:tcPr>
          <w:p w14:paraId="5F9D0CD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270224D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84B2CD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1702D49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2A2AB6D" w14:textId="5FE41CE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77.82</w:t>
            </w:r>
          </w:p>
        </w:tc>
      </w:tr>
      <w:tr w:rsidR="00C829A8" w:rsidRPr="001102E7" w14:paraId="7CEBC319" w14:textId="77777777" w:rsidTr="001102E7">
        <w:trPr>
          <w:trHeight w:val="288"/>
          <w:jc w:val="center"/>
        </w:trPr>
        <w:tc>
          <w:tcPr>
            <w:tcW w:w="0" w:type="auto"/>
            <w:vMerge w:val="restart"/>
            <w:noWrap/>
            <w:hideMark/>
          </w:tcPr>
          <w:p w14:paraId="69F6615B"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2C01CE21" w14:textId="77777777" w:rsidR="00E81E17" w:rsidRPr="001102E7" w:rsidRDefault="00A44B63"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Gaussian PP</w:t>
            </w:r>
          </w:p>
        </w:tc>
        <w:tc>
          <w:tcPr>
            <w:tcW w:w="0" w:type="auto"/>
            <w:noWrap/>
            <w:hideMark/>
          </w:tcPr>
          <w:p w14:paraId="5C4D9B4F"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284BFEF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3.8</w:t>
            </w:r>
          </w:p>
        </w:tc>
        <w:tc>
          <w:tcPr>
            <w:tcW w:w="0" w:type="auto"/>
            <w:noWrap/>
            <w:hideMark/>
          </w:tcPr>
          <w:p w14:paraId="068023D8" w14:textId="737B9642"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32D7CBC7" w14:textId="77777777" w:rsidTr="001102E7">
        <w:trPr>
          <w:trHeight w:val="288"/>
          <w:jc w:val="center"/>
        </w:trPr>
        <w:tc>
          <w:tcPr>
            <w:tcW w:w="0" w:type="auto"/>
            <w:vMerge/>
            <w:hideMark/>
          </w:tcPr>
          <w:p w14:paraId="7BA887A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B69B96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1FAC895"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3CEDFB5C"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1.6</w:t>
            </w:r>
          </w:p>
        </w:tc>
        <w:tc>
          <w:tcPr>
            <w:tcW w:w="0" w:type="auto"/>
            <w:noWrap/>
            <w:hideMark/>
          </w:tcPr>
          <w:p w14:paraId="10D0BC63" w14:textId="0828BAFB"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58D95D40" w14:textId="77777777" w:rsidTr="001102E7">
        <w:trPr>
          <w:trHeight w:val="288"/>
          <w:jc w:val="center"/>
        </w:trPr>
        <w:tc>
          <w:tcPr>
            <w:tcW w:w="0" w:type="auto"/>
            <w:vMerge/>
            <w:hideMark/>
          </w:tcPr>
          <w:p w14:paraId="1BB1526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CB333B3"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1D344A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0FD806E"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2.8</w:t>
            </w:r>
          </w:p>
        </w:tc>
        <w:tc>
          <w:tcPr>
            <w:tcW w:w="0" w:type="auto"/>
            <w:noWrap/>
            <w:hideMark/>
          </w:tcPr>
          <w:p w14:paraId="3834B390" w14:textId="49F7CE56"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1AA6B7C9" w14:textId="77777777" w:rsidTr="001102E7">
        <w:trPr>
          <w:trHeight w:val="288"/>
          <w:jc w:val="center"/>
        </w:trPr>
        <w:tc>
          <w:tcPr>
            <w:tcW w:w="0" w:type="auto"/>
            <w:vMerge w:val="restart"/>
            <w:noWrap/>
            <w:hideMark/>
          </w:tcPr>
          <w:p w14:paraId="25DB341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656A605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D000CA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45F345D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5.8</w:t>
            </w:r>
          </w:p>
        </w:tc>
        <w:tc>
          <w:tcPr>
            <w:tcW w:w="0" w:type="auto"/>
            <w:noWrap/>
            <w:hideMark/>
          </w:tcPr>
          <w:p w14:paraId="20CAAEF5" w14:textId="110B4128"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1299144C" w14:textId="77777777" w:rsidTr="001102E7">
        <w:trPr>
          <w:trHeight w:val="288"/>
          <w:jc w:val="center"/>
        </w:trPr>
        <w:tc>
          <w:tcPr>
            <w:tcW w:w="0" w:type="auto"/>
            <w:vMerge/>
            <w:hideMark/>
          </w:tcPr>
          <w:p w14:paraId="08E5582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173007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3E4E511"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4F3473DF"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3.8</w:t>
            </w:r>
          </w:p>
        </w:tc>
        <w:tc>
          <w:tcPr>
            <w:tcW w:w="0" w:type="auto"/>
            <w:noWrap/>
            <w:hideMark/>
          </w:tcPr>
          <w:p w14:paraId="2A4E22C8" w14:textId="66ECEB2B"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77BC1EC1" w14:textId="77777777" w:rsidTr="001102E7">
        <w:trPr>
          <w:trHeight w:val="288"/>
          <w:jc w:val="center"/>
        </w:trPr>
        <w:tc>
          <w:tcPr>
            <w:tcW w:w="0" w:type="auto"/>
            <w:vMerge/>
            <w:hideMark/>
          </w:tcPr>
          <w:p w14:paraId="15AC5F9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0DBA4E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552209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4AB8FF32"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5.4</w:t>
            </w:r>
          </w:p>
        </w:tc>
        <w:tc>
          <w:tcPr>
            <w:tcW w:w="0" w:type="auto"/>
            <w:noWrap/>
            <w:hideMark/>
          </w:tcPr>
          <w:p w14:paraId="3622FFCD" w14:textId="448F11C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0A5025F0" w14:textId="77777777" w:rsidTr="001102E7">
        <w:trPr>
          <w:trHeight w:val="288"/>
          <w:jc w:val="center"/>
        </w:trPr>
        <w:tc>
          <w:tcPr>
            <w:tcW w:w="0" w:type="auto"/>
            <w:vMerge w:val="restart"/>
            <w:noWrap/>
            <w:hideMark/>
          </w:tcPr>
          <w:p w14:paraId="06F4D6A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79DBF7A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6B9590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0F9834D6"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9.6</w:t>
            </w:r>
          </w:p>
        </w:tc>
        <w:tc>
          <w:tcPr>
            <w:tcW w:w="0" w:type="auto"/>
            <w:noWrap/>
            <w:hideMark/>
          </w:tcPr>
          <w:p w14:paraId="5D2FB56E" w14:textId="36700EC6"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99.64</w:t>
            </w:r>
          </w:p>
        </w:tc>
      </w:tr>
      <w:tr w:rsidR="00C829A8" w:rsidRPr="001102E7" w14:paraId="130C7178" w14:textId="77777777" w:rsidTr="001102E7">
        <w:trPr>
          <w:trHeight w:val="288"/>
          <w:jc w:val="center"/>
        </w:trPr>
        <w:tc>
          <w:tcPr>
            <w:tcW w:w="0" w:type="auto"/>
            <w:vMerge/>
            <w:hideMark/>
          </w:tcPr>
          <w:p w14:paraId="3FCC2E0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70E5ABF"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1CBC1E91" w14:textId="77777777" w:rsidR="00E81E17" w:rsidRPr="001102E7" w:rsidRDefault="00E81E17" w:rsidP="001102E7">
            <w:pPr>
              <w:jc w:val="center"/>
              <w:rPr>
                <w:rFonts w:ascii="Calibri" w:hAnsi="Calibri" w:cs="Calibri"/>
                <w:b/>
                <w:bCs/>
                <w:color w:val="000000" w:themeColor="text1"/>
                <w:sz w:val="22"/>
                <w:szCs w:val="22"/>
                <w:lang w:val="en-GB"/>
              </w:rPr>
            </w:pPr>
            <w:proofErr w:type="spellStart"/>
            <w:r w:rsidRPr="001102E7">
              <w:rPr>
                <w:rFonts w:ascii="Calibri" w:hAnsi="Calibri" w:cs="Calibri"/>
                <w:b/>
                <w:bCs/>
                <w:color w:val="000000" w:themeColor="text1"/>
                <w:sz w:val="22"/>
                <w:szCs w:val="22"/>
                <w:lang w:val="en-GB"/>
              </w:rPr>
              <w:t>Implicit_Euler</w:t>
            </w:r>
            <w:proofErr w:type="spellEnd"/>
          </w:p>
        </w:tc>
        <w:tc>
          <w:tcPr>
            <w:tcW w:w="0" w:type="auto"/>
            <w:noWrap/>
            <w:hideMark/>
          </w:tcPr>
          <w:p w14:paraId="77ED5798" w14:textId="77777777"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4.9</w:t>
            </w:r>
          </w:p>
        </w:tc>
        <w:tc>
          <w:tcPr>
            <w:tcW w:w="0" w:type="auto"/>
            <w:noWrap/>
            <w:hideMark/>
          </w:tcPr>
          <w:p w14:paraId="674667E4" w14:textId="4C634528" w:rsidR="00E81E17" w:rsidRPr="001102E7" w:rsidRDefault="00E81E17" w:rsidP="001102E7">
            <w:pPr>
              <w:jc w:val="right"/>
              <w:rPr>
                <w:rFonts w:ascii="Calibri" w:hAnsi="Calibri" w:cs="Calibri"/>
                <w:b/>
                <w:bCs/>
                <w:color w:val="000000" w:themeColor="text1"/>
                <w:sz w:val="22"/>
                <w:szCs w:val="22"/>
                <w:lang w:val="en-GB"/>
              </w:rPr>
            </w:pPr>
            <w:r w:rsidRPr="001102E7">
              <w:rPr>
                <w:rFonts w:ascii="Calibri" w:hAnsi="Calibri" w:cs="Calibri"/>
                <w:b/>
                <w:bCs/>
                <w:color w:val="000000" w:themeColor="text1"/>
                <w:sz w:val="22"/>
                <w:szCs w:val="22"/>
                <w:lang w:val="en-GB"/>
              </w:rPr>
              <w:t>75.42</w:t>
            </w:r>
          </w:p>
        </w:tc>
      </w:tr>
      <w:tr w:rsidR="00C829A8" w:rsidRPr="001102E7" w14:paraId="748DE3A6" w14:textId="77777777" w:rsidTr="001102E7">
        <w:trPr>
          <w:trHeight w:val="288"/>
          <w:jc w:val="center"/>
        </w:trPr>
        <w:tc>
          <w:tcPr>
            <w:tcW w:w="0" w:type="auto"/>
            <w:vMerge/>
            <w:hideMark/>
          </w:tcPr>
          <w:p w14:paraId="5F69C1B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77386682"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9C186C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205D7729"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7.3</w:t>
            </w:r>
          </w:p>
        </w:tc>
        <w:tc>
          <w:tcPr>
            <w:tcW w:w="0" w:type="auto"/>
            <w:noWrap/>
            <w:hideMark/>
          </w:tcPr>
          <w:p w14:paraId="3CB13011" w14:textId="3F9A5FC9"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88.56</w:t>
            </w:r>
          </w:p>
        </w:tc>
      </w:tr>
      <w:tr w:rsidR="00C829A8" w:rsidRPr="001102E7" w14:paraId="6AD5C72E" w14:textId="77777777" w:rsidTr="001102E7">
        <w:trPr>
          <w:trHeight w:val="288"/>
          <w:jc w:val="center"/>
        </w:trPr>
        <w:tc>
          <w:tcPr>
            <w:tcW w:w="0" w:type="auto"/>
            <w:vMerge w:val="restart"/>
            <w:noWrap/>
            <w:hideMark/>
          </w:tcPr>
          <w:p w14:paraId="02635197"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vMerge w:val="restart"/>
            <w:noWrap/>
            <w:hideMark/>
          </w:tcPr>
          <w:p w14:paraId="373DD21E"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Polynomial</w:t>
            </w:r>
          </w:p>
        </w:tc>
        <w:tc>
          <w:tcPr>
            <w:tcW w:w="0" w:type="auto"/>
            <w:noWrap/>
            <w:hideMark/>
          </w:tcPr>
          <w:p w14:paraId="59B28E95"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214D820"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5.1</w:t>
            </w:r>
          </w:p>
        </w:tc>
        <w:tc>
          <w:tcPr>
            <w:tcW w:w="0" w:type="auto"/>
            <w:noWrap/>
            <w:hideMark/>
          </w:tcPr>
          <w:p w14:paraId="64B40FFA" w14:textId="41353B01"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3BE99261" w14:textId="77777777" w:rsidTr="001102E7">
        <w:trPr>
          <w:trHeight w:val="288"/>
          <w:jc w:val="center"/>
        </w:trPr>
        <w:tc>
          <w:tcPr>
            <w:tcW w:w="0" w:type="auto"/>
            <w:vMerge/>
            <w:hideMark/>
          </w:tcPr>
          <w:p w14:paraId="264715FD"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0236281"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886AF4D"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21FFFEE8"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4.6</w:t>
            </w:r>
          </w:p>
        </w:tc>
        <w:tc>
          <w:tcPr>
            <w:tcW w:w="0" w:type="auto"/>
            <w:noWrap/>
            <w:hideMark/>
          </w:tcPr>
          <w:p w14:paraId="74E2CD44" w14:textId="73A487A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44721C33" w14:textId="77777777" w:rsidTr="001102E7">
        <w:trPr>
          <w:trHeight w:val="288"/>
          <w:jc w:val="center"/>
        </w:trPr>
        <w:tc>
          <w:tcPr>
            <w:tcW w:w="0" w:type="auto"/>
            <w:vMerge/>
            <w:hideMark/>
          </w:tcPr>
          <w:p w14:paraId="0AA163A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6C783A3B"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B5ED75A"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60788384"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46</w:t>
            </w:r>
          </w:p>
        </w:tc>
        <w:tc>
          <w:tcPr>
            <w:tcW w:w="0" w:type="auto"/>
            <w:noWrap/>
            <w:hideMark/>
          </w:tcPr>
          <w:p w14:paraId="0A5A4768" w14:textId="05709DDD"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20511303" w14:textId="77777777" w:rsidTr="001102E7">
        <w:trPr>
          <w:trHeight w:val="288"/>
          <w:jc w:val="center"/>
        </w:trPr>
        <w:tc>
          <w:tcPr>
            <w:tcW w:w="0" w:type="auto"/>
            <w:vMerge w:val="restart"/>
            <w:noWrap/>
            <w:hideMark/>
          </w:tcPr>
          <w:p w14:paraId="68B0ABF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vMerge/>
            <w:hideMark/>
          </w:tcPr>
          <w:p w14:paraId="5CC1071A"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43A666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7F7693B1"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9.8</w:t>
            </w:r>
          </w:p>
        </w:tc>
        <w:tc>
          <w:tcPr>
            <w:tcW w:w="0" w:type="auto"/>
            <w:noWrap/>
            <w:hideMark/>
          </w:tcPr>
          <w:p w14:paraId="030CE245" w14:textId="2DDA5751"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73922BF5" w14:textId="77777777" w:rsidTr="001102E7">
        <w:trPr>
          <w:trHeight w:val="288"/>
          <w:jc w:val="center"/>
        </w:trPr>
        <w:tc>
          <w:tcPr>
            <w:tcW w:w="0" w:type="auto"/>
            <w:vMerge/>
            <w:hideMark/>
          </w:tcPr>
          <w:p w14:paraId="6153186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4BDD2999"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7E91B329"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3693314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6.6</w:t>
            </w:r>
          </w:p>
        </w:tc>
        <w:tc>
          <w:tcPr>
            <w:tcW w:w="0" w:type="auto"/>
            <w:noWrap/>
            <w:hideMark/>
          </w:tcPr>
          <w:p w14:paraId="47D5E3D5" w14:textId="409F12E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612A5F90" w14:textId="77777777" w:rsidTr="001102E7">
        <w:trPr>
          <w:trHeight w:val="288"/>
          <w:jc w:val="center"/>
        </w:trPr>
        <w:tc>
          <w:tcPr>
            <w:tcW w:w="0" w:type="auto"/>
            <w:vMerge/>
            <w:hideMark/>
          </w:tcPr>
          <w:p w14:paraId="49AD3E1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6336AA5"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4D8F0C9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03E1DB3D"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102.4</w:t>
            </w:r>
          </w:p>
        </w:tc>
        <w:tc>
          <w:tcPr>
            <w:tcW w:w="0" w:type="auto"/>
            <w:noWrap/>
            <w:hideMark/>
          </w:tcPr>
          <w:p w14:paraId="0AA46E5B" w14:textId="0958EAA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14E778DC" w14:textId="77777777" w:rsidTr="001102E7">
        <w:trPr>
          <w:trHeight w:val="288"/>
          <w:jc w:val="center"/>
        </w:trPr>
        <w:tc>
          <w:tcPr>
            <w:tcW w:w="0" w:type="auto"/>
            <w:vMerge w:val="restart"/>
            <w:noWrap/>
            <w:hideMark/>
          </w:tcPr>
          <w:p w14:paraId="31A1149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vMerge/>
            <w:hideMark/>
          </w:tcPr>
          <w:p w14:paraId="0B9FD9A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E6E55C8"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Trapezoid</w:t>
            </w:r>
          </w:p>
        </w:tc>
        <w:tc>
          <w:tcPr>
            <w:tcW w:w="0" w:type="auto"/>
            <w:noWrap/>
            <w:hideMark/>
          </w:tcPr>
          <w:p w14:paraId="39DD9945"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w:t>
            </w:r>
          </w:p>
        </w:tc>
        <w:tc>
          <w:tcPr>
            <w:tcW w:w="0" w:type="auto"/>
            <w:noWrap/>
            <w:hideMark/>
          </w:tcPr>
          <w:p w14:paraId="054DCE14" w14:textId="0D39258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68223.36</w:t>
            </w:r>
          </w:p>
        </w:tc>
      </w:tr>
      <w:tr w:rsidR="00C829A8" w:rsidRPr="001102E7" w14:paraId="5B10B90F" w14:textId="77777777" w:rsidTr="001102E7">
        <w:trPr>
          <w:trHeight w:val="288"/>
          <w:jc w:val="center"/>
        </w:trPr>
        <w:tc>
          <w:tcPr>
            <w:tcW w:w="0" w:type="auto"/>
            <w:vMerge/>
            <w:hideMark/>
          </w:tcPr>
          <w:p w14:paraId="0F144E1E"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19057F3C"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02EEEC54" w14:textId="77777777" w:rsidR="00E81E17" w:rsidRPr="001102E7" w:rsidRDefault="00E81E17" w:rsidP="001102E7">
            <w:pPr>
              <w:jc w:val="center"/>
              <w:rPr>
                <w:rFonts w:ascii="Calibri" w:hAnsi="Calibri" w:cs="Calibri"/>
                <w:color w:val="000000" w:themeColor="text1"/>
                <w:sz w:val="22"/>
                <w:szCs w:val="22"/>
                <w:lang w:val="en-GB"/>
              </w:rPr>
            </w:pPr>
            <w:proofErr w:type="spellStart"/>
            <w:r w:rsidRPr="001102E7">
              <w:rPr>
                <w:rFonts w:ascii="Calibri" w:hAnsi="Calibri" w:cs="Calibri"/>
                <w:color w:val="000000" w:themeColor="text1"/>
                <w:sz w:val="22"/>
                <w:szCs w:val="22"/>
                <w:lang w:val="en-GB"/>
              </w:rPr>
              <w:t>Implicit_Euler</w:t>
            </w:r>
            <w:proofErr w:type="spellEnd"/>
          </w:p>
        </w:tc>
        <w:tc>
          <w:tcPr>
            <w:tcW w:w="0" w:type="auto"/>
            <w:noWrap/>
            <w:hideMark/>
          </w:tcPr>
          <w:p w14:paraId="22ED099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8</w:t>
            </w:r>
          </w:p>
        </w:tc>
        <w:tc>
          <w:tcPr>
            <w:tcW w:w="0" w:type="auto"/>
            <w:noWrap/>
            <w:hideMark/>
          </w:tcPr>
          <w:p w14:paraId="7A95ACBD" w14:textId="3BFA00D3"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22480.22</w:t>
            </w:r>
          </w:p>
        </w:tc>
      </w:tr>
      <w:tr w:rsidR="00C829A8" w:rsidRPr="001102E7" w14:paraId="64C55EE1" w14:textId="77777777" w:rsidTr="001102E7">
        <w:trPr>
          <w:trHeight w:val="288"/>
          <w:jc w:val="center"/>
        </w:trPr>
        <w:tc>
          <w:tcPr>
            <w:tcW w:w="0" w:type="auto"/>
            <w:vMerge/>
            <w:hideMark/>
          </w:tcPr>
          <w:p w14:paraId="2B984B98" w14:textId="77777777" w:rsidR="00E81E17" w:rsidRPr="001102E7" w:rsidRDefault="00E81E17" w:rsidP="001102E7">
            <w:pPr>
              <w:jc w:val="left"/>
              <w:rPr>
                <w:rFonts w:ascii="Calibri" w:hAnsi="Calibri" w:cs="Calibri"/>
                <w:color w:val="000000" w:themeColor="text1"/>
                <w:sz w:val="22"/>
                <w:szCs w:val="22"/>
                <w:lang w:val="en-GB"/>
              </w:rPr>
            </w:pPr>
          </w:p>
        </w:tc>
        <w:tc>
          <w:tcPr>
            <w:tcW w:w="0" w:type="auto"/>
            <w:vMerge/>
            <w:hideMark/>
          </w:tcPr>
          <w:p w14:paraId="0C98C337"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5B85C2E9"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Simpson</w:t>
            </w:r>
          </w:p>
        </w:tc>
        <w:tc>
          <w:tcPr>
            <w:tcW w:w="0" w:type="auto"/>
            <w:noWrap/>
            <w:hideMark/>
          </w:tcPr>
          <w:p w14:paraId="35934BBF"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134</w:t>
            </w:r>
          </w:p>
        </w:tc>
        <w:tc>
          <w:tcPr>
            <w:tcW w:w="0" w:type="auto"/>
            <w:noWrap/>
            <w:hideMark/>
          </w:tcPr>
          <w:p w14:paraId="6ECDB5D3" w14:textId="5653F26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4262.03</w:t>
            </w:r>
          </w:p>
        </w:tc>
      </w:tr>
      <w:tr w:rsidR="00C829A8" w:rsidRPr="001102E7" w14:paraId="40F4F4D1" w14:textId="77777777" w:rsidTr="001102E7">
        <w:trPr>
          <w:trHeight w:val="288"/>
          <w:jc w:val="center"/>
        </w:trPr>
        <w:tc>
          <w:tcPr>
            <w:tcW w:w="0" w:type="auto"/>
            <w:noWrap/>
            <w:hideMark/>
          </w:tcPr>
          <w:p w14:paraId="02D5C81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5</w:t>
            </w:r>
          </w:p>
        </w:tc>
        <w:tc>
          <w:tcPr>
            <w:tcW w:w="0" w:type="auto"/>
            <w:noWrap/>
            <w:hideMark/>
          </w:tcPr>
          <w:p w14:paraId="5E68DDF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val="restart"/>
            <w:noWrap/>
            <w:hideMark/>
          </w:tcPr>
          <w:p w14:paraId="7818F406"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w:t>
            </w:r>
          </w:p>
        </w:tc>
        <w:tc>
          <w:tcPr>
            <w:tcW w:w="0" w:type="auto"/>
            <w:noWrap/>
            <w:hideMark/>
          </w:tcPr>
          <w:p w14:paraId="7056751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3.1</w:t>
            </w:r>
          </w:p>
        </w:tc>
        <w:tc>
          <w:tcPr>
            <w:tcW w:w="0" w:type="auto"/>
            <w:noWrap/>
            <w:hideMark/>
          </w:tcPr>
          <w:p w14:paraId="3FD74814" w14:textId="6CAAE11F"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r w:rsidR="00C829A8" w:rsidRPr="001102E7" w14:paraId="5261FA8D" w14:textId="77777777" w:rsidTr="001102E7">
        <w:trPr>
          <w:trHeight w:val="288"/>
          <w:jc w:val="center"/>
        </w:trPr>
        <w:tc>
          <w:tcPr>
            <w:tcW w:w="0" w:type="auto"/>
            <w:noWrap/>
            <w:hideMark/>
          </w:tcPr>
          <w:p w14:paraId="1060CFB1"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10</w:t>
            </w:r>
          </w:p>
        </w:tc>
        <w:tc>
          <w:tcPr>
            <w:tcW w:w="0" w:type="auto"/>
            <w:noWrap/>
            <w:hideMark/>
          </w:tcPr>
          <w:p w14:paraId="6D0C840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1430F7E0"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35A21A3A"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6.4</w:t>
            </w:r>
          </w:p>
        </w:tc>
        <w:tc>
          <w:tcPr>
            <w:tcW w:w="0" w:type="auto"/>
            <w:noWrap/>
            <w:hideMark/>
          </w:tcPr>
          <w:p w14:paraId="26D4F259" w14:textId="53AFA23A"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r w:rsidR="00C829A8" w:rsidRPr="001102E7" w14:paraId="3152955D" w14:textId="77777777" w:rsidTr="001102E7">
        <w:trPr>
          <w:trHeight w:val="288"/>
          <w:jc w:val="center"/>
        </w:trPr>
        <w:tc>
          <w:tcPr>
            <w:tcW w:w="0" w:type="auto"/>
            <w:noWrap/>
            <w:hideMark/>
          </w:tcPr>
          <w:p w14:paraId="13D5D23C"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15</w:t>
            </w:r>
          </w:p>
        </w:tc>
        <w:tc>
          <w:tcPr>
            <w:tcW w:w="0" w:type="auto"/>
            <w:noWrap/>
            <w:hideMark/>
          </w:tcPr>
          <w:p w14:paraId="0CEF0790" w14:textId="77777777" w:rsidR="00E81E17" w:rsidRPr="001102E7" w:rsidRDefault="00E81E17" w:rsidP="001102E7">
            <w:pPr>
              <w:jc w:val="center"/>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Poisson</w:t>
            </w:r>
          </w:p>
        </w:tc>
        <w:tc>
          <w:tcPr>
            <w:tcW w:w="0" w:type="auto"/>
            <w:vMerge/>
            <w:hideMark/>
          </w:tcPr>
          <w:p w14:paraId="4901E8E4" w14:textId="77777777" w:rsidR="00E81E17" w:rsidRPr="001102E7" w:rsidRDefault="00E81E17" w:rsidP="001102E7">
            <w:pPr>
              <w:jc w:val="left"/>
              <w:rPr>
                <w:rFonts w:ascii="Calibri" w:hAnsi="Calibri" w:cs="Calibri"/>
                <w:color w:val="000000" w:themeColor="text1"/>
                <w:sz w:val="22"/>
                <w:szCs w:val="22"/>
                <w:lang w:val="en-GB"/>
              </w:rPr>
            </w:pPr>
          </w:p>
        </w:tc>
        <w:tc>
          <w:tcPr>
            <w:tcW w:w="0" w:type="auto"/>
            <w:noWrap/>
            <w:hideMark/>
          </w:tcPr>
          <w:p w14:paraId="69505AE7" w14:textId="77777777"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12.3</w:t>
            </w:r>
          </w:p>
        </w:tc>
        <w:tc>
          <w:tcPr>
            <w:tcW w:w="0" w:type="auto"/>
            <w:noWrap/>
            <w:hideMark/>
          </w:tcPr>
          <w:p w14:paraId="4ABC3538" w14:textId="640D0F2B" w:rsidR="00E81E17" w:rsidRPr="001102E7" w:rsidRDefault="00E81E17" w:rsidP="001102E7">
            <w:pPr>
              <w:jc w:val="right"/>
              <w:rPr>
                <w:rFonts w:ascii="Calibri" w:hAnsi="Calibri" w:cs="Calibri"/>
                <w:color w:val="000000" w:themeColor="text1"/>
                <w:sz w:val="22"/>
                <w:szCs w:val="22"/>
                <w:lang w:val="en-GB"/>
              </w:rPr>
            </w:pPr>
            <w:r w:rsidRPr="001102E7">
              <w:rPr>
                <w:rFonts w:ascii="Calibri" w:hAnsi="Calibri" w:cs="Calibri"/>
                <w:color w:val="000000" w:themeColor="text1"/>
                <w:sz w:val="22"/>
                <w:szCs w:val="22"/>
                <w:lang w:val="en-GB"/>
              </w:rPr>
              <w:t>142</w:t>
            </w:r>
            <w:r w:rsidR="008A7E8E">
              <w:rPr>
                <w:rFonts w:ascii="Calibri" w:hAnsi="Calibri" w:cs="Calibri"/>
                <w:color w:val="000000" w:themeColor="text1"/>
                <w:sz w:val="22"/>
                <w:szCs w:val="22"/>
                <w:lang w:val="en-GB"/>
              </w:rPr>
              <w:t>.00</w:t>
            </w:r>
          </w:p>
        </w:tc>
      </w:tr>
    </w:tbl>
    <w:p w14:paraId="4838D977" w14:textId="77777777" w:rsidR="00790C69" w:rsidRPr="001102E7" w:rsidRDefault="00790C69" w:rsidP="008929D4">
      <w:pPr>
        <w:rPr>
          <w:rFonts w:ascii="Arial" w:eastAsia="Arial" w:hAnsi="Arial" w:cs="Arial"/>
          <w:color w:val="000000" w:themeColor="text1"/>
          <w:sz w:val="24"/>
          <w:szCs w:val="24"/>
          <w:lang w:val="en-GB"/>
        </w:rPr>
      </w:pPr>
    </w:p>
    <w:p w14:paraId="47FB8B6A" w14:textId="77777777" w:rsidR="00790C69" w:rsidRPr="001102E7" w:rsidRDefault="00790C69" w:rsidP="008929D4">
      <w:pPr>
        <w:rPr>
          <w:rFonts w:ascii="Arial" w:eastAsia="Arial" w:hAnsi="Arial" w:cs="Arial"/>
          <w:color w:val="000000" w:themeColor="text1"/>
          <w:sz w:val="24"/>
          <w:szCs w:val="24"/>
          <w:lang w:val="en-GB"/>
        </w:rPr>
      </w:pPr>
    </w:p>
    <w:p w14:paraId="18202B8A" w14:textId="77777777" w:rsidR="00790C69" w:rsidRPr="001102E7" w:rsidRDefault="00790C69" w:rsidP="008929D4">
      <w:pPr>
        <w:rPr>
          <w:rFonts w:ascii="Arial" w:eastAsia="Arial" w:hAnsi="Arial" w:cs="Arial"/>
          <w:color w:val="000000" w:themeColor="text1"/>
          <w:sz w:val="24"/>
          <w:szCs w:val="24"/>
          <w:lang w:val="en-GB"/>
        </w:rPr>
      </w:pPr>
    </w:p>
    <w:p w14:paraId="2533124B" w14:textId="77777777" w:rsidR="00790C69" w:rsidRPr="001102E7" w:rsidRDefault="00790C69" w:rsidP="008929D4">
      <w:pPr>
        <w:rPr>
          <w:rFonts w:ascii="Arial" w:eastAsia="Arial" w:hAnsi="Arial" w:cs="Arial"/>
          <w:color w:val="000000" w:themeColor="text1"/>
          <w:sz w:val="24"/>
          <w:szCs w:val="24"/>
          <w:lang w:val="en-GB"/>
        </w:rPr>
      </w:pPr>
    </w:p>
    <w:p w14:paraId="335193D3" w14:textId="77777777" w:rsidR="005A57F3" w:rsidRPr="001102E7" w:rsidRDefault="005A57F3" w:rsidP="008929D4">
      <w:pPr>
        <w:rPr>
          <w:rFonts w:ascii="Arial" w:eastAsia="Arial" w:hAnsi="Arial" w:cs="Arial"/>
          <w:color w:val="000000" w:themeColor="text1"/>
          <w:sz w:val="24"/>
          <w:szCs w:val="24"/>
          <w:lang w:val="en-GB"/>
        </w:rPr>
      </w:pPr>
    </w:p>
    <w:p w14:paraId="5BA0D18E" w14:textId="77777777" w:rsidR="005A57F3" w:rsidRPr="001102E7" w:rsidRDefault="005A57F3" w:rsidP="008929D4">
      <w:pPr>
        <w:rPr>
          <w:rFonts w:ascii="Arial" w:eastAsia="Arial" w:hAnsi="Arial" w:cs="Arial"/>
          <w:color w:val="000000" w:themeColor="text1"/>
          <w:sz w:val="24"/>
          <w:szCs w:val="24"/>
          <w:lang w:val="en-GB"/>
        </w:rPr>
      </w:pPr>
    </w:p>
    <w:p w14:paraId="43940E80" w14:textId="77777777" w:rsidR="005A57F3" w:rsidRPr="001102E7" w:rsidRDefault="005A57F3" w:rsidP="008929D4">
      <w:pPr>
        <w:rPr>
          <w:rFonts w:ascii="Arial" w:eastAsia="Arial" w:hAnsi="Arial" w:cs="Arial"/>
          <w:color w:val="000000" w:themeColor="text1"/>
          <w:sz w:val="24"/>
          <w:szCs w:val="24"/>
          <w:lang w:val="en-GB"/>
        </w:rPr>
      </w:pPr>
    </w:p>
    <w:p w14:paraId="21FD1D24" w14:textId="77777777" w:rsidR="005A57F3" w:rsidRPr="001102E7" w:rsidRDefault="005A57F3" w:rsidP="008929D4">
      <w:pPr>
        <w:rPr>
          <w:rFonts w:ascii="Arial" w:eastAsia="Arial" w:hAnsi="Arial" w:cs="Arial"/>
          <w:color w:val="000000" w:themeColor="text1"/>
          <w:sz w:val="24"/>
          <w:szCs w:val="24"/>
          <w:lang w:val="en-GB"/>
        </w:rPr>
      </w:pPr>
    </w:p>
    <w:p w14:paraId="0653C35A" w14:textId="77777777" w:rsidR="005A57F3" w:rsidRPr="001102E7" w:rsidRDefault="005A57F3" w:rsidP="008929D4">
      <w:pPr>
        <w:rPr>
          <w:rFonts w:ascii="Arial" w:eastAsia="Arial" w:hAnsi="Arial" w:cs="Arial"/>
          <w:color w:val="000000" w:themeColor="text1"/>
          <w:sz w:val="24"/>
          <w:szCs w:val="24"/>
          <w:lang w:val="en-GB"/>
        </w:rPr>
      </w:pPr>
    </w:p>
    <w:p w14:paraId="5679FBEE" w14:textId="77777777" w:rsidR="00B86D9C" w:rsidRPr="001102E7" w:rsidRDefault="00B86D9C" w:rsidP="008929D4">
      <w:pPr>
        <w:rPr>
          <w:rFonts w:ascii="Arial" w:eastAsia="Arial" w:hAnsi="Arial" w:cs="Arial"/>
          <w:color w:val="000000" w:themeColor="text1"/>
          <w:sz w:val="24"/>
          <w:szCs w:val="24"/>
          <w:lang w:val="en-GB"/>
        </w:rPr>
      </w:pPr>
    </w:p>
    <w:p w14:paraId="20C2C80F" w14:textId="77777777" w:rsidR="00B86D9C" w:rsidRPr="001102E7" w:rsidRDefault="00B86D9C" w:rsidP="008929D4">
      <w:pPr>
        <w:rPr>
          <w:rFonts w:ascii="Arial" w:eastAsia="Arial" w:hAnsi="Arial" w:cs="Arial"/>
          <w:color w:val="000000" w:themeColor="text1"/>
          <w:sz w:val="24"/>
          <w:szCs w:val="24"/>
          <w:lang w:val="en-GB"/>
        </w:rPr>
      </w:pPr>
    </w:p>
    <w:p w14:paraId="6B819ED2" w14:textId="77777777" w:rsidR="00B86D9C" w:rsidRPr="001102E7" w:rsidRDefault="00B86D9C" w:rsidP="008929D4">
      <w:pPr>
        <w:rPr>
          <w:rFonts w:ascii="Arial" w:eastAsia="Arial" w:hAnsi="Arial" w:cs="Arial"/>
          <w:color w:val="000000" w:themeColor="text1"/>
          <w:sz w:val="24"/>
          <w:szCs w:val="24"/>
          <w:lang w:val="en-GB"/>
        </w:rPr>
      </w:pPr>
    </w:p>
    <w:p w14:paraId="66B6C10B" w14:textId="77777777" w:rsidR="00B86D9C" w:rsidRPr="001102E7" w:rsidRDefault="00B86D9C" w:rsidP="008929D4">
      <w:pPr>
        <w:rPr>
          <w:rFonts w:ascii="Arial" w:eastAsia="Arial" w:hAnsi="Arial" w:cs="Arial"/>
          <w:color w:val="000000" w:themeColor="text1"/>
          <w:sz w:val="24"/>
          <w:szCs w:val="24"/>
          <w:lang w:val="en-GB"/>
        </w:rPr>
      </w:pPr>
    </w:p>
    <w:p w14:paraId="0C18AC6C" w14:textId="77777777" w:rsidR="00B86D9C" w:rsidRPr="001102E7" w:rsidRDefault="00B86D9C" w:rsidP="008929D4">
      <w:pPr>
        <w:rPr>
          <w:rFonts w:ascii="Arial" w:eastAsia="Arial" w:hAnsi="Arial" w:cs="Arial"/>
          <w:color w:val="000000" w:themeColor="text1"/>
          <w:sz w:val="24"/>
          <w:szCs w:val="24"/>
          <w:lang w:val="en-GB"/>
        </w:rPr>
      </w:pPr>
    </w:p>
    <w:p w14:paraId="299B7484" w14:textId="77777777" w:rsidR="00B86D9C" w:rsidRPr="001102E7" w:rsidRDefault="00B86D9C" w:rsidP="008929D4">
      <w:pPr>
        <w:rPr>
          <w:rFonts w:ascii="Arial" w:eastAsia="Arial" w:hAnsi="Arial" w:cs="Arial"/>
          <w:color w:val="000000" w:themeColor="text1"/>
          <w:sz w:val="24"/>
          <w:szCs w:val="24"/>
          <w:lang w:val="en-GB"/>
        </w:rPr>
      </w:pPr>
    </w:p>
    <w:p w14:paraId="4BD1B828" w14:textId="77777777" w:rsidR="00B86D9C" w:rsidRPr="001102E7" w:rsidRDefault="00B86D9C" w:rsidP="008929D4">
      <w:pPr>
        <w:rPr>
          <w:rFonts w:ascii="Arial" w:eastAsia="Arial" w:hAnsi="Arial" w:cs="Arial"/>
          <w:color w:val="000000" w:themeColor="text1"/>
          <w:sz w:val="24"/>
          <w:szCs w:val="24"/>
          <w:lang w:val="en-GB"/>
        </w:rPr>
      </w:pPr>
    </w:p>
    <w:p w14:paraId="4792A5F5" w14:textId="77777777" w:rsidR="00B86D9C" w:rsidRPr="001102E7" w:rsidRDefault="00B86D9C" w:rsidP="008929D4">
      <w:pPr>
        <w:rPr>
          <w:rFonts w:ascii="Arial" w:eastAsia="Arial" w:hAnsi="Arial" w:cs="Arial"/>
          <w:color w:val="000000" w:themeColor="text1"/>
          <w:sz w:val="24"/>
          <w:szCs w:val="24"/>
          <w:lang w:val="en-GB"/>
        </w:rPr>
      </w:pPr>
    </w:p>
    <w:p w14:paraId="5FF57029" w14:textId="77777777" w:rsidR="00B86D9C" w:rsidRPr="001102E7" w:rsidRDefault="00B86D9C" w:rsidP="008929D4">
      <w:pPr>
        <w:rPr>
          <w:rFonts w:ascii="Arial" w:eastAsia="Arial" w:hAnsi="Arial" w:cs="Arial"/>
          <w:color w:val="000000" w:themeColor="text1"/>
          <w:sz w:val="24"/>
          <w:szCs w:val="24"/>
          <w:lang w:val="en-GB"/>
        </w:rPr>
      </w:pPr>
    </w:p>
    <w:p w14:paraId="65DCABA9" w14:textId="77777777" w:rsidR="00B86D9C" w:rsidRPr="001102E7" w:rsidRDefault="00B86D9C" w:rsidP="008929D4">
      <w:pPr>
        <w:rPr>
          <w:rFonts w:ascii="Arial" w:eastAsia="Arial" w:hAnsi="Arial" w:cs="Arial"/>
          <w:color w:val="000000" w:themeColor="text1"/>
          <w:sz w:val="24"/>
          <w:szCs w:val="24"/>
          <w:lang w:val="en-GB"/>
        </w:rPr>
      </w:pPr>
    </w:p>
    <w:tbl>
      <w:tblPr>
        <w:tblStyle w:val="TableGrid"/>
        <w:tblW w:w="7049" w:type="dxa"/>
        <w:jc w:val="center"/>
        <w:tblLayout w:type="fixed"/>
        <w:tblLook w:val="0600" w:firstRow="0" w:lastRow="0" w:firstColumn="0" w:lastColumn="0" w:noHBand="1" w:noVBand="1"/>
      </w:tblPr>
      <w:tblGrid>
        <w:gridCol w:w="7049"/>
      </w:tblGrid>
      <w:tr w:rsidR="00C829A8" w:rsidRPr="001102E7" w14:paraId="1E1794F8" w14:textId="77777777" w:rsidTr="00790C69">
        <w:trPr>
          <w:jc w:val="center"/>
        </w:trPr>
        <w:tc>
          <w:tcPr>
            <w:tcW w:w="7049" w:type="dxa"/>
            <w:tcBorders>
              <w:bottom w:val="nil"/>
            </w:tcBorders>
          </w:tcPr>
          <w:p w14:paraId="5DB25945" w14:textId="77777777" w:rsidR="00790C69" w:rsidRPr="001102E7" w:rsidRDefault="00790C69" w:rsidP="005C5E44">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noProof/>
                <w:color w:val="000000" w:themeColor="text1"/>
                <w:sz w:val="24"/>
                <w:szCs w:val="24"/>
                <w:lang w:val="en-GB"/>
              </w:rPr>
              <w:drawing>
                <wp:inline distT="114300" distB="114300" distL="114300" distR="114300" wp14:anchorId="6D968404" wp14:editId="42537B4C">
                  <wp:extent cx="3692042" cy="2705100"/>
                  <wp:effectExtent l="0" t="0" r="381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21" cstate="print">
                            <a:extLst>
                              <a:ext uri="{28A0092B-C50C-407E-A947-70E740481C1C}">
                                <a14:useLocalDpi xmlns:a14="http://schemas.microsoft.com/office/drawing/2010/main" val="0"/>
                              </a:ext>
                            </a:extLst>
                          </a:blip>
                          <a:stretch>
                            <a:fillRect/>
                          </a:stretch>
                        </pic:blipFill>
                        <pic:spPr>
                          <a:xfrm>
                            <a:off x="0" y="0"/>
                            <a:ext cx="3692042" cy="2705100"/>
                          </a:xfrm>
                          <a:prstGeom prst="rect">
                            <a:avLst/>
                          </a:prstGeom>
                          <a:ln/>
                        </pic:spPr>
                      </pic:pic>
                    </a:graphicData>
                  </a:graphic>
                </wp:inline>
              </w:drawing>
            </w:r>
            <w:r w:rsidRPr="001102E7">
              <w:rPr>
                <w:rFonts w:ascii="Arial" w:eastAsia="Arial" w:hAnsi="Arial" w:cs="Arial"/>
                <w:i/>
                <w:iCs/>
                <w:color w:val="000000" w:themeColor="text1"/>
                <w:sz w:val="24"/>
                <w:szCs w:val="24"/>
                <w:lang w:val="en-GB"/>
              </w:rPr>
              <w:t>(a)</w:t>
            </w:r>
          </w:p>
        </w:tc>
      </w:tr>
      <w:tr w:rsidR="00790C69" w:rsidRPr="001102E7" w14:paraId="598A1C0D" w14:textId="77777777" w:rsidTr="00790C69">
        <w:trPr>
          <w:jc w:val="center"/>
        </w:trPr>
        <w:tc>
          <w:tcPr>
            <w:tcW w:w="7049" w:type="dxa"/>
            <w:tcBorders>
              <w:top w:val="nil"/>
            </w:tcBorders>
          </w:tcPr>
          <w:p w14:paraId="09BAACF6" w14:textId="77777777" w:rsidR="00790C69" w:rsidRPr="001102E7" w:rsidRDefault="00790C69" w:rsidP="00790C69">
            <w:pPr>
              <w:widowControl w:val="0"/>
              <w:pBdr>
                <w:top w:val="nil"/>
                <w:left w:val="nil"/>
                <w:bottom w:val="nil"/>
                <w:right w:val="nil"/>
                <w:between w:val="nil"/>
              </w:pBdr>
              <w:jc w:val="center"/>
              <w:rPr>
                <w:rFonts w:ascii="Arial" w:eastAsia="Arial" w:hAnsi="Arial" w:cs="Arial"/>
                <w:i/>
                <w:iCs/>
                <w:color w:val="000000" w:themeColor="text1"/>
                <w:sz w:val="24"/>
                <w:szCs w:val="24"/>
                <w:lang w:val="en-GB"/>
              </w:rPr>
            </w:pPr>
            <w:r w:rsidRPr="001102E7">
              <w:rPr>
                <w:rFonts w:ascii="Arial" w:eastAsia="Arial" w:hAnsi="Arial" w:cs="Arial"/>
                <w:noProof/>
                <w:color w:val="000000" w:themeColor="text1"/>
                <w:sz w:val="24"/>
                <w:szCs w:val="24"/>
                <w:lang w:val="en-GB"/>
              </w:rPr>
              <w:drawing>
                <wp:inline distT="114300" distB="114300" distL="114300" distR="114300" wp14:anchorId="17ADF78A" wp14:editId="07FE3650">
                  <wp:extent cx="3818419" cy="2773680"/>
                  <wp:effectExtent l="0" t="0" r="0" b="762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22" cstate="print">
                            <a:extLst>
                              <a:ext uri="{28A0092B-C50C-407E-A947-70E740481C1C}">
                                <a14:useLocalDpi xmlns:a14="http://schemas.microsoft.com/office/drawing/2010/main" val="0"/>
                              </a:ext>
                            </a:extLst>
                          </a:blip>
                          <a:stretch>
                            <a:fillRect/>
                          </a:stretch>
                        </pic:blipFill>
                        <pic:spPr>
                          <a:xfrm>
                            <a:off x="0" y="0"/>
                            <a:ext cx="3818419" cy="2773680"/>
                          </a:xfrm>
                          <a:prstGeom prst="rect">
                            <a:avLst/>
                          </a:prstGeom>
                          <a:ln/>
                        </pic:spPr>
                      </pic:pic>
                    </a:graphicData>
                  </a:graphic>
                </wp:inline>
              </w:drawing>
            </w:r>
            <w:r w:rsidRPr="001102E7">
              <w:rPr>
                <w:rFonts w:ascii="Arial" w:eastAsia="Arial" w:hAnsi="Arial" w:cs="Arial"/>
                <w:i/>
                <w:iCs/>
                <w:color w:val="000000" w:themeColor="text1"/>
                <w:sz w:val="24"/>
                <w:szCs w:val="24"/>
                <w:lang w:val="en-GB"/>
              </w:rPr>
              <w:t>(b)</w:t>
            </w:r>
            <w:r w:rsidRPr="001102E7">
              <w:rPr>
                <w:rFonts w:ascii="Arial" w:eastAsia="Arial" w:hAnsi="Arial" w:cs="Arial"/>
                <w:color w:val="000000" w:themeColor="text1"/>
                <w:sz w:val="24"/>
                <w:szCs w:val="24"/>
                <w:lang w:val="en-GB"/>
              </w:rPr>
              <w:t xml:space="preserve"> </w:t>
            </w:r>
            <w:r w:rsidRPr="001102E7">
              <w:rPr>
                <w:rFonts w:ascii="Arial" w:eastAsia="Arial" w:hAnsi="Arial" w:cs="Arial"/>
                <w:noProof/>
                <w:color w:val="000000" w:themeColor="text1"/>
                <w:sz w:val="24"/>
                <w:szCs w:val="24"/>
                <w:lang w:val="en-GB"/>
              </w:rPr>
              <w:drawing>
                <wp:inline distT="114300" distB="114300" distL="114300" distR="114300" wp14:anchorId="3E7651FC" wp14:editId="5C340FDB">
                  <wp:extent cx="3870960" cy="2779045"/>
                  <wp:effectExtent l="0" t="0" r="0" b="254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23" cstate="print">
                            <a:extLst>
                              <a:ext uri="{28A0092B-C50C-407E-A947-70E740481C1C}">
                                <a14:useLocalDpi xmlns:a14="http://schemas.microsoft.com/office/drawing/2010/main" val="0"/>
                              </a:ext>
                            </a:extLst>
                          </a:blip>
                          <a:stretch>
                            <a:fillRect/>
                          </a:stretch>
                        </pic:blipFill>
                        <pic:spPr>
                          <a:xfrm>
                            <a:off x="0" y="0"/>
                            <a:ext cx="3870960" cy="2779045"/>
                          </a:xfrm>
                          <a:prstGeom prst="rect">
                            <a:avLst/>
                          </a:prstGeom>
                          <a:ln/>
                        </pic:spPr>
                      </pic:pic>
                    </a:graphicData>
                  </a:graphic>
                </wp:inline>
              </w:drawing>
            </w:r>
            <w:r w:rsidRPr="001102E7">
              <w:rPr>
                <w:rFonts w:ascii="Arial" w:eastAsia="Arial" w:hAnsi="Arial" w:cs="Arial"/>
                <w:i/>
                <w:iCs/>
                <w:color w:val="000000" w:themeColor="text1"/>
                <w:sz w:val="24"/>
                <w:szCs w:val="24"/>
                <w:lang w:val="en-GB"/>
              </w:rPr>
              <w:t xml:space="preserve"> (c)</w:t>
            </w:r>
          </w:p>
        </w:tc>
      </w:tr>
    </w:tbl>
    <w:p w14:paraId="226311E4" w14:textId="77777777" w:rsidR="00AD613D" w:rsidRPr="001102E7" w:rsidRDefault="00AD613D" w:rsidP="008929D4">
      <w:pPr>
        <w:rPr>
          <w:color w:val="000000" w:themeColor="text1"/>
          <w:lang w:val="en-GB"/>
        </w:rPr>
      </w:pPr>
    </w:p>
    <w:p w14:paraId="4DB21246" w14:textId="77777777" w:rsidR="008929D4" w:rsidRPr="001102E7" w:rsidRDefault="008929D4" w:rsidP="008929D4">
      <w:pPr>
        <w:pBdr>
          <w:top w:val="nil"/>
          <w:left w:val="nil"/>
          <w:bottom w:val="nil"/>
          <w:right w:val="nil"/>
          <w:between w:val="nil"/>
        </w:pBdr>
        <w:jc w:val="cente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Figure 5. Visualization of how conditional intensity function predicted by Gaussian point process model fitted the real intensity function</w:t>
      </w:r>
    </w:p>
    <w:p w14:paraId="4373D4FB" w14:textId="77777777" w:rsidR="008929D4" w:rsidRPr="001102E7" w:rsidRDefault="008929D4" w:rsidP="008929D4">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br w:type="page"/>
      </w:r>
    </w:p>
    <w:p w14:paraId="4DBE7AF2" w14:textId="77777777" w:rsidR="004D313C" w:rsidRPr="001102E7" w:rsidRDefault="0051296F" w:rsidP="00F439F4">
      <w:pPr>
        <w:rPr>
          <w:rFonts w:ascii="Arial" w:eastAsia="Arial" w:hAnsi="Arial" w:cs="Arial"/>
          <w:color w:val="000000" w:themeColor="text1"/>
          <w:sz w:val="24"/>
          <w:szCs w:val="24"/>
          <w:lang w:val="en-GB"/>
        </w:rPr>
      </w:pPr>
      <w:r w:rsidRPr="001102E7">
        <w:rPr>
          <w:rFonts w:ascii="Arial" w:eastAsia="Arial" w:hAnsi="Arial" w:cs="Arial"/>
          <w:b/>
          <w:smallCaps/>
          <w:color w:val="000000" w:themeColor="text1"/>
          <w:sz w:val="24"/>
          <w:szCs w:val="24"/>
          <w:lang w:val="en-GB"/>
        </w:rPr>
        <w:lastRenderedPageBreak/>
        <w:t>6. Conclusion</w:t>
      </w:r>
    </w:p>
    <w:p w14:paraId="1F7F86FC" w14:textId="59F9A533" w:rsidR="00661856" w:rsidRPr="001102E7"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In this paper, we propose a new machine learning approach methodology for learning temporal point process based on the implementation of one-dimensional numerical integration techniques. The likelihood function of the point process has an integral of the CIF given in the limits of data observation. Bearing in mind that the CIF can take any kind of mathematical form, in many cases this integral is analytically intractable. Due to this, in this paper, we present an approach to lineari</w:t>
      </w:r>
      <w:r w:rsidR="00602CD4">
        <w:rPr>
          <w:rFonts w:ascii="Arial" w:eastAsia="Arial" w:hAnsi="Arial" w:cs="Arial"/>
          <w:color w:val="000000" w:themeColor="text1"/>
          <w:sz w:val="24"/>
          <w:szCs w:val="24"/>
          <w:lang w:val="en-GB"/>
        </w:rPr>
        <w:t>s</w:t>
      </w:r>
      <w:r w:rsidRPr="001102E7">
        <w:rPr>
          <w:rFonts w:ascii="Arial" w:eastAsia="Arial" w:hAnsi="Arial" w:cs="Arial"/>
          <w:color w:val="000000" w:themeColor="text1"/>
          <w:sz w:val="24"/>
          <w:szCs w:val="24"/>
          <w:lang w:val="en-GB"/>
        </w:rPr>
        <w:t>e this integral with standard numerical techniques and to backpropagate the derivative through it. The presented approach was successfully tested on real-life data. The main</w:t>
      </w:r>
      <w:r w:rsidR="00ED093F" w:rsidRPr="001102E7">
        <w:rPr>
          <w:rFonts w:ascii="Arial" w:eastAsia="Arial" w:hAnsi="Arial" w:cs="Arial"/>
          <w:color w:val="000000" w:themeColor="text1"/>
          <w:sz w:val="24"/>
          <w:szCs w:val="24"/>
          <w:lang w:val="en-GB"/>
        </w:rPr>
        <w:t xml:space="preserve"> disadvantage of this approach lies in high computational cost that is connected with backpropagation of derivative through each integration step. Therefore, this approach should be used only in cases when point processes with analytically tractable integrals cannot obtain satisfactory prediction performances. </w:t>
      </w:r>
    </w:p>
    <w:p w14:paraId="0C842A45" w14:textId="77777777" w:rsidR="008A7E8E"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Furthermore, the methodology was evaluated on four different well-known point process models. In addition, we presented </w:t>
      </w:r>
      <w:proofErr w:type="gramStart"/>
      <w:r w:rsidRPr="001102E7">
        <w:rPr>
          <w:rFonts w:ascii="Arial" w:eastAsia="Arial" w:hAnsi="Arial" w:cs="Arial"/>
          <w:color w:val="000000" w:themeColor="text1"/>
          <w:sz w:val="24"/>
          <w:szCs w:val="24"/>
          <w:lang w:val="en-GB"/>
        </w:rPr>
        <w:t>that different numerical techniques</w:t>
      </w:r>
      <w:proofErr w:type="gramEnd"/>
      <w:r w:rsidRPr="001102E7">
        <w:rPr>
          <w:rFonts w:ascii="Arial" w:eastAsia="Arial" w:hAnsi="Arial" w:cs="Arial"/>
          <w:color w:val="000000" w:themeColor="text1"/>
          <w:sz w:val="24"/>
          <w:szCs w:val="24"/>
          <w:lang w:val="en-GB"/>
        </w:rPr>
        <w:t xml:space="preserve"> for integration can be successfully implemented in this framework. Moreover, we successfully simulated the obtained CIFs and compared them with the observed intensity functions.</w:t>
      </w:r>
    </w:p>
    <w:p w14:paraId="7A6A28B1" w14:textId="455655AF" w:rsidR="004D313C" w:rsidRPr="001102E7" w:rsidRDefault="00661856">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Further studies should address using deep neural networks (feed-forward and recurrent networks) as a CIF to better capture dependencies between event occurrences.</w:t>
      </w:r>
    </w:p>
    <w:p w14:paraId="55A80283" w14:textId="77777777" w:rsidR="004D313C" w:rsidRPr="001102E7" w:rsidRDefault="0051296F">
      <w:pPr>
        <w:pBdr>
          <w:top w:val="nil"/>
          <w:left w:val="nil"/>
          <w:bottom w:val="nil"/>
          <w:right w:val="nil"/>
          <w:between w:val="nil"/>
        </w:pBdr>
        <w:spacing w:before="240" w:after="120"/>
        <w:rPr>
          <w:rFonts w:ascii="Arial" w:eastAsia="Arial" w:hAnsi="Arial" w:cs="Arial"/>
          <w:b/>
          <w:color w:val="000000" w:themeColor="text1"/>
          <w:sz w:val="24"/>
          <w:szCs w:val="24"/>
          <w:lang w:val="en-GB"/>
        </w:rPr>
      </w:pPr>
      <w:r w:rsidRPr="001102E7">
        <w:rPr>
          <w:rFonts w:ascii="Arial" w:eastAsia="Arial" w:hAnsi="Arial" w:cs="Arial"/>
          <w:b/>
          <w:color w:val="000000" w:themeColor="text1"/>
          <w:sz w:val="24"/>
          <w:szCs w:val="24"/>
          <w:lang w:val="en-GB"/>
        </w:rPr>
        <w:t>ACKNOWLEDGEMENT</w:t>
      </w:r>
    </w:p>
    <w:p w14:paraId="2975514E" w14:textId="77777777" w:rsidR="004D313C" w:rsidRPr="001102E7" w:rsidRDefault="0051296F">
      <w:pPr>
        <w:pBdr>
          <w:top w:val="nil"/>
          <w:left w:val="nil"/>
          <w:bottom w:val="nil"/>
          <w:right w:val="nil"/>
          <w:between w:val="nil"/>
        </w:pBdr>
        <w:spacing w:before="240" w:after="120"/>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This work was supported in part by the ONR/ONR Global under Grant N62909-19-1-2008. The authors would like to express gratitude to company Saga NFG </w:t>
      </w:r>
      <w:proofErr w:type="spellStart"/>
      <w:r w:rsidRPr="001102E7">
        <w:rPr>
          <w:rFonts w:ascii="Arial" w:eastAsia="Arial" w:hAnsi="Arial" w:cs="Arial"/>
          <w:color w:val="000000" w:themeColor="text1"/>
          <w:sz w:val="24"/>
          <w:szCs w:val="24"/>
          <w:lang w:val="en-GB"/>
        </w:rPr>
        <w:t>d.o.o</w:t>
      </w:r>
      <w:proofErr w:type="spellEnd"/>
      <w:r w:rsidRPr="001102E7">
        <w:rPr>
          <w:rFonts w:ascii="Arial" w:eastAsia="Arial" w:hAnsi="Arial" w:cs="Arial"/>
          <w:color w:val="000000" w:themeColor="text1"/>
          <w:sz w:val="24"/>
          <w:szCs w:val="24"/>
          <w:lang w:val="en-GB"/>
        </w:rPr>
        <w:t xml:space="preserve"> Belgrade, for supporting this research. The authors would also like to thank public enterprises Roads of Serbia and Ski resorts of Serbia for providing data for this research.</w:t>
      </w:r>
    </w:p>
    <w:p w14:paraId="14BCDE87" w14:textId="77777777" w:rsidR="004D313C" w:rsidRPr="001102E7" w:rsidRDefault="004D313C">
      <w:pPr>
        <w:rPr>
          <w:rFonts w:ascii="Arial" w:eastAsia="Arial" w:hAnsi="Arial" w:cs="Arial"/>
          <w:color w:val="000000" w:themeColor="text1"/>
          <w:sz w:val="24"/>
          <w:szCs w:val="24"/>
          <w:lang w:val="en-GB"/>
        </w:rPr>
      </w:pPr>
    </w:p>
    <w:p w14:paraId="2CB19592" w14:textId="77777777" w:rsidR="004D313C" w:rsidRPr="001102E7" w:rsidRDefault="0051296F">
      <w:pPr>
        <w:pBdr>
          <w:top w:val="nil"/>
          <w:left w:val="nil"/>
          <w:bottom w:val="nil"/>
          <w:right w:val="nil"/>
          <w:between w:val="nil"/>
        </w:pBdr>
        <w:spacing w:before="240" w:after="120"/>
        <w:rPr>
          <w:rFonts w:ascii="Arial" w:eastAsia="Arial" w:hAnsi="Arial" w:cs="Arial"/>
          <w:b/>
          <w:smallCaps/>
          <w:color w:val="000000" w:themeColor="text1"/>
          <w:sz w:val="24"/>
          <w:szCs w:val="24"/>
          <w:lang w:val="en-GB"/>
        </w:rPr>
      </w:pPr>
      <w:r w:rsidRPr="001102E7">
        <w:rPr>
          <w:rFonts w:ascii="Arial" w:eastAsia="Arial" w:hAnsi="Arial" w:cs="Arial"/>
          <w:b/>
          <w:smallCaps/>
          <w:color w:val="000000" w:themeColor="text1"/>
          <w:sz w:val="24"/>
          <w:szCs w:val="24"/>
          <w:lang w:val="en-GB"/>
        </w:rPr>
        <w:t>REFERENCES</w:t>
      </w:r>
    </w:p>
    <w:p w14:paraId="33C3C22E" w14:textId="77777777" w:rsidR="004D313C" w:rsidRPr="001102E7" w:rsidRDefault="004D313C">
      <w:pPr>
        <w:rPr>
          <w:rFonts w:ascii="Arial" w:eastAsia="Arial" w:hAnsi="Arial" w:cs="Arial"/>
          <w:color w:val="000000" w:themeColor="text1"/>
          <w:sz w:val="24"/>
          <w:szCs w:val="24"/>
          <w:lang w:val="en-GB"/>
        </w:rPr>
      </w:pPr>
    </w:p>
    <w:p w14:paraId="77FD24C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w:t>
      </w:r>
      <w:r w:rsidRPr="001102E7">
        <w:rPr>
          <w:rFonts w:ascii="Arial" w:eastAsia="Arial" w:hAnsi="Arial" w:cs="Arial"/>
          <w:color w:val="000000" w:themeColor="text1"/>
          <w:sz w:val="24"/>
          <w:szCs w:val="24"/>
          <w:lang w:val="en-GB"/>
        </w:rPr>
        <w:tab/>
        <w:t>Ryu, B., &amp; Steven, B. L. (1998). Point process models for self-similar network traffic, with applications. Communications in statistics. Stochastic models, 14(3), 735-761.</w:t>
      </w:r>
    </w:p>
    <w:p w14:paraId="45786D0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Zahrieh</w:t>
      </w:r>
      <w:proofErr w:type="spellEnd"/>
      <w:r w:rsidRPr="001102E7">
        <w:rPr>
          <w:rFonts w:ascii="Arial" w:eastAsia="Arial" w:hAnsi="Arial" w:cs="Arial"/>
          <w:color w:val="000000" w:themeColor="text1"/>
          <w:sz w:val="24"/>
          <w:szCs w:val="24"/>
          <w:lang w:val="en-GB"/>
        </w:rPr>
        <w:t xml:space="preserve">, D. (2017). Bayesian point process </w:t>
      </w:r>
      <w:proofErr w:type="spellStart"/>
      <w:r w:rsidRPr="001102E7">
        <w:rPr>
          <w:rFonts w:ascii="Arial" w:eastAsia="Arial" w:hAnsi="Arial" w:cs="Arial"/>
          <w:color w:val="000000" w:themeColor="text1"/>
          <w:sz w:val="24"/>
          <w:szCs w:val="24"/>
          <w:lang w:val="en-GB"/>
        </w:rPr>
        <w:t>modeling</w:t>
      </w:r>
      <w:proofErr w:type="spellEnd"/>
      <w:r w:rsidRPr="001102E7">
        <w:rPr>
          <w:rFonts w:ascii="Arial" w:eastAsia="Arial" w:hAnsi="Arial" w:cs="Arial"/>
          <w:color w:val="000000" w:themeColor="text1"/>
          <w:sz w:val="24"/>
          <w:szCs w:val="24"/>
          <w:lang w:val="en-GB"/>
        </w:rPr>
        <w:t xml:space="preserve"> to quantify excess risk in spatial epidemiology: an analysis of stillbirths with a maternal contextual effect.</w:t>
      </w:r>
    </w:p>
    <w:p w14:paraId="37FBD99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3.</w:t>
      </w:r>
      <w:r w:rsidRPr="001102E7">
        <w:rPr>
          <w:rFonts w:ascii="Arial" w:eastAsia="Arial" w:hAnsi="Arial" w:cs="Arial"/>
          <w:color w:val="000000" w:themeColor="text1"/>
          <w:sz w:val="24"/>
          <w:szCs w:val="24"/>
          <w:lang w:val="en-GB"/>
        </w:rPr>
        <w:tab/>
        <w:t xml:space="preserve">Liu, S., &amp; Wu, W. (2017). Generalized </w:t>
      </w:r>
      <w:proofErr w:type="spellStart"/>
      <w:r w:rsidRPr="001102E7">
        <w:rPr>
          <w:rFonts w:ascii="Arial" w:eastAsia="Arial" w:hAnsi="Arial" w:cs="Arial"/>
          <w:color w:val="000000" w:themeColor="text1"/>
          <w:sz w:val="24"/>
          <w:szCs w:val="24"/>
          <w:lang w:val="en-GB"/>
        </w:rPr>
        <w:t>Mahalanobis</w:t>
      </w:r>
      <w:proofErr w:type="spellEnd"/>
      <w:r w:rsidRPr="001102E7">
        <w:rPr>
          <w:rFonts w:ascii="Arial" w:eastAsia="Arial" w:hAnsi="Arial" w:cs="Arial"/>
          <w:color w:val="000000" w:themeColor="text1"/>
          <w:sz w:val="24"/>
          <w:szCs w:val="24"/>
          <w:lang w:val="en-GB"/>
        </w:rPr>
        <w:t xml:space="preserve"> depth in point process and its application in neural coding. The Annals of Applied Statistics, 11(2), 992-1010.</w:t>
      </w:r>
    </w:p>
    <w:p w14:paraId="53D78890"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4.</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Wang, Y., Gomez-Rodriguez, M., Li, S.,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H., &amp; Song, L. (2017). Coevolve: A joint point process model for information diffusion and network evolution. The Journal of Machine Learning Research, 18(1), 1305-1353.</w:t>
      </w:r>
    </w:p>
    <w:p w14:paraId="0E9EEF2E"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5.</w:t>
      </w:r>
      <w:r w:rsidRPr="001102E7">
        <w:rPr>
          <w:rFonts w:ascii="Arial" w:eastAsia="Arial" w:hAnsi="Arial" w:cs="Arial"/>
          <w:color w:val="000000" w:themeColor="text1"/>
          <w:sz w:val="24"/>
          <w:szCs w:val="24"/>
          <w:lang w:val="en-GB"/>
        </w:rPr>
        <w:tab/>
        <w:t xml:space="preserve">Jacobsen, S., Grove, H., </w:t>
      </w:r>
      <w:proofErr w:type="spellStart"/>
      <w:r w:rsidRPr="001102E7">
        <w:rPr>
          <w:rFonts w:ascii="Arial" w:eastAsia="Arial" w:hAnsi="Arial" w:cs="Arial"/>
          <w:color w:val="000000" w:themeColor="text1"/>
          <w:sz w:val="24"/>
          <w:szCs w:val="24"/>
          <w:lang w:val="en-GB"/>
        </w:rPr>
        <w:t>Nedenskov</w:t>
      </w:r>
      <w:proofErr w:type="spellEnd"/>
      <w:r w:rsidRPr="001102E7">
        <w:rPr>
          <w:rFonts w:ascii="Arial" w:eastAsia="Arial" w:hAnsi="Arial" w:cs="Arial"/>
          <w:color w:val="000000" w:themeColor="text1"/>
          <w:sz w:val="24"/>
          <w:szCs w:val="24"/>
          <w:lang w:val="en-GB"/>
        </w:rPr>
        <w:t xml:space="preserve"> Jensen, K., </w:t>
      </w:r>
      <w:proofErr w:type="spellStart"/>
      <w:r w:rsidRPr="001102E7">
        <w:rPr>
          <w:rFonts w:ascii="Arial" w:eastAsia="Arial" w:hAnsi="Arial" w:cs="Arial"/>
          <w:color w:val="000000" w:themeColor="text1"/>
          <w:sz w:val="24"/>
          <w:szCs w:val="24"/>
          <w:lang w:val="en-GB"/>
        </w:rPr>
        <w:t>Sørensen</w:t>
      </w:r>
      <w:proofErr w:type="spellEnd"/>
      <w:r w:rsidRPr="001102E7">
        <w:rPr>
          <w:rFonts w:ascii="Arial" w:eastAsia="Arial" w:hAnsi="Arial" w:cs="Arial"/>
          <w:color w:val="000000" w:themeColor="text1"/>
          <w:sz w:val="24"/>
          <w:szCs w:val="24"/>
          <w:lang w:val="en-GB"/>
        </w:rPr>
        <w:t xml:space="preserve">, H. A., Jessen, F., </w:t>
      </w:r>
      <w:proofErr w:type="spellStart"/>
      <w:r w:rsidRPr="001102E7">
        <w:rPr>
          <w:rFonts w:ascii="Arial" w:eastAsia="Arial" w:hAnsi="Arial" w:cs="Arial"/>
          <w:color w:val="000000" w:themeColor="text1"/>
          <w:sz w:val="24"/>
          <w:szCs w:val="24"/>
          <w:lang w:val="en-GB"/>
        </w:rPr>
        <w:t>Hollung</w:t>
      </w:r>
      <w:proofErr w:type="spellEnd"/>
      <w:r w:rsidRPr="001102E7">
        <w:rPr>
          <w:rFonts w:ascii="Arial" w:eastAsia="Arial" w:hAnsi="Arial" w:cs="Arial"/>
          <w:color w:val="000000" w:themeColor="text1"/>
          <w:sz w:val="24"/>
          <w:szCs w:val="24"/>
          <w:lang w:val="en-GB"/>
        </w:rPr>
        <w:t xml:space="preserve">, K., ... &amp; </w:t>
      </w:r>
      <w:proofErr w:type="spellStart"/>
      <w:r w:rsidRPr="001102E7">
        <w:rPr>
          <w:rFonts w:ascii="Arial" w:eastAsia="Arial" w:hAnsi="Arial" w:cs="Arial"/>
          <w:color w:val="000000" w:themeColor="text1"/>
          <w:sz w:val="24"/>
          <w:szCs w:val="24"/>
          <w:lang w:val="en-GB"/>
        </w:rPr>
        <w:t>Søndergaard</w:t>
      </w:r>
      <w:proofErr w:type="spellEnd"/>
      <w:r w:rsidRPr="001102E7">
        <w:rPr>
          <w:rFonts w:ascii="Arial" w:eastAsia="Arial" w:hAnsi="Arial" w:cs="Arial"/>
          <w:color w:val="000000" w:themeColor="text1"/>
          <w:sz w:val="24"/>
          <w:szCs w:val="24"/>
          <w:lang w:val="en-GB"/>
        </w:rPr>
        <w:t>, I. (2007). Multivariate analysis of 2‐DE protein patterns–Practical approaches. Electrophoresis, 28(8), 1289-1299.</w:t>
      </w:r>
    </w:p>
    <w:p w14:paraId="024A7CA6"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6.</w:t>
      </w:r>
      <w:r w:rsidRPr="001102E7">
        <w:rPr>
          <w:rFonts w:ascii="Arial" w:eastAsia="Arial" w:hAnsi="Arial" w:cs="Arial"/>
          <w:color w:val="000000" w:themeColor="text1"/>
          <w:sz w:val="24"/>
          <w:szCs w:val="24"/>
          <w:lang w:val="en-GB"/>
        </w:rPr>
        <w:tab/>
        <w:t>Bowsher, C. G. (2007). Modelling security market events in continuous time: Intensity based, multivariate point process models. Journal of Econometrics, 141(2), 876-912.</w:t>
      </w:r>
    </w:p>
    <w:p w14:paraId="7E9CA3F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7.</w:t>
      </w:r>
      <w:r w:rsidRPr="001102E7">
        <w:rPr>
          <w:rFonts w:ascii="Arial" w:eastAsia="Arial" w:hAnsi="Arial" w:cs="Arial"/>
          <w:color w:val="000000" w:themeColor="text1"/>
          <w:sz w:val="24"/>
          <w:szCs w:val="24"/>
          <w:lang w:val="en-GB"/>
        </w:rPr>
        <w:tab/>
        <w:t xml:space="preserve">Mei, H., &amp; Eisner, J. M. (2017). The neural </w:t>
      </w:r>
      <w:proofErr w:type="spellStart"/>
      <w:r w:rsidRPr="001102E7">
        <w:rPr>
          <w:rFonts w:ascii="Arial" w:eastAsia="Arial" w:hAnsi="Arial" w:cs="Arial"/>
          <w:color w:val="000000" w:themeColor="text1"/>
          <w:sz w:val="24"/>
          <w:szCs w:val="24"/>
          <w:lang w:val="en-GB"/>
        </w:rPr>
        <w:t>hawkes</w:t>
      </w:r>
      <w:proofErr w:type="spellEnd"/>
      <w:r w:rsidRPr="001102E7">
        <w:rPr>
          <w:rFonts w:ascii="Arial" w:eastAsia="Arial" w:hAnsi="Arial" w:cs="Arial"/>
          <w:color w:val="000000" w:themeColor="text1"/>
          <w:sz w:val="24"/>
          <w:szCs w:val="24"/>
          <w:lang w:val="en-GB"/>
        </w:rPr>
        <w:t xml:space="preserve"> process: A </w:t>
      </w:r>
      <w:proofErr w:type="spellStart"/>
      <w:r w:rsidRPr="001102E7">
        <w:rPr>
          <w:rFonts w:ascii="Arial" w:eastAsia="Arial" w:hAnsi="Arial" w:cs="Arial"/>
          <w:color w:val="000000" w:themeColor="text1"/>
          <w:sz w:val="24"/>
          <w:szCs w:val="24"/>
          <w:lang w:val="en-GB"/>
        </w:rPr>
        <w:t>neurally</w:t>
      </w:r>
      <w:proofErr w:type="spellEnd"/>
      <w:r w:rsidRPr="001102E7">
        <w:rPr>
          <w:rFonts w:ascii="Arial" w:eastAsia="Arial" w:hAnsi="Arial" w:cs="Arial"/>
          <w:color w:val="000000" w:themeColor="text1"/>
          <w:sz w:val="24"/>
          <w:szCs w:val="24"/>
          <w:lang w:val="en-GB"/>
        </w:rPr>
        <w:t xml:space="preserve"> self-modulating multivariate point process. In Advances in Neural Information Processing Systems (pp. 6754-6764).</w:t>
      </w:r>
    </w:p>
    <w:p w14:paraId="5A4B8616"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8.</w:t>
      </w:r>
      <w:r w:rsidRPr="001102E7">
        <w:rPr>
          <w:rFonts w:ascii="Arial" w:eastAsia="Arial" w:hAnsi="Arial" w:cs="Arial"/>
          <w:color w:val="000000" w:themeColor="text1"/>
          <w:sz w:val="24"/>
          <w:szCs w:val="24"/>
          <w:lang w:val="en-GB"/>
        </w:rPr>
        <w:tab/>
        <w:t>Jia, R., Jiang, P., Liu, L., Cui, L., &amp; Shi, Y. (2018). Data driven congestion trends prediction of urban transportation. IEEE Internet of Things Journal, 5(2), 581-591.</w:t>
      </w:r>
    </w:p>
    <w:p w14:paraId="1E63E9DD"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lastRenderedPageBreak/>
        <w:t>9.</w:t>
      </w:r>
      <w:r w:rsidRPr="001102E7">
        <w:rPr>
          <w:rFonts w:ascii="Arial" w:eastAsia="Arial" w:hAnsi="Arial" w:cs="Arial"/>
          <w:color w:val="000000" w:themeColor="text1"/>
          <w:sz w:val="24"/>
          <w:szCs w:val="24"/>
          <w:lang w:val="en-GB"/>
        </w:rPr>
        <w:tab/>
        <w:t xml:space="preserve">Nguyen, T. T., </w:t>
      </w:r>
      <w:proofErr w:type="spellStart"/>
      <w:r w:rsidRPr="001102E7">
        <w:rPr>
          <w:rFonts w:ascii="Arial" w:eastAsia="Arial" w:hAnsi="Arial" w:cs="Arial"/>
          <w:color w:val="000000" w:themeColor="text1"/>
          <w:sz w:val="24"/>
          <w:szCs w:val="24"/>
          <w:lang w:val="en-GB"/>
        </w:rPr>
        <w:t>Krishnakumari</w:t>
      </w:r>
      <w:proofErr w:type="spellEnd"/>
      <w:r w:rsidRPr="001102E7">
        <w:rPr>
          <w:rFonts w:ascii="Arial" w:eastAsia="Arial" w:hAnsi="Arial" w:cs="Arial"/>
          <w:color w:val="000000" w:themeColor="text1"/>
          <w:sz w:val="24"/>
          <w:szCs w:val="24"/>
          <w:lang w:val="en-GB"/>
        </w:rPr>
        <w:t>, P., Calvert, S. C., Vu, H. L., &amp; Van Lint, H. (2019). Feature extraction and clustering analysis of highway congestion. Transportation Research Part C: Emerging Technologies, 100, 238-258.</w:t>
      </w:r>
    </w:p>
    <w:p w14:paraId="7A0F7E07"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10.</w:t>
      </w:r>
      <w:r w:rsidRPr="001102E7">
        <w:rPr>
          <w:rFonts w:ascii="Arial" w:eastAsia="Arial" w:hAnsi="Arial" w:cs="Arial"/>
          <w:color w:val="000000" w:themeColor="text1"/>
          <w:sz w:val="24"/>
          <w:szCs w:val="24"/>
          <w:lang w:val="en-GB"/>
        </w:rPr>
        <w:tab/>
        <w:t>Rasmussen, J. G. (2011). Temporal point processes: the conditional intensity function. Lecture Notes, Jan.</w:t>
      </w:r>
    </w:p>
    <w:p w14:paraId="3F62BBF8"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11.</w:t>
      </w:r>
      <w:r w:rsidRPr="001102E7">
        <w:rPr>
          <w:rFonts w:ascii="Arial" w:eastAsia="Arial" w:hAnsi="Arial" w:cs="Arial"/>
          <w:color w:val="000000" w:themeColor="text1"/>
          <w:sz w:val="24"/>
          <w:szCs w:val="24"/>
          <w:lang w:val="en-GB"/>
        </w:rPr>
        <w:tab/>
        <w:t>Last, G., &amp; Penrose, M. (2017). Lectures on the Poisson process (Vol. 7). Cambridge University Press.</w:t>
      </w:r>
    </w:p>
    <w:p w14:paraId="49D1E27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12.</w:t>
      </w:r>
      <w:r w:rsidRPr="001102E7">
        <w:rPr>
          <w:rFonts w:ascii="Arial" w:eastAsia="Arial" w:hAnsi="Arial" w:cs="Arial"/>
          <w:color w:val="000000" w:themeColor="text1"/>
          <w:sz w:val="24"/>
          <w:szCs w:val="24"/>
          <w:lang w:val="en-GB"/>
        </w:rPr>
        <w:tab/>
        <w:t>Kirchner, M. (2017). An estimation procedure for the Hawkes process. Quantitative Finance, 17(4), 571-595.</w:t>
      </w:r>
    </w:p>
    <w:p w14:paraId="13E928F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13.</w:t>
      </w:r>
      <w:r w:rsidRPr="001102E7">
        <w:rPr>
          <w:rFonts w:ascii="Arial" w:eastAsia="Arial" w:hAnsi="Arial" w:cs="Arial"/>
          <w:color w:val="000000" w:themeColor="text1"/>
          <w:sz w:val="24"/>
          <w:szCs w:val="24"/>
          <w:lang w:val="en-GB"/>
        </w:rPr>
        <w:tab/>
        <w:t xml:space="preserve">Xiao, S., Yan, J., Yang, X.,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H., &amp; Chu, S. M. (2017, February). </w:t>
      </w:r>
      <w:proofErr w:type="spellStart"/>
      <w:r w:rsidRPr="001102E7">
        <w:rPr>
          <w:rFonts w:ascii="Arial" w:eastAsia="Arial" w:hAnsi="Arial" w:cs="Arial"/>
          <w:color w:val="000000" w:themeColor="text1"/>
          <w:sz w:val="24"/>
          <w:szCs w:val="24"/>
          <w:lang w:val="en-GB"/>
        </w:rPr>
        <w:t>Modeling</w:t>
      </w:r>
      <w:proofErr w:type="spellEnd"/>
      <w:r w:rsidRPr="001102E7">
        <w:rPr>
          <w:rFonts w:ascii="Arial" w:eastAsia="Arial" w:hAnsi="Arial" w:cs="Arial"/>
          <w:color w:val="000000" w:themeColor="text1"/>
          <w:sz w:val="24"/>
          <w:szCs w:val="24"/>
          <w:lang w:val="en-GB"/>
        </w:rPr>
        <w:t xml:space="preserve"> the intensity function of point process via recurrent neural networks. In Thirty-first </w:t>
      </w:r>
      <w:proofErr w:type="spellStart"/>
      <w:r w:rsidRPr="001102E7">
        <w:rPr>
          <w:rFonts w:ascii="Arial" w:eastAsia="Arial" w:hAnsi="Arial" w:cs="Arial"/>
          <w:color w:val="000000" w:themeColor="text1"/>
          <w:sz w:val="24"/>
          <w:szCs w:val="24"/>
          <w:lang w:val="en-GB"/>
        </w:rPr>
        <w:t>aaai</w:t>
      </w:r>
      <w:proofErr w:type="spellEnd"/>
      <w:r w:rsidRPr="001102E7">
        <w:rPr>
          <w:rFonts w:ascii="Arial" w:eastAsia="Arial" w:hAnsi="Arial" w:cs="Arial"/>
          <w:color w:val="000000" w:themeColor="text1"/>
          <w:sz w:val="24"/>
          <w:szCs w:val="24"/>
          <w:lang w:val="en-GB"/>
        </w:rPr>
        <w:t xml:space="preserve"> conference on artificial intelligence.</w:t>
      </w:r>
    </w:p>
    <w:p w14:paraId="72D4BD9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14.</w:t>
      </w:r>
      <w:r w:rsidRPr="001102E7">
        <w:rPr>
          <w:rFonts w:ascii="Arial" w:eastAsia="Arial" w:hAnsi="Arial" w:cs="Arial"/>
          <w:color w:val="000000" w:themeColor="text1"/>
          <w:sz w:val="24"/>
          <w:szCs w:val="24"/>
          <w:lang w:val="en-GB"/>
        </w:rPr>
        <w:tab/>
        <w:t xml:space="preserve">Chen, R. T., </w:t>
      </w:r>
      <w:proofErr w:type="spellStart"/>
      <w:r w:rsidRPr="001102E7">
        <w:rPr>
          <w:rFonts w:ascii="Arial" w:eastAsia="Arial" w:hAnsi="Arial" w:cs="Arial"/>
          <w:color w:val="000000" w:themeColor="text1"/>
          <w:sz w:val="24"/>
          <w:szCs w:val="24"/>
          <w:lang w:val="en-GB"/>
        </w:rPr>
        <w:t>Rubanova</w:t>
      </w:r>
      <w:proofErr w:type="spellEnd"/>
      <w:r w:rsidRPr="001102E7">
        <w:rPr>
          <w:rFonts w:ascii="Arial" w:eastAsia="Arial" w:hAnsi="Arial" w:cs="Arial"/>
          <w:color w:val="000000" w:themeColor="text1"/>
          <w:sz w:val="24"/>
          <w:szCs w:val="24"/>
          <w:lang w:val="en-GB"/>
        </w:rPr>
        <w:t xml:space="preserve">, Y., Bettencourt, J., &amp; </w:t>
      </w:r>
      <w:proofErr w:type="spellStart"/>
      <w:r w:rsidRPr="001102E7">
        <w:rPr>
          <w:rFonts w:ascii="Arial" w:eastAsia="Arial" w:hAnsi="Arial" w:cs="Arial"/>
          <w:color w:val="000000" w:themeColor="text1"/>
          <w:sz w:val="24"/>
          <w:szCs w:val="24"/>
          <w:lang w:val="en-GB"/>
        </w:rPr>
        <w:t>Duvenaud</w:t>
      </w:r>
      <w:proofErr w:type="spellEnd"/>
      <w:r w:rsidRPr="001102E7">
        <w:rPr>
          <w:rFonts w:ascii="Arial" w:eastAsia="Arial" w:hAnsi="Arial" w:cs="Arial"/>
          <w:color w:val="000000" w:themeColor="text1"/>
          <w:sz w:val="24"/>
          <w:szCs w:val="24"/>
          <w:lang w:val="en-GB"/>
        </w:rPr>
        <w:t>, D. K. (2018). Neural ordinary differential equations. In Advances in neural information processing systems (pp. 6571-6583).</w:t>
      </w:r>
    </w:p>
    <w:p w14:paraId="6679C5A8"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15.</w:t>
      </w:r>
      <w:r w:rsidRPr="001102E7">
        <w:rPr>
          <w:rFonts w:ascii="Arial" w:eastAsia="Arial" w:hAnsi="Arial" w:cs="Arial"/>
          <w:color w:val="000000" w:themeColor="text1"/>
          <w:sz w:val="24"/>
          <w:szCs w:val="24"/>
          <w:lang w:val="en-GB"/>
        </w:rPr>
        <w:tab/>
        <w:t xml:space="preserve">Zhang, T., Yao, Z., </w:t>
      </w:r>
      <w:proofErr w:type="spellStart"/>
      <w:r w:rsidRPr="001102E7">
        <w:rPr>
          <w:rFonts w:ascii="Arial" w:eastAsia="Arial" w:hAnsi="Arial" w:cs="Arial"/>
          <w:color w:val="000000" w:themeColor="text1"/>
          <w:sz w:val="24"/>
          <w:szCs w:val="24"/>
          <w:lang w:val="en-GB"/>
        </w:rPr>
        <w:t>Gholami</w:t>
      </w:r>
      <w:proofErr w:type="spellEnd"/>
      <w:r w:rsidRPr="001102E7">
        <w:rPr>
          <w:rFonts w:ascii="Arial" w:eastAsia="Arial" w:hAnsi="Arial" w:cs="Arial"/>
          <w:color w:val="000000" w:themeColor="text1"/>
          <w:sz w:val="24"/>
          <w:szCs w:val="24"/>
          <w:lang w:val="en-GB"/>
        </w:rPr>
        <w:t xml:space="preserve">, A., Gonzalez, J. E., </w:t>
      </w:r>
      <w:proofErr w:type="spellStart"/>
      <w:r w:rsidRPr="001102E7">
        <w:rPr>
          <w:rFonts w:ascii="Arial" w:eastAsia="Arial" w:hAnsi="Arial" w:cs="Arial"/>
          <w:color w:val="000000" w:themeColor="text1"/>
          <w:sz w:val="24"/>
          <w:szCs w:val="24"/>
          <w:lang w:val="en-GB"/>
        </w:rPr>
        <w:t>Keutzer</w:t>
      </w:r>
      <w:proofErr w:type="spellEnd"/>
      <w:r w:rsidRPr="001102E7">
        <w:rPr>
          <w:rFonts w:ascii="Arial" w:eastAsia="Arial" w:hAnsi="Arial" w:cs="Arial"/>
          <w:color w:val="000000" w:themeColor="text1"/>
          <w:sz w:val="24"/>
          <w:szCs w:val="24"/>
          <w:lang w:val="en-GB"/>
        </w:rPr>
        <w:t>, K., Mahoney, M. W., &amp; Biros, G. (2019). ANODEV2: A Coupled Neural ODE Framework. In Advances in Neural Information Processing Systems (pp. 5151-5161).</w:t>
      </w:r>
    </w:p>
    <w:p w14:paraId="68A0B7A3"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16.</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Ghahramani</w:t>
      </w:r>
      <w:proofErr w:type="spellEnd"/>
      <w:r w:rsidRPr="001102E7">
        <w:rPr>
          <w:rFonts w:ascii="Arial" w:eastAsia="Arial" w:hAnsi="Arial" w:cs="Arial"/>
          <w:color w:val="000000" w:themeColor="text1"/>
          <w:sz w:val="24"/>
          <w:szCs w:val="24"/>
          <w:lang w:val="en-GB"/>
        </w:rPr>
        <w:t>, Z. (2003, February). Unsupervised learning. In Summer School on Machine Learning (pp. 72-112). Springer, Berlin, Heidelberg.</w:t>
      </w:r>
    </w:p>
    <w:p w14:paraId="78B1E0D9"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17.</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Mehrasa</w:t>
      </w:r>
      <w:proofErr w:type="spellEnd"/>
      <w:r w:rsidRPr="001102E7">
        <w:rPr>
          <w:rFonts w:ascii="Arial" w:eastAsia="Arial" w:hAnsi="Arial" w:cs="Arial"/>
          <w:color w:val="000000" w:themeColor="text1"/>
          <w:sz w:val="24"/>
          <w:szCs w:val="24"/>
          <w:lang w:val="en-GB"/>
        </w:rPr>
        <w:t xml:space="preserve">, N., Jyothi, A. A., Durand, T., He, J., </w:t>
      </w:r>
      <w:proofErr w:type="spellStart"/>
      <w:r w:rsidRPr="001102E7">
        <w:rPr>
          <w:rFonts w:ascii="Arial" w:eastAsia="Arial" w:hAnsi="Arial" w:cs="Arial"/>
          <w:color w:val="000000" w:themeColor="text1"/>
          <w:sz w:val="24"/>
          <w:szCs w:val="24"/>
          <w:lang w:val="en-GB"/>
        </w:rPr>
        <w:t>Sigal</w:t>
      </w:r>
      <w:proofErr w:type="spellEnd"/>
      <w:r w:rsidRPr="001102E7">
        <w:rPr>
          <w:rFonts w:ascii="Arial" w:eastAsia="Arial" w:hAnsi="Arial" w:cs="Arial"/>
          <w:color w:val="000000" w:themeColor="text1"/>
          <w:sz w:val="24"/>
          <w:szCs w:val="24"/>
          <w:lang w:val="en-GB"/>
        </w:rPr>
        <w:t>, L., &amp; Mori, G. (2019). A variational auto-encoder model for stochastic point processes. In Proceedings of the IEEE Conference on Computer Vision and Pattern Recognition (pp. 3165-3174).</w:t>
      </w:r>
    </w:p>
    <w:p w14:paraId="5B0BCF9B"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18.</w:t>
      </w:r>
      <w:r w:rsidRPr="001102E7">
        <w:rPr>
          <w:rFonts w:ascii="Arial" w:eastAsia="Arial" w:hAnsi="Arial" w:cs="Arial"/>
          <w:color w:val="000000" w:themeColor="text1"/>
          <w:sz w:val="24"/>
          <w:szCs w:val="24"/>
          <w:lang w:val="en-GB"/>
        </w:rPr>
        <w:tab/>
        <w:t xml:space="preserve">Yuan, B., Wang, X., Ma, J., Zhou, C., </w:t>
      </w:r>
      <w:proofErr w:type="spellStart"/>
      <w:r w:rsidRPr="001102E7">
        <w:rPr>
          <w:rFonts w:ascii="Arial" w:eastAsia="Arial" w:hAnsi="Arial" w:cs="Arial"/>
          <w:color w:val="000000" w:themeColor="text1"/>
          <w:sz w:val="24"/>
          <w:szCs w:val="24"/>
          <w:lang w:val="en-GB"/>
        </w:rPr>
        <w:t>Bertozzi</w:t>
      </w:r>
      <w:proofErr w:type="spellEnd"/>
      <w:r w:rsidRPr="001102E7">
        <w:rPr>
          <w:rFonts w:ascii="Arial" w:eastAsia="Arial" w:hAnsi="Arial" w:cs="Arial"/>
          <w:color w:val="000000" w:themeColor="text1"/>
          <w:sz w:val="24"/>
          <w:szCs w:val="24"/>
          <w:lang w:val="en-GB"/>
        </w:rPr>
        <w:t>, A. L., &amp; Yang, H. (2019, September). Variational Autoencoders for Highly Multivariate Spatial Point Processes Intensities. In International Conference on Learning Representations.</w:t>
      </w:r>
    </w:p>
    <w:p w14:paraId="6F284100"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19.</w:t>
      </w:r>
      <w:r w:rsidRPr="001102E7">
        <w:rPr>
          <w:rFonts w:ascii="Arial" w:eastAsia="Arial" w:hAnsi="Arial" w:cs="Arial"/>
          <w:color w:val="000000" w:themeColor="text1"/>
          <w:sz w:val="24"/>
          <w:szCs w:val="24"/>
          <w:lang w:val="en-GB"/>
        </w:rPr>
        <w:tab/>
        <w:t xml:space="preserve">Xiao, S.,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Ye, X., Yan, J., Song, L., &amp;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H. (2017). Wasserstein learning of deep generative point process models. In Advances in Neural Information Processing Systems (pp. 3247-3257).</w:t>
      </w:r>
    </w:p>
    <w:p w14:paraId="76529914"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20.</w:t>
      </w:r>
      <w:r w:rsidRPr="001102E7">
        <w:rPr>
          <w:rFonts w:ascii="Arial" w:eastAsia="Arial" w:hAnsi="Arial" w:cs="Arial"/>
          <w:color w:val="000000" w:themeColor="text1"/>
          <w:sz w:val="24"/>
          <w:szCs w:val="24"/>
          <w:lang w:val="en-GB"/>
        </w:rPr>
        <w:tab/>
        <w:t xml:space="preserve">Hawkes, A. G. (1971). Spectra of some self-exciting and mutually exciting point processes. </w:t>
      </w:r>
      <w:proofErr w:type="spellStart"/>
      <w:r w:rsidRPr="001102E7">
        <w:rPr>
          <w:rFonts w:ascii="Arial" w:eastAsia="Arial" w:hAnsi="Arial" w:cs="Arial"/>
          <w:color w:val="000000" w:themeColor="text1"/>
          <w:sz w:val="24"/>
          <w:szCs w:val="24"/>
          <w:lang w:val="en-GB"/>
        </w:rPr>
        <w:t>Biometrika</w:t>
      </w:r>
      <w:proofErr w:type="spellEnd"/>
      <w:r w:rsidRPr="001102E7">
        <w:rPr>
          <w:rFonts w:ascii="Arial" w:eastAsia="Arial" w:hAnsi="Arial" w:cs="Arial"/>
          <w:color w:val="000000" w:themeColor="text1"/>
          <w:sz w:val="24"/>
          <w:szCs w:val="24"/>
          <w:lang w:val="en-GB"/>
        </w:rPr>
        <w:t>, 58(1), 83-90.</w:t>
      </w:r>
    </w:p>
    <w:p w14:paraId="59C78CAD"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21.</w:t>
      </w:r>
      <w:r w:rsidRPr="001102E7">
        <w:rPr>
          <w:rFonts w:ascii="Arial" w:eastAsia="Arial" w:hAnsi="Arial" w:cs="Arial"/>
          <w:color w:val="000000" w:themeColor="text1"/>
          <w:sz w:val="24"/>
          <w:szCs w:val="24"/>
          <w:lang w:val="en-GB"/>
        </w:rPr>
        <w:tab/>
        <w:t xml:space="preserve">Xu, H., </w:t>
      </w:r>
      <w:proofErr w:type="spellStart"/>
      <w:r w:rsidRPr="001102E7">
        <w:rPr>
          <w:rFonts w:ascii="Arial" w:eastAsia="Arial" w:hAnsi="Arial" w:cs="Arial"/>
          <w:color w:val="000000" w:themeColor="text1"/>
          <w:sz w:val="24"/>
          <w:szCs w:val="24"/>
          <w:lang w:val="en-GB"/>
        </w:rPr>
        <w:t>Farajtabar</w:t>
      </w:r>
      <w:proofErr w:type="spellEnd"/>
      <w:r w:rsidRPr="001102E7">
        <w:rPr>
          <w:rFonts w:ascii="Arial" w:eastAsia="Arial" w:hAnsi="Arial" w:cs="Arial"/>
          <w:color w:val="000000" w:themeColor="text1"/>
          <w:sz w:val="24"/>
          <w:szCs w:val="24"/>
          <w:lang w:val="en-GB"/>
        </w:rPr>
        <w:t xml:space="preserve">, M., &amp; </w:t>
      </w:r>
      <w:proofErr w:type="spellStart"/>
      <w:r w:rsidRPr="001102E7">
        <w:rPr>
          <w:rFonts w:ascii="Arial" w:eastAsia="Arial" w:hAnsi="Arial" w:cs="Arial"/>
          <w:color w:val="000000" w:themeColor="text1"/>
          <w:sz w:val="24"/>
          <w:szCs w:val="24"/>
          <w:lang w:val="en-GB"/>
        </w:rPr>
        <w:t>Zha</w:t>
      </w:r>
      <w:proofErr w:type="spellEnd"/>
      <w:r w:rsidRPr="001102E7">
        <w:rPr>
          <w:rFonts w:ascii="Arial" w:eastAsia="Arial" w:hAnsi="Arial" w:cs="Arial"/>
          <w:color w:val="000000" w:themeColor="text1"/>
          <w:sz w:val="24"/>
          <w:szCs w:val="24"/>
          <w:lang w:val="en-GB"/>
        </w:rPr>
        <w:t xml:space="preserve">, H. (2016, June). Learning granger causality for </w:t>
      </w:r>
      <w:proofErr w:type="spellStart"/>
      <w:r w:rsidRPr="001102E7">
        <w:rPr>
          <w:rFonts w:ascii="Arial" w:eastAsia="Arial" w:hAnsi="Arial" w:cs="Arial"/>
          <w:color w:val="000000" w:themeColor="text1"/>
          <w:sz w:val="24"/>
          <w:szCs w:val="24"/>
          <w:lang w:val="en-GB"/>
        </w:rPr>
        <w:t>hawkes</w:t>
      </w:r>
      <w:proofErr w:type="spellEnd"/>
      <w:r w:rsidRPr="001102E7">
        <w:rPr>
          <w:rFonts w:ascii="Arial" w:eastAsia="Arial" w:hAnsi="Arial" w:cs="Arial"/>
          <w:color w:val="000000" w:themeColor="text1"/>
          <w:sz w:val="24"/>
          <w:szCs w:val="24"/>
          <w:lang w:val="en-GB"/>
        </w:rPr>
        <w:t xml:space="preserve"> processes. In International conference on machine learning (pp. 1717-1726).</w:t>
      </w:r>
    </w:p>
    <w:p w14:paraId="576C9ECA" w14:textId="77777777" w:rsidR="004D313C" w:rsidRPr="001102E7" w:rsidRDefault="0051296F">
      <w:pPr>
        <w:pBdr>
          <w:top w:val="nil"/>
          <w:left w:val="nil"/>
          <w:bottom w:val="nil"/>
          <w:right w:val="nil"/>
          <w:between w:val="nil"/>
        </w:pBd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22.</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Paszke</w:t>
      </w:r>
      <w:proofErr w:type="spellEnd"/>
      <w:r w:rsidRPr="001102E7">
        <w:rPr>
          <w:rFonts w:ascii="Arial" w:eastAsia="Arial" w:hAnsi="Arial" w:cs="Arial"/>
          <w:color w:val="000000" w:themeColor="text1"/>
          <w:sz w:val="24"/>
          <w:szCs w:val="24"/>
          <w:lang w:val="en-GB"/>
        </w:rPr>
        <w:t xml:space="preserve">, A., Gross, S., Massa, F., </w:t>
      </w:r>
      <w:proofErr w:type="spellStart"/>
      <w:r w:rsidRPr="001102E7">
        <w:rPr>
          <w:rFonts w:ascii="Arial" w:eastAsia="Arial" w:hAnsi="Arial" w:cs="Arial"/>
          <w:color w:val="000000" w:themeColor="text1"/>
          <w:sz w:val="24"/>
          <w:szCs w:val="24"/>
          <w:lang w:val="en-GB"/>
        </w:rPr>
        <w:t>Lerer</w:t>
      </w:r>
      <w:proofErr w:type="spellEnd"/>
      <w:r w:rsidRPr="001102E7">
        <w:rPr>
          <w:rFonts w:ascii="Arial" w:eastAsia="Arial" w:hAnsi="Arial" w:cs="Arial"/>
          <w:color w:val="000000" w:themeColor="text1"/>
          <w:sz w:val="24"/>
          <w:szCs w:val="24"/>
          <w:lang w:val="en-GB"/>
        </w:rPr>
        <w:t xml:space="preserve">, A., Bradbury, J., </w:t>
      </w:r>
      <w:proofErr w:type="spellStart"/>
      <w:r w:rsidRPr="001102E7">
        <w:rPr>
          <w:rFonts w:ascii="Arial" w:eastAsia="Arial" w:hAnsi="Arial" w:cs="Arial"/>
          <w:color w:val="000000" w:themeColor="text1"/>
          <w:sz w:val="24"/>
          <w:szCs w:val="24"/>
          <w:lang w:val="en-GB"/>
        </w:rPr>
        <w:t>Chanan</w:t>
      </w:r>
      <w:proofErr w:type="spellEnd"/>
      <w:r w:rsidRPr="001102E7">
        <w:rPr>
          <w:rFonts w:ascii="Arial" w:eastAsia="Arial" w:hAnsi="Arial" w:cs="Arial"/>
          <w:color w:val="000000" w:themeColor="text1"/>
          <w:sz w:val="24"/>
          <w:szCs w:val="24"/>
          <w:lang w:val="en-GB"/>
        </w:rPr>
        <w:t xml:space="preserve">, G., ... &amp; </w:t>
      </w:r>
      <w:proofErr w:type="spellStart"/>
      <w:r w:rsidRPr="001102E7">
        <w:rPr>
          <w:rFonts w:ascii="Arial" w:eastAsia="Arial" w:hAnsi="Arial" w:cs="Arial"/>
          <w:color w:val="000000" w:themeColor="text1"/>
          <w:sz w:val="24"/>
          <w:szCs w:val="24"/>
          <w:lang w:val="en-GB"/>
        </w:rPr>
        <w:t>Desmaison</w:t>
      </w:r>
      <w:proofErr w:type="spellEnd"/>
      <w:r w:rsidRPr="001102E7">
        <w:rPr>
          <w:rFonts w:ascii="Arial" w:eastAsia="Arial" w:hAnsi="Arial" w:cs="Arial"/>
          <w:color w:val="000000" w:themeColor="text1"/>
          <w:sz w:val="24"/>
          <w:szCs w:val="24"/>
          <w:lang w:val="en-GB"/>
        </w:rPr>
        <w:t xml:space="preserve">, A. (2019). </w:t>
      </w:r>
      <w:proofErr w:type="spellStart"/>
      <w:r w:rsidRPr="001102E7">
        <w:rPr>
          <w:rFonts w:ascii="Arial" w:eastAsia="Arial" w:hAnsi="Arial" w:cs="Arial"/>
          <w:color w:val="000000" w:themeColor="text1"/>
          <w:sz w:val="24"/>
          <w:szCs w:val="24"/>
          <w:lang w:val="en-GB"/>
        </w:rPr>
        <w:t>Pytorch</w:t>
      </w:r>
      <w:proofErr w:type="spellEnd"/>
      <w:r w:rsidRPr="001102E7">
        <w:rPr>
          <w:rFonts w:ascii="Arial" w:eastAsia="Arial" w:hAnsi="Arial" w:cs="Arial"/>
          <w:color w:val="000000" w:themeColor="text1"/>
          <w:sz w:val="24"/>
          <w:szCs w:val="24"/>
          <w:lang w:val="en-GB"/>
        </w:rPr>
        <w:t>: An imperative style, high-performance deep learning library. In Advances in neural information processing systems (pp. 8026-8037).</w:t>
      </w:r>
    </w:p>
    <w:p w14:paraId="7D149255"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23. </w:t>
      </w:r>
      <w:r w:rsidRPr="001102E7">
        <w:rPr>
          <w:rFonts w:ascii="Arial" w:eastAsia="Arial" w:hAnsi="Arial" w:cs="Arial"/>
          <w:color w:val="000000" w:themeColor="text1"/>
          <w:sz w:val="24"/>
          <w:szCs w:val="24"/>
          <w:lang w:val="en-GB"/>
        </w:rPr>
        <w:tab/>
        <w:t>Palm, C. (1988). Intensity variations in telephone traffic. North-Holland.</w:t>
      </w:r>
    </w:p>
    <w:p w14:paraId="193EB6C0"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24. </w:t>
      </w:r>
      <w:r w:rsidRPr="001102E7">
        <w:rPr>
          <w:rFonts w:ascii="Arial" w:eastAsia="Arial" w:hAnsi="Arial" w:cs="Arial"/>
          <w:color w:val="000000" w:themeColor="text1"/>
          <w:sz w:val="24"/>
          <w:szCs w:val="24"/>
          <w:lang w:val="en-GB"/>
        </w:rPr>
        <w:tab/>
      </w:r>
      <w:proofErr w:type="spellStart"/>
      <w:r w:rsidRPr="001102E7">
        <w:rPr>
          <w:rFonts w:ascii="Arial" w:eastAsia="Arial" w:hAnsi="Arial" w:cs="Arial"/>
          <w:color w:val="000000" w:themeColor="text1"/>
          <w:sz w:val="24"/>
          <w:szCs w:val="24"/>
          <w:lang w:val="en-GB"/>
        </w:rPr>
        <w:t>Radunović</w:t>
      </w:r>
      <w:proofErr w:type="spellEnd"/>
      <w:r w:rsidRPr="001102E7">
        <w:rPr>
          <w:rFonts w:ascii="Arial" w:eastAsia="Arial" w:hAnsi="Arial" w:cs="Arial"/>
          <w:color w:val="000000" w:themeColor="text1"/>
          <w:sz w:val="24"/>
          <w:szCs w:val="24"/>
          <w:lang w:val="en-GB"/>
        </w:rPr>
        <w:t xml:space="preserve">, D, </w:t>
      </w:r>
      <w:proofErr w:type="spellStart"/>
      <w:r w:rsidRPr="001102E7">
        <w:rPr>
          <w:rFonts w:ascii="Arial" w:eastAsia="Arial" w:hAnsi="Arial" w:cs="Arial"/>
          <w:color w:val="000000" w:themeColor="text1"/>
          <w:sz w:val="24"/>
          <w:szCs w:val="24"/>
          <w:lang w:val="en-GB"/>
        </w:rPr>
        <w:t>Numeričke</w:t>
      </w:r>
      <w:proofErr w:type="spellEnd"/>
      <w:r w:rsidRPr="001102E7">
        <w:rPr>
          <w:rFonts w:ascii="Arial" w:eastAsia="Arial" w:hAnsi="Arial" w:cs="Arial"/>
          <w:color w:val="000000" w:themeColor="text1"/>
          <w:sz w:val="24"/>
          <w:szCs w:val="24"/>
          <w:lang w:val="en-GB"/>
        </w:rPr>
        <w:t xml:space="preserve"> </w:t>
      </w:r>
      <w:proofErr w:type="spellStart"/>
      <w:r w:rsidRPr="001102E7">
        <w:rPr>
          <w:rFonts w:ascii="Arial" w:eastAsia="Arial" w:hAnsi="Arial" w:cs="Arial"/>
          <w:color w:val="000000" w:themeColor="text1"/>
          <w:sz w:val="24"/>
          <w:szCs w:val="24"/>
          <w:lang w:val="en-GB"/>
        </w:rPr>
        <w:t>metode</w:t>
      </w:r>
      <w:proofErr w:type="spellEnd"/>
      <w:r w:rsidRPr="001102E7">
        <w:rPr>
          <w:rFonts w:ascii="Arial" w:eastAsia="Arial" w:hAnsi="Arial" w:cs="Arial"/>
          <w:color w:val="000000" w:themeColor="text1"/>
          <w:sz w:val="24"/>
          <w:szCs w:val="24"/>
          <w:lang w:val="en-GB"/>
        </w:rPr>
        <w:t xml:space="preserve"> (2004). </w:t>
      </w:r>
      <w:proofErr w:type="spellStart"/>
      <w:r w:rsidRPr="001102E7">
        <w:rPr>
          <w:rFonts w:ascii="Arial" w:eastAsia="Arial" w:hAnsi="Arial" w:cs="Arial"/>
          <w:color w:val="000000" w:themeColor="text1"/>
          <w:sz w:val="24"/>
          <w:szCs w:val="24"/>
          <w:lang w:val="en-GB"/>
        </w:rPr>
        <w:t>Akademska</w:t>
      </w:r>
      <w:proofErr w:type="spellEnd"/>
      <w:r w:rsidRPr="001102E7">
        <w:rPr>
          <w:rFonts w:ascii="Arial" w:eastAsia="Arial" w:hAnsi="Arial" w:cs="Arial"/>
          <w:color w:val="000000" w:themeColor="text1"/>
          <w:sz w:val="24"/>
          <w:szCs w:val="24"/>
          <w:lang w:val="en-GB"/>
        </w:rPr>
        <w:t xml:space="preserve"> </w:t>
      </w:r>
      <w:proofErr w:type="spellStart"/>
      <w:r w:rsidRPr="001102E7">
        <w:rPr>
          <w:rFonts w:ascii="Arial" w:eastAsia="Arial" w:hAnsi="Arial" w:cs="Arial"/>
          <w:color w:val="000000" w:themeColor="text1"/>
          <w:sz w:val="24"/>
          <w:szCs w:val="24"/>
          <w:lang w:val="en-GB"/>
        </w:rPr>
        <w:t>misao</w:t>
      </w:r>
      <w:proofErr w:type="spellEnd"/>
      <w:r w:rsidRPr="001102E7">
        <w:rPr>
          <w:rFonts w:ascii="Arial" w:eastAsia="Arial" w:hAnsi="Arial" w:cs="Arial"/>
          <w:color w:val="000000" w:themeColor="text1"/>
          <w:sz w:val="24"/>
          <w:szCs w:val="24"/>
          <w:lang w:val="en-GB"/>
        </w:rPr>
        <w:t>, Beograd.</w:t>
      </w:r>
    </w:p>
    <w:p w14:paraId="15F59E92" w14:textId="77777777" w:rsidR="004D313C" w:rsidRPr="001102E7" w:rsidRDefault="0051296F">
      <w:pPr>
        <w:rPr>
          <w:rFonts w:ascii="Arial" w:eastAsia="Arial" w:hAnsi="Arial" w:cs="Arial"/>
          <w:color w:val="000000" w:themeColor="text1"/>
          <w:sz w:val="24"/>
          <w:szCs w:val="24"/>
          <w:lang w:val="en-GB"/>
        </w:rPr>
      </w:pPr>
      <w:r w:rsidRPr="001102E7">
        <w:rPr>
          <w:rFonts w:ascii="Arial" w:eastAsia="Arial" w:hAnsi="Arial" w:cs="Arial"/>
          <w:color w:val="000000" w:themeColor="text1"/>
          <w:sz w:val="24"/>
          <w:szCs w:val="24"/>
          <w:lang w:val="en-GB"/>
        </w:rPr>
        <w:t xml:space="preserve">25. </w:t>
      </w:r>
      <w:r w:rsidRPr="001102E7">
        <w:rPr>
          <w:rFonts w:ascii="Arial" w:eastAsia="Arial" w:hAnsi="Arial" w:cs="Arial"/>
          <w:color w:val="000000" w:themeColor="text1"/>
          <w:sz w:val="24"/>
          <w:szCs w:val="24"/>
          <w:lang w:val="en-GB"/>
        </w:rPr>
        <w:tab/>
        <w:t xml:space="preserve">Euler, L. (1768). </w:t>
      </w:r>
      <w:proofErr w:type="spellStart"/>
      <w:r w:rsidRPr="001102E7">
        <w:rPr>
          <w:rFonts w:ascii="Arial" w:eastAsia="Arial" w:hAnsi="Arial" w:cs="Arial"/>
          <w:color w:val="000000" w:themeColor="text1"/>
          <w:sz w:val="24"/>
          <w:szCs w:val="24"/>
          <w:lang w:val="en-GB"/>
        </w:rPr>
        <w:t>Institutionum</w:t>
      </w:r>
      <w:proofErr w:type="spellEnd"/>
      <w:r w:rsidRPr="001102E7">
        <w:rPr>
          <w:rFonts w:ascii="Arial" w:eastAsia="Arial" w:hAnsi="Arial" w:cs="Arial"/>
          <w:color w:val="000000" w:themeColor="text1"/>
          <w:sz w:val="24"/>
          <w:szCs w:val="24"/>
          <w:lang w:val="en-GB"/>
        </w:rPr>
        <w:t xml:space="preserve"> calculi </w:t>
      </w:r>
      <w:proofErr w:type="spellStart"/>
      <w:r w:rsidRPr="001102E7">
        <w:rPr>
          <w:rFonts w:ascii="Arial" w:eastAsia="Arial" w:hAnsi="Arial" w:cs="Arial"/>
          <w:color w:val="000000" w:themeColor="text1"/>
          <w:sz w:val="24"/>
          <w:szCs w:val="24"/>
          <w:lang w:val="en-GB"/>
        </w:rPr>
        <w:t>integralis</w:t>
      </w:r>
      <w:proofErr w:type="spellEnd"/>
      <w:r w:rsidRPr="001102E7">
        <w:rPr>
          <w:rFonts w:ascii="Arial" w:eastAsia="Arial" w:hAnsi="Arial" w:cs="Arial"/>
          <w:color w:val="000000" w:themeColor="text1"/>
          <w:sz w:val="24"/>
          <w:szCs w:val="24"/>
          <w:lang w:val="en-GB"/>
        </w:rPr>
        <w:t xml:space="preserve">, vol. 1. imp. Acad. imp. </w:t>
      </w:r>
      <w:proofErr w:type="spellStart"/>
      <w:r w:rsidRPr="001102E7">
        <w:rPr>
          <w:rFonts w:ascii="Arial" w:eastAsia="Arial" w:hAnsi="Arial" w:cs="Arial"/>
          <w:color w:val="000000" w:themeColor="text1"/>
          <w:sz w:val="24"/>
          <w:szCs w:val="24"/>
          <w:lang w:val="en-GB"/>
        </w:rPr>
        <w:t>Saent</w:t>
      </w:r>
      <w:proofErr w:type="spellEnd"/>
      <w:r w:rsidRPr="001102E7">
        <w:rPr>
          <w:rFonts w:ascii="Arial" w:eastAsia="Arial" w:hAnsi="Arial" w:cs="Arial"/>
          <w:color w:val="000000" w:themeColor="text1"/>
          <w:sz w:val="24"/>
          <w:szCs w:val="24"/>
          <w:lang w:val="en-GB"/>
        </w:rPr>
        <w:t>.</w:t>
      </w:r>
    </w:p>
    <w:sectPr w:rsidR="004D313C" w:rsidRPr="001102E7" w:rsidSect="00A92789">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7I0MjUyNLQwNjJV0lEKTi0uzszPAykwrQUAzUl7uCwAAAA="/>
  </w:docVars>
  <w:rsids>
    <w:rsidRoot w:val="004D313C"/>
    <w:rsid w:val="000C4DEB"/>
    <w:rsid w:val="000C71C6"/>
    <w:rsid w:val="001102E7"/>
    <w:rsid w:val="0013407D"/>
    <w:rsid w:val="001524EB"/>
    <w:rsid w:val="0018227F"/>
    <w:rsid w:val="001B6F49"/>
    <w:rsid w:val="001C2D9C"/>
    <w:rsid w:val="001F4059"/>
    <w:rsid w:val="001F793F"/>
    <w:rsid w:val="002135F9"/>
    <w:rsid w:val="00231ABB"/>
    <w:rsid w:val="00235C0C"/>
    <w:rsid w:val="00264DB2"/>
    <w:rsid w:val="002A2915"/>
    <w:rsid w:val="002B505A"/>
    <w:rsid w:val="002E0AD1"/>
    <w:rsid w:val="00305C22"/>
    <w:rsid w:val="00327A3F"/>
    <w:rsid w:val="00376683"/>
    <w:rsid w:val="003879AC"/>
    <w:rsid w:val="003A5361"/>
    <w:rsid w:val="003F76EE"/>
    <w:rsid w:val="00416A9E"/>
    <w:rsid w:val="004B2EFC"/>
    <w:rsid w:val="004B62F6"/>
    <w:rsid w:val="004D313C"/>
    <w:rsid w:val="004D607B"/>
    <w:rsid w:val="004D623A"/>
    <w:rsid w:val="004F1FA7"/>
    <w:rsid w:val="004F5DC7"/>
    <w:rsid w:val="0051296F"/>
    <w:rsid w:val="005150C7"/>
    <w:rsid w:val="00515E11"/>
    <w:rsid w:val="00526CAA"/>
    <w:rsid w:val="00535C8B"/>
    <w:rsid w:val="00585DB6"/>
    <w:rsid w:val="005A1AA6"/>
    <w:rsid w:val="005A57F3"/>
    <w:rsid w:val="005C32BE"/>
    <w:rsid w:val="005C5E44"/>
    <w:rsid w:val="006021EA"/>
    <w:rsid w:val="00602CD4"/>
    <w:rsid w:val="00607A9B"/>
    <w:rsid w:val="00661856"/>
    <w:rsid w:val="006A7BAC"/>
    <w:rsid w:val="006E7479"/>
    <w:rsid w:val="00735055"/>
    <w:rsid w:val="007463E8"/>
    <w:rsid w:val="00790C69"/>
    <w:rsid w:val="007B55FD"/>
    <w:rsid w:val="007F7AE7"/>
    <w:rsid w:val="008021C9"/>
    <w:rsid w:val="008255E1"/>
    <w:rsid w:val="00843F93"/>
    <w:rsid w:val="008536D9"/>
    <w:rsid w:val="008929D4"/>
    <w:rsid w:val="008A7E8E"/>
    <w:rsid w:val="008E38A5"/>
    <w:rsid w:val="00906A49"/>
    <w:rsid w:val="00937CAE"/>
    <w:rsid w:val="00956A26"/>
    <w:rsid w:val="00986693"/>
    <w:rsid w:val="009B5BA7"/>
    <w:rsid w:val="00A13410"/>
    <w:rsid w:val="00A44B63"/>
    <w:rsid w:val="00A63F09"/>
    <w:rsid w:val="00A92789"/>
    <w:rsid w:val="00AA5BA4"/>
    <w:rsid w:val="00AB6E06"/>
    <w:rsid w:val="00AC36BF"/>
    <w:rsid w:val="00AC42B8"/>
    <w:rsid w:val="00AC5002"/>
    <w:rsid w:val="00AD613D"/>
    <w:rsid w:val="00B44FD2"/>
    <w:rsid w:val="00B46C46"/>
    <w:rsid w:val="00B86D9C"/>
    <w:rsid w:val="00BF092F"/>
    <w:rsid w:val="00C106DA"/>
    <w:rsid w:val="00C267EA"/>
    <w:rsid w:val="00C829A8"/>
    <w:rsid w:val="00C90124"/>
    <w:rsid w:val="00C94673"/>
    <w:rsid w:val="00CE2567"/>
    <w:rsid w:val="00D41E9A"/>
    <w:rsid w:val="00D77CA6"/>
    <w:rsid w:val="00D865DD"/>
    <w:rsid w:val="00DB6CC7"/>
    <w:rsid w:val="00DD5764"/>
    <w:rsid w:val="00DE3E23"/>
    <w:rsid w:val="00DF5C77"/>
    <w:rsid w:val="00E51261"/>
    <w:rsid w:val="00E81E17"/>
    <w:rsid w:val="00E842DE"/>
    <w:rsid w:val="00E873E9"/>
    <w:rsid w:val="00EA123E"/>
    <w:rsid w:val="00EC15DC"/>
    <w:rsid w:val="00ED093F"/>
    <w:rsid w:val="00ED4824"/>
    <w:rsid w:val="00EF6146"/>
    <w:rsid w:val="00F30087"/>
    <w:rsid w:val="00F439F4"/>
    <w:rsid w:val="00F46A62"/>
    <w:rsid w:val="00F81E7E"/>
    <w:rsid w:val="00F948D9"/>
    <w:rsid w:val="00FF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575"/>
  <w15:docId w15:val="{1BC75336-E05C-423D-99A7-D21C8B6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25"/>
    <w:rPr>
      <w:lang w:val="en-US"/>
    </w:rPr>
  </w:style>
  <w:style w:type="paragraph" w:styleId="Heading1">
    <w:name w:val="heading 1"/>
    <w:basedOn w:val="Normal"/>
    <w:next w:val="Normal"/>
    <w:uiPriority w:val="9"/>
    <w:qFormat/>
    <w:rsid w:val="00A9278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9278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9278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9278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92789"/>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A92789"/>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92789"/>
    <w:pPr>
      <w:keepNext/>
      <w:keepLines/>
      <w:spacing w:before="480" w:after="120"/>
    </w:pPr>
    <w:rPr>
      <w:b/>
      <w:sz w:val="72"/>
      <w:szCs w:val="72"/>
    </w:rPr>
  </w:style>
  <w:style w:type="character" w:styleId="PageNumber">
    <w:name w:val="page number"/>
    <w:qFormat/>
    <w:rsid w:val="000E52FE"/>
    <w:rPr>
      <w:rFonts w:ascii="Times New Roman" w:hAnsi="Times New Roman"/>
      <w:strike w:val="0"/>
      <w:dstrike w:val="0"/>
      <w:position w:val="0"/>
      <w:sz w:val="18"/>
      <w:szCs w:val="18"/>
      <w:vertAlign w:val="baseline"/>
    </w:rPr>
  </w:style>
  <w:style w:type="character" w:customStyle="1" w:styleId="FootnoteCharacters">
    <w:name w:val="Footnote Characters"/>
    <w:semiHidden/>
    <w:qFormat/>
    <w:rsid w:val="00B23784"/>
    <w:rPr>
      <w:vertAlign w:val="superscript"/>
    </w:rPr>
  </w:style>
  <w:style w:type="character" w:customStyle="1" w:styleId="FootnoteAnchor">
    <w:name w:val="Footnote Anchor"/>
    <w:rsid w:val="00A92789"/>
    <w:rPr>
      <w:vertAlign w:val="superscript"/>
    </w:rPr>
  </w:style>
  <w:style w:type="character" w:styleId="Hyperlink">
    <w:name w:val="Hyperlink"/>
    <w:rsid w:val="007D63C3"/>
    <w:rPr>
      <w:color w:val="0000FF"/>
      <w:u w:val="single"/>
    </w:rPr>
  </w:style>
  <w:style w:type="character" w:styleId="CommentReference">
    <w:name w:val="annotation reference"/>
    <w:semiHidden/>
    <w:unhideWhenUsed/>
    <w:qFormat/>
    <w:rsid w:val="00F43373"/>
    <w:rPr>
      <w:sz w:val="16"/>
      <w:szCs w:val="16"/>
    </w:rPr>
  </w:style>
  <w:style w:type="character" w:customStyle="1" w:styleId="CommentTextChar">
    <w:name w:val="Comment Text Char"/>
    <w:basedOn w:val="DefaultParagraphFont"/>
    <w:link w:val="CommentText"/>
    <w:semiHidden/>
    <w:qFormat/>
    <w:rsid w:val="00F43373"/>
  </w:style>
  <w:style w:type="character" w:customStyle="1" w:styleId="CommentSubjectChar">
    <w:name w:val="Comment Subject Char"/>
    <w:link w:val="CommentSubject"/>
    <w:semiHidden/>
    <w:qFormat/>
    <w:rsid w:val="00F43373"/>
    <w:rPr>
      <w:b/>
      <w:bCs/>
    </w:rPr>
  </w:style>
  <w:style w:type="character" w:styleId="FollowedHyperlink">
    <w:name w:val="FollowedHyperlink"/>
    <w:semiHidden/>
    <w:unhideWhenUsed/>
    <w:rsid w:val="00083989"/>
    <w:rPr>
      <w:color w:val="954F72"/>
      <w:u w:val="single"/>
    </w:rPr>
  </w:style>
  <w:style w:type="character" w:customStyle="1" w:styleId="UnresolvedMention1">
    <w:name w:val="Unresolved Mention1"/>
    <w:uiPriority w:val="99"/>
    <w:semiHidden/>
    <w:unhideWhenUsed/>
    <w:qFormat/>
    <w:rsid w:val="00083989"/>
    <w:rPr>
      <w:color w:val="605E5C"/>
      <w:shd w:val="clear" w:color="auto" w:fill="E1DFDD"/>
    </w:rPr>
  </w:style>
  <w:style w:type="character" w:customStyle="1" w:styleId="MaintextChar">
    <w:name w:val="Main text Char"/>
    <w:basedOn w:val="DefaultParagraphFont"/>
    <w:link w:val="Maintext"/>
    <w:qFormat/>
    <w:rsid w:val="00E93533"/>
    <w:rPr>
      <w:rFonts w:ascii="Arial" w:hAnsi="Arial"/>
      <w:lang w:eastAsia="en-US"/>
    </w:rPr>
  </w:style>
  <w:style w:type="character" w:customStyle="1" w:styleId="EndNoteBibliographyTitleChar">
    <w:name w:val="EndNote Bibliography Title Char"/>
    <w:basedOn w:val="MaintextChar"/>
    <w:link w:val="EndNoteBibliographyTitle"/>
    <w:qFormat/>
    <w:rsid w:val="00E93533"/>
    <w:rPr>
      <w:rFonts w:ascii="Arial" w:hAnsi="Arial" w:cs="Arial"/>
      <w:lang w:val="en-US" w:eastAsia="en-US"/>
    </w:rPr>
  </w:style>
  <w:style w:type="character" w:customStyle="1" w:styleId="EndNoteBibliographyChar">
    <w:name w:val="EndNote Bibliography Char"/>
    <w:basedOn w:val="MaintextChar"/>
    <w:link w:val="EndNoteBibliography"/>
    <w:qFormat/>
    <w:rsid w:val="00E93533"/>
    <w:rPr>
      <w:rFonts w:ascii="Arial" w:hAnsi="Arial" w:cs="Arial"/>
      <w:lang w:val="en-US" w:eastAsia="en-US"/>
    </w:rPr>
  </w:style>
  <w:style w:type="character" w:customStyle="1" w:styleId="EndnoteAnchor">
    <w:name w:val="Endnote Anchor"/>
    <w:rsid w:val="00A92789"/>
    <w:rPr>
      <w:vertAlign w:val="superscript"/>
    </w:rPr>
  </w:style>
  <w:style w:type="character" w:customStyle="1" w:styleId="EndnoteCharacters">
    <w:name w:val="Endnote Characters"/>
    <w:qFormat/>
    <w:rsid w:val="00A92789"/>
  </w:style>
  <w:style w:type="paragraph" w:customStyle="1" w:styleId="Heading">
    <w:name w:val="Heading"/>
    <w:basedOn w:val="Normal"/>
    <w:next w:val="BodyText"/>
    <w:qFormat/>
    <w:rsid w:val="00A92789"/>
    <w:pPr>
      <w:keepNext/>
      <w:spacing w:before="240" w:after="120"/>
    </w:pPr>
    <w:rPr>
      <w:rFonts w:ascii="Liberation Sans" w:eastAsia="PingFang SC" w:hAnsi="Liberation Sans" w:cs="Arial Unicode MS"/>
      <w:sz w:val="28"/>
      <w:szCs w:val="28"/>
    </w:rPr>
  </w:style>
  <w:style w:type="paragraph" w:styleId="BodyText">
    <w:name w:val="Body Text"/>
    <w:basedOn w:val="Normal"/>
    <w:rsid w:val="00A92789"/>
    <w:pPr>
      <w:spacing w:after="140" w:line="276" w:lineRule="auto"/>
    </w:pPr>
  </w:style>
  <w:style w:type="paragraph" w:styleId="List">
    <w:name w:val="List"/>
    <w:basedOn w:val="BodyText"/>
    <w:rsid w:val="00A92789"/>
    <w:rPr>
      <w:rFonts w:cs="Arial Unicode MS"/>
    </w:rPr>
  </w:style>
  <w:style w:type="paragraph" w:styleId="Caption">
    <w:name w:val="caption"/>
    <w:basedOn w:val="Normal"/>
    <w:next w:val="Normal"/>
    <w:unhideWhenUsed/>
    <w:qFormat/>
    <w:rsid w:val="000D499C"/>
    <w:rPr>
      <w:rFonts w:ascii="Arial" w:hAnsi="Arial"/>
      <w:b/>
      <w:bCs/>
    </w:rPr>
  </w:style>
  <w:style w:type="paragraph" w:customStyle="1" w:styleId="Index">
    <w:name w:val="Index"/>
    <w:basedOn w:val="Normal"/>
    <w:qFormat/>
    <w:rsid w:val="00A92789"/>
    <w:pPr>
      <w:suppressLineNumbers/>
    </w:pPr>
    <w:rPr>
      <w:rFonts w:cs="Arial Unicode MS"/>
    </w:rPr>
  </w:style>
  <w:style w:type="paragraph" w:customStyle="1" w:styleId="Abstract">
    <w:name w:val="Abstract"/>
    <w:basedOn w:val="Normal"/>
    <w:next w:val="Keywords"/>
    <w:qFormat/>
    <w:rsid w:val="00EB15B4"/>
    <w:pPr>
      <w:spacing w:before="240" w:after="120"/>
    </w:pPr>
    <w:rPr>
      <w:rFonts w:ascii="Arial" w:hAnsi="Arial"/>
      <w:i/>
      <w:lang w:val="sr-Latn-CS"/>
    </w:rPr>
  </w:style>
  <w:style w:type="paragraph" w:customStyle="1" w:styleId="Keywords">
    <w:name w:val="Keywords"/>
    <w:basedOn w:val="Normal"/>
    <w:next w:val="Maintext"/>
    <w:qFormat/>
    <w:rsid w:val="004708D6"/>
    <w:pPr>
      <w:jc w:val="left"/>
    </w:pPr>
    <w:rPr>
      <w:rFonts w:ascii="Arial" w:hAnsi="Arial"/>
      <w:i/>
    </w:rPr>
  </w:style>
  <w:style w:type="paragraph" w:customStyle="1" w:styleId="Subtitle1">
    <w:name w:val="Subtitle 1"/>
    <w:basedOn w:val="Normal"/>
    <w:next w:val="Maintext"/>
    <w:qFormat/>
    <w:rsid w:val="00160079"/>
    <w:pPr>
      <w:spacing w:before="240" w:after="120"/>
    </w:pPr>
    <w:rPr>
      <w:rFonts w:ascii="Arial" w:hAnsi="Arial"/>
      <w:b/>
      <w:caps/>
      <w:sz w:val="22"/>
      <w:lang w:val="sr-Latn-CS"/>
    </w:rPr>
  </w:style>
  <w:style w:type="paragraph" w:customStyle="1" w:styleId="Maintext">
    <w:name w:val="Main text"/>
    <w:basedOn w:val="Normal"/>
    <w:link w:val="MaintextChar"/>
    <w:qFormat/>
    <w:rsid w:val="004708D6"/>
    <w:rPr>
      <w:rFonts w:ascii="Arial" w:hAnsi="Arial"/>
      <w:lang w:val="en-GB"/>
    </w:rPr>
  </w:style>
  <w:style w:type="paragraph" w:customStyle="1" w:styleId="Bullets">
    <w:name w:val="Bullets"/>
    <w:basedOn w:val="Maintext"/>
    <w:qFormat/>
    <w:rsid w:val="00393E5A"/>
    <w:pPr>
      <w:jc w:val="left"/>
    </w:pPr>
  </w:style>
  <w:style w:type="paragraph" w:customStyle="1" w:styleId="HeaderandFooter">
    <w:name w:val="Header and Footer"/>
    <w:basedOn w:val="Normal"/>
    <w:qFormat/>
    <w:rsid w:val="00A92789"/>
  </w:style>
  <w:style w:type="paragraph" w:styleId="Footer">
    <w:name w:val="footer"/>
    <w:basedOn w:val="Normal"/>
    <w:rsid w:val="006D7857"/>
    <w:pPr>
      <w:tabs>
        <w:tab w:val="center" w:pos="4320"/>
        <w:tab w:val="right" w:pos="8640"/>
      </w:tabs>
    </w:pPr>
    <w:rPr>
      <w:sz w:val="18"/>
      <w:szCs w:val="18"/>
    </w:rPr>
  </w:style>
  <w:style w:type="paragraph" w:styleId="BalloonText">
    <w:name w:val="Balloon Text"/>
    <w:basedOn w:val="Normal"/>
    <w:semiHidden/>
    <w:qFormat/>
    <w:rsid w:val="00E6744E"/>
    <w:rPr>
      <w:rFonts w:ascii="Tahoma" w:hAnsi="Tahoma" w:cs="Tahoma"/>
      <w:sz w:val="16"/>
      <w:szCs w:val="16"/>
    </w:rPr>
  </w:style>
  <w:style w:type="paragraph" w:customStyle="1" w:styleId="Autor">
    <w:name w:val="Autor"/>
    <w:basedOn w:val="Normal"/>
    <w:next w:val="Affiliation"/>
    <w:autoRedefine/>
    <w:qFormat/>
    <w:rsid w:val="008D4A6D"/>
    <w:pPr>
      <w:spacing w:before="200"/>
      <w:jc w:val="center"/>
    </w:pPr>
    <w:rPr>
      <w:rFonts w:ascii="Arial" w:hAnsi="Arial"/>
      <w:sz w:val="32"/>
      <w:szCs w:val="32"/>
    </w:rPr>
  </w:style>
  <w:style w:type="paragraph" w:customStyle="1" w:styleId="Affiliation">
    <w:name w:val="Affiliation"/>
    <w:basedOn w:val="Autor"/>
    <w:next w:val="Maintext"/>
    <w:qFormat/>
    <w:rsid w:val="000D499C"/>
    <w:pPr>
      <w:spacing w:before="0"/>
    </w:pPr>
  </w:style>
  <w:style w:type="paragraph" w:customStyle="1" w:styleId="Equation">
    <w:name w:val="Equation"/>
    <w:basedOn w:val="Normal"/>
    <w:next w:val="Maintext"/>
    <w:qFormat/>
    <w:rsid w:val="00160079"/>
    <w:pPr>
      <w:tabs>
        <w:tab w:val="right" w:pos="4678"/>
      </w:tabs>
      <w:spacing w:before="120" w:after="120"/>
    </w:pPr>
    <w:rPr>
      <w:rFonts w:ascii="Arial" w:hAnsi="Arial"/>
      <w:lang w:val="sr-Latn-CS"/>
    </w:rPr>
  </w:style>
  <w:style w:type="paragraph" w:customStyle="1" w:styleId="References">
    <w:name w:val="References"/>
    <w:basedOn w:val="Normal"/>
    <w:qFormat/>
    <w:rsid w:val="0052374D"/>
    <w:pPr>
      <w:tabs>
        <w:tab w:val="left" w:pos="357"/>
      </w:tabs>
      <w:spacing w:after="60"/>
      <w:ind w:left="357" w:hanging="357"/>
    </w:pPr>
    <w:rPr>
      <w:lang w:val="sr-Latn-CS"/>
    </w:rPr>
  </w:style>
  <w:style w:type="paragraph" w:customStyle="1" w:styleId="Papertitle">
    <w:name w:val="Paper title"/>
    <w:basedOn w:val="Normal"/>
    <w:next w:val="Autor"/>
    <w:qFormat/>
    <w:rsid w:val="004708D6"/>
    <w:pPr>
      <w:spacing w:before="240"/>
      <w:jc w:val="center"/>
    </w:pPr>
    <w:rPr>
      <w:rFonts w:ascii="Arial" w:hAnsi="Arial"/>
      <w:b/>
      <w:caps/>
      <w:sz w:val="24"/>
      <w:szCs w:val="24"/>
    </w:rPr>
  </w:style>
  <w:style w:type="paragraph" w:customStyle="1" w:styleId="Subtitle2">
    <w:name w:val="Subtitle 2"/>
    <w:basedOn w:val="Maintext"/>
    <w:next w:val="Maintext"/>
    <w:qFormat/>
    <w:rsid w:val="003A55D6"/>
    <w:pPr>
      <w:spacing w:before="240" w:after="120"/>
      <w:jc w:val="left"/>
    </w:pPr>
    <w:rPr>
      <w:b/>
      <w:sz w:val="22"/>
    </w:rPr>
  </w:style>
  <w:style w:type="paragraph" w:customStyle="1" w:styleId="Line">
    <w:name w:val="Line"/>
    <w:basedOn w:val="Affiliation"/>
    <w:next w:val="Normal"/>
    <w:qFormat/>
    <w:rsid w:val="00AB7E6D"/>
    <w:pPr>
      <w:pBdr>
        <w:bottom w:val="single" w:sz="4" w:space="1" w:color="000000"/>
      </w:pBdr>
    </w:pPr>
  </w:style>
  <w:style w:type="paragraph" w:styleId="FootnoteText">
    <w:name w:val="footnote text"/>
    <w:basedOn w:val="Normal"/>
    <w:semiHidden/>
    <w:rsid w:val="00B23784"/>
    <w:pPr>
      <w:jc w:val="left"/>
    </w:pPr>
    <w:rPr>
      <w:sz w:val="18"/>
      <w:szCs w:val="18"/>
    </w:rPr>
  </w:style>
  <w:style w:type="paragraph" w:styleId="Header">
    <w:name w:val="header"/>
    <w:basedOn w:val="Normal"/>
    <w:rsid w:val="00136268"/>
    <w:pPr>
      <w:tabs>
        <w:tab w:val="center" w:pos="4320"/>
        <w:tab w:val="right" w:pos="8640"/>
      </w:tabs>
    </w:pPr>
  </w:style>
  <w:style w:type="paragraph" w:customStyle="1" w:styleId="Default">
    <w:name w:val="Default"/>
    <w:qFormat/>
    <w:rsid w:val="00127D91"/>
    <w:rPr>
      <w:rFonts w:ascii="Arial" w:hAnsi="Arial" w:cs="Arial"/>
      <w:color w:val="000000"/>
      <w:sz w:val="24"/>
      <w:szCs w:val="24"/>
      <w:lang w:val="en-US"/>
    </w:rPr>
  </w:style>
  <w:style w:type="paragraph" w:styleId="CommentText">
    <w:name w:val="annotation text"/>
    <w:basedOn w:val="Normal"/>
    <w:link w:val="CommentTextChar"/>
    <w:semiHidden/>
    <w:unhideWhenUsed/>
    <w:qFormat/>
    <w:rsid w:val="00F43373"/>
  </w:style>
  <w:style w:type="paragraph" w:styleId="CommentSubject">
    <w:name w:val="annotation subject"/>
    <w:basedOn w:val="CommentText"/>
    <w:next w:val="CommentText"/>
    <w:link w:val="CommentSubjectChar"/>
    <w:semiHidden/>
    <w:unhideWhenUsed/>
    <w:qFormat/>
    <w:rsid w:val="00F43373"/>
    <w:rPr>
      <w:b/>
      <w:bCs/>
    </w:rPr>
  </w:style>
  <w:style w:type="paragraph" w:customStyle="1" w:styleId="EndNoteBibliographyTitle">
    <w:name w:val="EndNote Bibliography Title"/>
    <w:basedOn w:val="Normal"/>
    <w:link w:val="EndNoteBibliographyTitleChar"/>
    <w:qFormat/>
    <w:rsid w:val="00E93533"/>
    <w:pPr>
      <w:jc w:val="center"/>
    </w:pPr>
    <w:rPr>
      <w:rFonts w:ascii="Arial" w:hAnsi="Arial" w:cs="Arial"/>
    </w:rPr>
  </w:style>
  <w:style w:type="paragraph" w:customStyle="1" w:styleId="EndNoteBibliography">
    <w:name w:val="EndNote Bibliography"/>
    <w:basedOn w:val="Normal"/>
    <w:link w:val="EndNoteBibliographyChar"/>
    <w:qFormat/>
    <w:rsid w:val="00E93533"/>
    <w:rPr>
      <w:rFonts w:ascii="Arial" w:hAnsi="Arial" w:cs="Arial"/>
    </w:rPr>
  </w:style>
  <w:style w:type="paragraph" w:styleId="NormalWeb">
    <w:name w:val="Normal (Web)"/>
    <w:basedOn w:val="Normal"/>
    <w:uiPriority w:val="99"/>
    <w:semiHidden/>
    <w:unhideWhenUsed/>
    <w:qFormat/>
    <w:rsid w:val="00391821"/>
    <w:pPr>
      <w:spacing w:beforeAutospacing="1" w:afterAutospacing="1"/>
      <w:jc w:val="left"/>
    </w:pPr>
    <w:rPr>
      <w:sz w:val="24"/>
      <w:szCs w:val="24"/>
      <w:lang w:val="en-GB" w:eastAsia="en-GB"/>
    </w:rPr>
  </w:style>
  <w:style w:type="paragraph" w:customStyle="1" w:styleId="Figure">
    <w:name w:val="Figure"/>
    <w:basedOn w:val="Caption"/>
    <w:qFormat/>
    <w:rsid w:val="00A92789"/>
  </w:style>
  <w:style w:type="paragraph" w:customStyle="1" w:styleId="FrameContents">
    <w:name w:val="Frame Contents"/>
    <w:basedOn w:val="Normal"/>
    <w:qFormat/>
    <w:rsid w:val="00A92789"/>
  </w:style>
  <w:style w:type="paragraph" w:customStyle="1" w:styleId="TableContents">
    <w:name w:val="Table Contents"/>
    <w:basedOn w:val="Normal"/>
    <w:qFormat/>
    <w:rsid w:val="00A92789"/>
    <w:pPr>
      <w:suppressLineNumbers/>
    </w:pPr>
  </w:style>
  <w:style w:type="paragraph" w:customStyle="1" w:styleId="TableHeading">
    <w:name w:val="Table Heading"/>
    <w:basedOn w:val="TableContents"/>
    <w:qFormat/>
    <w:rsid w:val="00A92789"/>
    <w:pPr>
      <w:jc w:val="center"/>
    </w:pPr>
    <w:rPr>
      <w:b/>
      <w:bCs/>
    </w:rPr>
  </w:style>
  <w:style w:type="table" w:styleId="TableGrid">
    <w:name w:val="Table Grid"/>
    <w:basedOn w:val="TableNormal"/>
    <w:rsid w:val="00127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rsid w:val="00A92789"/>
    <w:pPr>
      <w:keepNext/>
      <w:keepLines/>
      <w:spacing w:before="360" w:after="80"/>
    </w:pPr>
    <w:rPr>
      <w:rFonts w:ascii="Georgia" w:eastAsia="Georgia" w:hAnsi="Georgia" w:cs="Georgia"/>
      <w:i/>
      <w:color w:val="666666"/>
      <w:sz w:val="48"/>
      <w:szCs w:val="48"/>
    </w:rPr>
  </w:style>
  <w:style w:type="table" w:customStyle="1" w:styleId="1">
    <w:name w:val="1"/>
    <w:basedOn w:val="TableNormal"/>
    <w:rsid w:val="00A92789"/>
    <w:tblPr>
      <w:tblStyleRowBandSize w:val="1"/>
      <w:tblStyleColBandSize w:val="1"/>
      <w:tblCellMar>
        <w:top w:w="100" w:type="dxa"/>
        <w:left w:w="100" w:type="dxa"/>
        <w:bottom w:w="100" w:type="dxa"/>
        <w:right w:w="100" w:type="dxa"/>
      </w:tblCellMar>
    </w:tblPr>
  </w:style>
  <w:style w:type="table" w:customStyle="1" w:styleId="TableGridLight1">
    <w:name w:val="Table Grid Light1"/>
    <w:basedOn w:val="TableNormal"/>
    <w:uiPriority w:val="40"/>
    <w:rsid w:val="00F439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35C0C"/>
    <w:rPr>
      <w:color w:val="808080"/>
    </w:rPr>
  </w:style>
  <w:style w:type="table" w:customStyle="1" w:styleId="TableGridLight2">
    <w:name w:val="Table Grid Light2"/>
    <w:basedOn w:val="TableNormal"/>
    <w:uiPriority w:val="40"/>
    <w:rsid w:val="008929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69">
      <w:bodyDiv w:val="1"/>
      <w:marLeft w:val="0"/>
      <w:marRight w:val="0"/>
      <w:marTop w:val="0"/>
      <w:marBottom w:val="0"/>
      <w:divBdr>
        <w:top w:val="none" w:sz="0" w:space="0" w:color="auto"/>
        <w:left w:val="none" w:sz="0" w:space="0" w:color="auto"/>
        <w:bottom w:val="none" w:sz="0" w:space="0" w:color="auto"/>
        <w:right w:val="none" w:sz="0" w:space="0" w:color="auto"/>
      </w:divBdr>
    </w:div>
    <w:div w:id="210267160">
      <w:bodyDiv w:val="1"/>
      <w:marLeft w:val="0"/>
      <w:marRight w:val="0"/>
      <w:marTop w:val="0"/>
      <w:marBottom w:val="0"/>
      <w:divBdr>
        <w:top w:val="none" w:sz="0" w:space="0" w:color="auto"/>
        <w:left w:val="none" w:sz="0" w:space="0" w:color="auto"/>
        <w:bottom w:val="none" w:sz="0" w:space="0" w:color="auto"/>
        <w:right w:val="none" w:sz="0" w:space="0" w:color="auto"/>
      </w:divBdr>
    </w:div>
    <w:div w:id="235480931">
      <w:bodyDiv w:val="1"/>
      <w:marLeft w:val="0"/>
      <w:marRight w:val="0"/>
      <w:marTop w:val="0"/>
      <w:marBottom w:val="0"/>
      <w:divBdr>
        <w:top w:val="none" w:sz="0" w:space="0" w:color="auto"/>
        <w:left w:val="none" w:sz="0" w:space="0" w:color="auto"/>
        <w:bottom w:val="none" w:sz="0" w:space="0" w:color="auto"/>
        <w:right w:val="none" w:sz="0" w:space="0" w:color="auto"/>
      </w:divBdr>
    </w:div>
    <w:div w:id="277488976">
      <w:bodyDiv w:val="1"/>
      <w:marLeft w:val="0"/>
      <w:marRight w:val="0"/>
      <w:marTop w:val="0"/>
      <w:marBottom w:val="0"/>
      <w:divBdr>
        <w:top w:val="none" w:sz="0" w:space="0" w:color="auto"/>
        <w:left w:val="none" w:sz="0" w:space="0" w:color="auto"/>
        <w:bottom w:val="none" w:sz="0" w:space="0" w:color="auto"/>
        <w:right w:val="none" w:sz="0" w:space="0" w:color="auto"/>
      </w:divBdr>
    </w:div>
    <w:div w:id="284045255">
      <w:bodyDiv w:val="1"/>
      <w:marLeft w:val="0"/>
      <w:marRight w:val="0"/>
      <w:marTop w:val="0"/>
      <w:marBottom w:val="0"/>
      <w:divBdr>
        <w:top w:val="none" w:sz="0" w:space="0" w:color="auto"/>
        <w:left w:val="none" w:sz="0" w:space="0" w:color="auto"/>
        <w:bottom w:val="none" w:sz="0" w:space="0" w:color="auto"/>
        <w:right w:val="none" w:sz="0" w:space="0" w:color="auto"/>
      </w:divBdr>
    </w:div>
    <w:div w:id="307519701">
      <w:bodyDiv w:val="1"/>
      <w:marLeft w:val="0"/>
      <w:marRight w:val="0"/>
      <w:marTop w:val="0"/>
      <w:marBottom w:val="0"/>
      <w:divBdr>
        <w:top w:val="none" w:sz="0" w:space="0" w:color="auto"/>
        <w:left w:val="none" w:sz="0" w:space="0" w:color="auto"/>
        <w:bottom w:val="none" w:sz="0" w:space="0" w:color="auto"/>
        <w:right w:val="none" w:sz="0" w:space="0" w:color="auto"/>
      </w:divBdr>
    </w:div>
    <w:div w:id="326130756">
      <w:bodyDiv w:val="1"/>
      <w:marLeft w:val="0"/>
      <w:marRight w:val="0"/>
      <w:marTop w:val="0"/>
      <w:marBottom w:val="0"/>
      <w:divBdr>
        <w:top w:val="none" w:sz="0" w:space="0" w:color="auto"/>
        <w:left w:val="none" w:sz="0" w:space="0" w:color="auto"/>
        <w:bottom w:val="none" w:sz="0" w:space="0" w:color="auto"/>
        <w:right w:val="none" w:sz="0" w:space="0" w:color="auto"/>
      </w:divBdr>
    </w:div>
    <w:div w:id="897280933">
      <w:bodyDiv w:val="1"/>
      <w:marLeft w:val="0"/>
      <w:marRight w:val="0"/>
      <w:marTop w:val="0"/>
      <w:marBottom w:val="0"/>
      <w:divBdr>
        <w:top w:val="none" w:sz="0" w:space="0" w:color="auto"/>
        <w:left w:val="none" w:sz="0" w:space="0" w:color="auto"/>
        <w:bottom w:val="none" w:sz="0" w:space="0" w:color="auto"/>
        <w:right w:val="none" w:sz="0" w:space="0" w:color="auto"/>
      </w:divBdr>
    </w:div>
    <w:div w:id="927736825">
      <w:bodyDiv w:val="1"/>
      <w:marLeft w:val="0"/>
      <w:marRight w:val="0"/>
      <w:marTop w:val="0"/>
      <w:marBottom w:val="0"/>
      <w:divBdr>
        <w:top w:val="none" w:sz="0" w:space="0" w:color="auto"/>
        <w:left w:val="none" w:sz="0" w:space="0" w:color="auto"/>
        <w:bottom w:val="none" w:sz="0" w:space="0" w:color="auto"/>
        <w:right w:val="none" w:sz="0" w:space="0" w:color="auto"/>
      </w:divBdr>
    </w:div>
    <w:div w:id="951128729">
      <w:bodyDiv w:val="1"/>
      <w:marLeft w:val="0"/>
      <w:marRight w:val="0"/>
      <w:marTop w:val="0"/>
      <w:marBottom w:val="0"/>
      <w:divBdr>
        <w:top w:val="none" w:sz="0" w:space="0" w:color="auto"/>
        <w:left w:val="none" w:sz="0" w:space="0" w:color="auto"/>
        <w:bottom w:val="none" w:sz="0" w:space="0" w:color="auto"/>
        <w:right w:val="none" w:sz="0" w:space="0" w:color="auto"/>
      </w:divBdr>
    </w:div>
    <w:div w:id="1197815838">
      <w:bodyDiv w:val="1"/>
      <w:marLeft w:val="0"/>
      <w:marRight w:val="0"/>
      <w:marTop w:val="0"/>
      <w:marBottom w:val="0"/>
      <w:divBdr>
        <w:top w:val="none" w:sz="0" w:space="0" w:color="auto"/>
        <w:left w:val="none" w:sz="0" w:space="0" w:color="auto"/>
        <w:bottom w:val="none" w:sz="0" w:space="0" w:color="auto"/>
        <w:right w:val="none" w:sz="0" w:space="0" w:color="auto"/>
      </w:divBdr>
    </w:div>
    <w:div w:id="1417946477">
      <w:bodyDiv w:val="1"/>
      <w:marLeft w:val="0"/>
      <w:marRight w:val="0"/>
      <w:marTop w:val="0"/>
      <w:marBottom w:val="0"/>
      <w:divBdr>
        <w:top w:val="none" w:sz="0" w:space="0" w:color="auto"/>
        <w:left w:val="none" w:sz="0" w:space="0" w:color="auto"/>
        <w:bottom w:val="none" w:sz="0" w:space="0" w:color="auto"/>
        <w:right w:val="none" w:sz="0" w:space="0" w:color="auto"/>
      </w:divBdr>
    </w:div>
    <w:div w:id="1606108074">
      <w:bodyDiv w:val="1"/>
      <w:marLeft w:val="0"/>
      <w:marRight w:val="0"/>
      <w:marTop w:val="0"/>
      <w:marBottom w:val="0"/>
      <w:divBdr>
        <w:top w:val="none" w:sz="0" w:space="0" w:color="auto"/>
        <w:left w:val="none" w:sz="0" w:space="0" w:color="auto"/>
        <w:bottom w:val="none" w:sz="0" w:space="0" w:color="auto"/>
        <w:right w:val="none" w:sz="0" w:space="0" w:color="auto"/>
      </w:divBdr>
    </w:div>
    <w:div w:id="1726759718">
      <w:bodyDiv w:val="1"/>
      <w:marLeft w:val="0"/>
      <w:marRight w:val="0"/>
      <w:marTop w:val="0"/>
      <w:marBottom w:val="0"/>
      <w:divBdr>
        <w:top w:val="none" w:sz="0" w:space="0" w:color="auto"/>
        <w:left w:val="none" w:sz="0" w:space="0" w:color="auto"/>
        <w:bottom w:val="none" w:sz="0" w:space="0" w:color="auto"/>
        <w:right w:val="none" w:sz="0" w:space="0" w:color="auto"/>
      </w:divBdr>
    </w:div>
    <w:div w:id="1738548795">
      <w:bodyDiv w:val="1"/>
      <w:marLeft w:val="0"/>
      <w:marRight w:val="0"/>
      <w:marTop w:val="0"/>
      <w:marBottom w:val="0"/>
      <w:divBdr>
        <w:top w:val="none" w:sz="0" w:space="0" w:color="auto"/>
        <w:left w:val="none" w:sz="0" w:space="0" w:color="auto"/>
        <w:bottom w:val="none" w:sz="0" w:space="0" w:color="auto"/>
        <w:right w:val="none" w:sz="0" w:space="0" w:color="auto"/>
      </w:divBdr>
    </w:div>
    <w:div w:id="188475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4.jpeg"/><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5.bin"/><Relationship Id="rId112" Type="http://schemas.openxmlformats.org/officeDocument/2006/relationships/image" Target="media/image51.wmf"/><Relationship Id="rId16" Type="http://schemas.openxmlformats.org/officeDocument/2006/relationships/image" Target="media/image6.wmf"/><Relationship Id="rId107" Type="http://schemas.openxmlformats.org/officeDocument/2006/relationships/oleObject" Target="embeddings/oleObject54.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6.wmf"/><Relationship Id="rId123"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8.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image" Target="media/image45.wmf"/><Relationship Id="rId105" Type="http://schemas.openxmlformats.org/officeDocument/2006/relationships/oleObject" Target="embeddings/oleObject53.bin"/><Relationship Id="rId113" Type="http://schemas.openxmlformats.org/officeDocument/2006/relationships/oleObject" Target="embeddings/oleObject57.bin"/><Relationship Id="rId118" Type="http://schemas.openxmlformats.org/officeDocument/2006/relationships/image" Target="media/image55.png"/><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image" Target="media/image35.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image" Target="media/image44.wmf"/><Relationship Id="rId121"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2.bin"/><Relationship Id="rId103" Type="http://schemas.openxmlformats.org/officeDocument/2006/relationships/oleObject" Target="embeddings/oleObject52.bin"/><Relationship Id="rId108" Type="http://schemas.openxmlformats.org/officeDocument/2006/relationships/image" Target="media/image49.wmf"/><Relationship Id="rId116" Type="http://schemas.openxmlformats.org/officeDocument/2006/relationships/image" Target="media/image53.jpeg"/><Relationship Id="rId124"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image" Target="media/image28.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9.wmf"/><Relationship Id="rId91" Type="http://schemas.openxmlformats.org/officeDocument/2006/relationships/oleObject" Target="embeddings/oleObject46.bin"/><Relationship Id="rId96" Type="http://schemas.openxmlformats.org/officeDocument/2006/relationships/image" Target="media/image43.wmf"/><Relationship Id="rId111" Type="http://schemas.openxmlformats.org/officeDocument/2006/relationships/oleObject" Target="embeddings/oleObject56.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image" Target="media/image56.png"/><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2.wmf"/><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5.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7.wmf"/><Relationship Id="rId120" Type="http://schemas.openxmlformats.org/officeDocument/2006/relationships/image" Target="media/image57.png"/><Relationship Id="rId125"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4.bin"/><Relationship Id="rId110" Type="http://schemas.openxmlformats.org/officeDocument/2006/relationships/image" Target="media/image50.wmf"/><Relationship Id="rId115"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kcgsfW2TSA1Bu3CgOl9gxD+ATw==">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6453E2-38AE-40F0-9234-A10BDFBF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5986</Words>
  <Characters>34126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Petrovic</dc:creator>
  <cp:keywords/>
  <dc:description/>
  <cp:lastModifiedBy>aleksa bisercic</cp:lastModifiedBy>
  <cp:revision>4</cp:revision>
  <dcterms:created xsi:type="dcterms:W3CDTF">2021-09-22T09:05:00Z</dcterms:created>
  <dcterms:modified xsi:type="dcterms:W3CDTF">2021-11-21T15:20:00Z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Fakultet organizacionih nauka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