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Default="00DB7604" w:rsidP="00DB7604">
      <w:pPr>
        <w:ind w:left="0" w:firstLine="0"/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731E6643" w:rsidR="00DB7604" w:rsidRPr="00D83D9A" w:rsidRDefault="00D83D9A" w:rsidP="00DB7604">
      <w:pPr>
        <w:pStyle w:val="Zapisnikrevizija"/>
      </w:pPr>
      <w:r>
        <w:t>Преглед главне странице сајта</w:t>
      </w:r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0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0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61"/>
        <w:gridCol w:w="2236"/>
        <w:gridCol w:w="2244"/>
        <w:gridCol w:w="2275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7062F2A9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456727">
              <w:rPr>
                <w:lang w:val="sr-Cyrl-RS"/>
              </w:rPr>
              <w:t>1</w:t>
            </w:r>
            <w:r>
              <w:rPr>
                <w:lang w:val="sr-Cyrl-RS"/>
              </w:rPr>
              <w:t>.3.</w:t>
            </w:r>
            <w:r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6DB7F0E9" w:rsidR="00DB7604" w:rsidRPr="00D83D9A" w:rsidRDefault="00D83D9A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Стефан Милановић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1EFDB1D1" w14:textId="77777777" w:rsidR="0026498D" w:rsidRDefault="007C5C88" w:rsidP="00AA4876">
      <w:pPr>
        <w:pStyle w:val="Zapisnikrevizija"/>
        <w:rPr>
          <w:noProof/>
        </w:rPr>
      </w:pPr>
      <w:bookmarkStart w:id="1" w:name="_Toc508458025"/>
      <w:r>
        <w:lastRenderedPageBreak/>
        <w:t>Садржај</w:t>
      </w:r>
      <w:bookmarkEnd w:id="1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bookmarkStart w:id="2" w:name="_GoBack"/>
    <w:bookmarkEnd w:id="2"/>
    <w:p w14:paraId="059B6716" w14:textId="2C3FD8E9" w:rsidR="0026498D" w:rsidRDefault="0026498D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D14CF3">
        <w:rPr>
          <w:rStyle w:val="Hyperlink"/>
          <w:noProof/>
        </w:rPr>
        <w:fldChar w:fldCharType="begin"/>
      </w:r>
      <w:r w:rsidRPr="00D14CF3">
        <w:rPr>
          <w:rStyle w:val="Hyperlink"/>
          <w:noProof/>
        </w:rPr>
        <w:instrText xml:space="preserve"> </w:instrText>
      </w:r>
      <w:r>
        <w:rPr>
          <w:noProof/>
        </w:rPr>
        <w:instrText>HYPERLINK \l "_Toc508565769"</w:instrText>
      </w:r>
      <w:r w:rsidRPr="00D14CF3">
        <w:rPr>
          <w:rStyle w:val="Hyperlink"/>
          <w:noProof/>
        </w:rPr>
        <w:instrText xml:space="preserve"> </w:instrText>
      </w:r>
      <w:r w:rsidRPr="00D14CF3">
        <w:rPr>
          <w:rStyle w:val="Hyperlink"/>
          <w:noProof/>
        </w:rPr>
      </w:r>
      <w:r w:rsidRPr="00D14CF3">
        <w:rPr>
          <w:rStyle w:val="Hyperlink"/>
          <w:noProof/>
        </w:rPr>
        <w:fldChar w:fldCharType="separate"/>
      </w:r>
      <w:r w:rsidRPr="00D14CF3">
        <w:rPr>
          <w:rStyle w:val="Hyperlink"/>
          <w:noProof/>
          <w:lang w:val="sr-Cyrl-RS"/>
        </w:rPr>
        <w:t>1.</w:t>
      </w:r>
      <w:r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D14CF3">
        <w:rPr>
          <w:rStyle w:val="Hyperlink"/>
          <w:noProof/>
          <w:lang w:val="sr-Cyrl-RS"/>
        </w:rPr>
        <w:t>Увод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_Toc508565769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D14CF3">
        <w:rPr>
          <w:rStyle w:val="Hyperlink"/>
          <w:noProof/>
        </w:rPr>
        <w:fldChar w:fldCharType="end"/>
      </w:r>
    </w:p>
    <w:p w14:paraId="35CE6766" w14:textId="6E81E7F3" w:rsidR="0026498D" w:rsidRDefault="0026498D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770" w:history="1">
        <w:r w:rsidRPr="00D14CF3">
          <w:rPr>
            <w:rStyle w:val="Hyperlink"/>
            <w:noProof/>
            <w:lang w:val="sr-Cyrl-RS"/>
          </w:rPr>
          <w:t>1.1.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617491" w14:textId="31D8D3F5" w:rsidR="0026498D" w:rsidRDefault="0026498D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771" w:history="1">
        <w:r w:rsidRPr="00D14CF3">
          <w:rPr>
            <w:rStyle w:val="Hyperlink"/>
            <w:noProof/>
          </w:rPr>
          <w:t>1.2.</w:t>
        </w:r>
        <w:r w:rsidRPr="00D14CF3">
          <w:rPr>
            <w:rStyle w:val="Hyperlink"/>
            <w:noProof/>
            <w:lang w:val="sr-Cyrl-RS"/>
          </w:rPr>
          <w:t xml:space="preserve"> Намена документа и циљн</w:t>
        </w:r>
        <w:r w:rsidRPr="00D14CF3">
          <w:rPr>
            <w:rStyle w:val="Hyperlink"/>
            <w:noProof/>
          </w:rPr>
          <w:t>a</w:t>
        </w:r>
        <w:r w:rsidRPr="00D14CF3">
          <w:rPr>
            <w:rStyle w:val="Hyperlink"/>
            <w:noProof/>
            <w:lang w:val="sr-Cyrl-RS"/>
          </w:rPr>
          <w:t xml:space="preserve"> груп</w:t>
        </w:r>
        <w:r w:rsidRPr="00D14CF3">
          <w:rPr>
            <w:rStyle w:val="Hyperlink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C1C794" w14:textId="7C060ADD" w:rsidR="0026498D" w:rsidRDefault="0026498D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772" w:history="1">
        <w:r w:rsidRPr="00D14CF3">
          <w:rPr>
            <w:rStyle w:val="Hyperlink"/>
            <w:noProof/>
            <w:lang w:val="sr-Cyrl-RS"/>
          </w:rPr>
          <w:t>1.3. Референце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1237A2" w14:textId="520A7C65" w:rsidR="0026498D" w:rsidRDefault="0026498D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773" w:history="1">
        <w:r w:rsidRPr="00D14CF3">
          <w:rPr>
            <w:rStyle w:val="Hyperlink"/>
            <w:noProof/>
            <w:lang w:val="sr-Cyrl-RS"/>
          </w:rPr>
          <w:t>1.4. Отворена питања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ED0489" w14:textId="748F7941" w:rsidR="0026498D" w:rsidRDefault="0026498D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565774" w:history="1">
        <w:r w:rsidRPr="00D14CF3">
          <w:rPr>
            <w:rStyle w:val="Hyperlink"/>
            <w:noProof/>
          </w:rPr>
          <w:t>2.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Pr="00D14CF3">
          <w:rPr>
            <w:rStyle w:val="Hyperlink"/>
            <w:noProof/>
            <w:lang w:val="sr-Cyrl-RS"/>
          </w:rPr>
          <w:t>Сценарио прегледа главне странице сајта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D3EEF1" w14:textId="4766D3D3" w:rsidR="0026498D" w:rsidRDefault="0026498D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775" w:history="1">
        <w:r w:rsidRPr="00D14CF3">
          <w:rPr>
            <w:rStyle w:val="Hyperlink"/>
            <w:noProof/>
            <w:lang w:val="sr-Cyrl-RS"/>
          </w:rPr>
          <w:t>2.1.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823544" w14:textId="56A6101C" w:rsidR="0026498D" w:rsidRDefault="0026498D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776" w:history="1">
        <w:r w:rsidRPr="00D14CF3">
          <w:rPr>
            <w:rStyle w:val="Hyperlink"/>
            <w:noProof/>
            <w:lang w:val="sr-Cyrl-RS"/>
          </w:rPr>
          <w:t>2.2. 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4267DD" w14:textId="5FD437D1" w:rsidR="0026498D" w:rsidRDefault="0026498D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565777" w:history="1">
        <w:r w:rsidRPr="00D14CF3">
          <w:rPr>
            <w:rStyle w:val="Hyperlink"/>
            <w:noProof/>
            <w:lang w:val="sr-Cyrl-RS"/>
          </w:rPr>
          <w:t>2.2.1.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D14CF3">
          <w:rPr>
            <w:rStyle w:val="Hyperlink"/>
            <w:noProof/>
            <w:lang w:val="sr-Cyrl-RS"/>
          </w:rPr>
          <w:t>Преглед странице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977FBE" w14:textId="46995EE9" w:rsidR="0026498D" w:rsidRDefault="0026498D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565778" w:history="1">
        <w:r w:rsidRPr="00D14CF3">
          <w:rPr>
            <w:rStyle w:val="Hyperlink"/>
            <w:noProof/>
            <w:lang w:val="sr-Cyrl-RS"/>
          </w:rPr>
          <w:t>2.2.2.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D14CF3">
          <w:rPr>
            <w:rStyle w:val="Hyperlink"/>
            <w:noProof/>
            <w:lang w:val="sr-Cyrl-RS"/>
          </w:rPr>
          <w:t>Бирање опције логовања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0CA2E5" w14:textId="4D432BC8" w:rsidR="0026498D" w:rsidRDefault="0026498D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565779" w:history="1">
        <w:r w:rsidRPr="00D14CF3">
          <w:rPr>
            <w:rStyle w:val="Hyperlink"/>
            <w:noProof/>
            <w:lang w:val="sr-Cyrl-RS"/>
          </w:rPr>
          <w:t>2.2.3.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D14CF3">
          <w:rPr>
            <w:rStyle w:val="Hyperlink"/>
            <w:noProof/>
            <w:lang w:val="sr-Cyrl-RS"/>
          </w:rPr>
          <w:t>Бирање опције регистрације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D2033C" w14:textId="03BC59AB" w:rsidR="0026498D" w:rsidRDefault="0026498D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780" w:history="1">
        <w:r w:rsidRPr="00D14CF3">
          <w:rPr>
            <w:rStyle w:val="Hyperlink"/>
            <w:noProof/>
            <w:lang w:val="sr-Cyrl-RS"/>
          </w:rPr>
          <w:t>2.3. 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D2D8AF" w14:textId="044452B2" w:rsidR="0026498D" w:rsidRDefault="0026498D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781" w:history="1">
        <w:r w:rsidRPr="00D14CF3">
          <w:rPr>
            <w:rStyle w:val="Hyperlink"/>
            <w:noProof/>
            <w:lang w:val="sr-Cyrl-RS"/>
          </w:rPr>
          <w:t>2.4. 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CF7AC8" w14:textId="36AAF9FF" w:rsidR="0026498D" w:rsidRDefault="0026498D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782" w:history="1">
        <w:r w:rsidRPr="00D14CF3">
          <w:rPr>
            <w:rStyle w:val="Hyperlink"/>
            <w:noProof/>
            <w:lang w:val="sr-Cyrl-RS"/>
          </w:rPr>
          <w:t>2.5. 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3" w:name="_Toc508458026"/>
      <w:bookmarkStart w:id="4" w:name="_Toc508565769"/>
      <w:r>
        <w:rPr>
          <w:lang w:val="sr-Cyrl-RS"/>
        </w:rPr>
        <w:lastRenderedPageBreak/>
        <w:t>Увод</w:t>
      </w:r>
      <w:bookmarkEnd w:id="3"/>
      <w:bookmarkEnd w:id="4"/>
    </w:p>
    <w:p w14:paraId="28E060F7" w14:textId="1F04380E" w:rsidR="00BE3744" w:rsidRDefault="00BE3744" w:rsidP="00BE3744">
      <w:pPr>
        <w:pStyle w:val="Heading2"/>
        <w:rPr>
          <w:lang w:val="sr-Cyrl-RS"/>
        </w:rPr>
      </w:pPr>
      <w:bookmarkStart w:id="5" w:name="_Toc508458027"/>
      <w:bookmarkStart w:id="6" w:name="_Toc508565770"/>
      <w:r>
        <w:rPr>
          <w:lang w:val="sr-Cyrl-RS"/>
        </w:rPr>
        <w:t>Резиме</w:t>
      </w:r>
      <w:bookmarkEnd w:id="5"/>
      <w:bookmarkEnd w:id="6"/>
    </w:p>
    <w:p w14:paraId="7FE731E5" w14:textId="187AFD34" w:rsidR="00456727" w:rsidRPr="00456727" w:rsidRDefault="00456727" w:rsidP="00456727">
      <w:pPr>
        <w:rPr>
          <w:lang w:val="sr-Cyrl-RS"/>
        </w:rPr>
      </w:pPr>
      <w:r>
        <w:rPr>
          <w:lang w:val="sr-Cyrl-RS"/>
        </w:rPr>
        <w:t>Дефинисање сценарија употребе и свих могућности улоге Госта приликом прегледа</w:t>
      </w:r>
      <w:r w:rsidR="004F6B61">
        <w:rPr>
          <w:lang w:val="sr-Cyrl-RS"/>
        </w:rPr>
        <w:t>ња</w:t>
      </w:r>
      <w:r>
        <w:rPr>
          <w:lang w:val="sr-Cyrl-RS"/>
        </w:rPr>
        <w:t xml:space="preserve"> главне странице сајта</w:t>
      </w:r>
      <w:r w:rsidR="004F6B61">
        <w:rPr>
          <w:lang w:val="sr-Cyrl-RS"/>
        </w:rPr>
        <w:t>.</w:t>
      </w:r>
    </w:p>
    <w:p w14:paraId="1706154E" w14:textId="41507681" w:rsidR="00BE3744" w:rsidRDefault="00BE3744" w:rsidP="00BE3744">
      <w:pPr>
        <w:pStyle w:val="Heading2"/>
      </w:pPr>
      <w:bookmarkStart w:id="7" w:name="_Toc508458028"/>
      <w:bookmarkStart w:id="8" w:name="_Toc508565771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7"/>
      <w:r w:rsidR="0087143B">
        <w:t>a</w:t>
      </w:r>
      <w:bookmarkEnd w:id="8"/>
    </w:p>
    <w:p w14:paraId="46DEF8B2" w14:textId="63CDE344" w:rsidR="004F6B61" w:rsidRPr="004F6B61" w:rsidRDefault="004F6B61" w:rsidP="004F6B61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1CE08DA1" w14:textId="1D73FBD2" w:rsidR="004F6B61" w:rsidRDefault="00BE3744" w:rsidP="004F6B61">
      <w:pPr>
        <w:pStyle w:val="Heading2"/>
        <w:rPr>
          <w:lang w:val="sr-Cyrl-RS"/>
        </w:rPr>
      </w:pPr>
      <w:bookmarkStart w:id="9" w:name="_Toc508458029"/>
      <w:bookmarkStart w:id="10" w:name="_Toc508565772"/>
      <w:r>
        <w:rPr>
          <w:lang w:val="sr-Cyrl-RS"/>
        </w:rPr>
        <w:t>Референце</w:t>
      </w:r>
      <w:bookmarkEnd w:id="9"/>
      <w:bookmarkEnd w:id="10"/>
    </w:p>
    <w:p w14:paraId="05906EB3" w14:textId="138EFC65" w:rsidR="004F6B61" w:rsidRDefault="004F6B61" w:rsidP="004F6B61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6F757B31" w14:textId="334774DB" w:rsidR="004F6B61" w:rsidRPr="004F6B61" w:rsidRDefault="004F6B61" w:rsidP="004F6B61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1" w:name="_Toc508458030"/>
      <w:bookmarkStart w:id="12" w:name="_Toc508565773"/>
      <w:r>
        <w:rPr>
          <w:lang w:val="sr-Cyrl-RS"/>
        </w:rPr>
        <w:t>Отворена питања</w:t>
      </w:r>
      <w:bookmarkEnd w:id="11"/>
      <w:bookmarkEnd w:id="12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411A8A67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</w:p>
        </w:tc>
        <w:tc>
          <w:tcPr>
            <w:tcW w:w="4027" w:type="dxa"/>
          </w:tcPr>
          <w:p w14:paraId="6B332FE3" w14:textId="1DCC4908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</w:p>
        </w:tc>
        <w:tc>
          <w:tcPr>
            <w:tcW w:w="4678" w:type="dxa"/>
          </w:tcPr>
          <w:p w14:paraId="25C104DD" w14:textId="0411112B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7FD03EF2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3" w:name="_Toc508458031"/>
      <w:bookmarkStart w:id="14" w:name="_Toc508565774"/>
      <w:r>
        <w:rPr>
          <w:lang w:val="sr-Cyrl-RS"/>
        </w:rPr>
        <w:t>Сценарио п</w:t>
      </w:r>
      <w:bookmarkEnd w:id="13"/>
      <w:r w:rsidR="00CA1477">
        <w:rPr>
          <w:lang w:val="sr-Cyrl-RS"/>
        </w:rPr>
        <w:t>регледа главне странице сајта</w:t>
      </w:r>
      <w:bookmarkEnd w:id="14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5" w:name="_Toc508458032"/>
      <w:bookmarkStart w:id="16" w:name="_Toc508565775"/>
      <w:r>
        <w:rPr>
          <w:lang w:val="sr-Cyrl-RS"/>
        </w:rPr>
        <w:t>Кратак опис</w:t>
      </w:r>
      <w:bookmarkEnd w:id="15"/>
      <w:bookmarkEnd w:id="16"/>
    </w:p>
    <w:p w14:paraId="62AD1E6A" w14:textId="16849DA9" w:rsidR="000D2816" w:rsidRDefault="000D2816" w:rsidP="000D2816">
      <w:pPr>
        <w:rPr>
          <w:lang w:val="sr-Cyrl-RS"/>
        </w:rPr>
      </w:pPr>
      <w:bookmarkStart w:id="17" w:name="_Toc508458033"/>
      <w:r>
        <w:rPr>
          <w:lang w:val="sr-Cyrl-RS"/>
        </w:rPr>
        <w:t xml:space="preserve">Гост, тј. корисник који нема налог или тренутно није улогован, има приступ главној страници апликације (описана у </w:t>
      </w:r>
      <w:r w:rsidRPr="00C83C67">
        <w:rPr>
          <w:i/>
          <w:lang w:val="sr-Cyrl-RS"/>
        </w:rPr>
        <w:t>тачки 3.1</w:t>
      </w:r>
      <w:r w:rsidR="008C4F2E">
        <w:rPr>
          <w:i/>
          <w:lang w:val="sr-Cyrl-RS"/>
        </w:rPr>
        <w:t xml:space="preserve"> </w:t>
      </w:r>
      <w:r w:rsidR="0006573B">
        <w:rPr>
          <w:lang w:val="sr-Cyrl-RS"/>
        </w:rPr>
        <w:t>из</w:t>
      </w:r>
      <w:r w:rsidR="008C4F2E">
        <w:rPr>
          <w:lang w:val="sr-Cyrl-RS"/>
        </w:rPr>
        <w:t xml:space="preserve"> референц</w:t>
      </w:r>
      <w:r w:rsidR="0006573B">
        <w:rPr>
          <w:lang w:val="sr-Cyrl-RS"/>
        </w:rPr>
        <w:t xml:space="preserve">е </w:t>
      </w:r>
      <w:r w:rsidR="008C4F2E">
        <w:rPr>
          <w:lang w:val="sr-Cyrl-RS"/>
        </w:rPr>
        <w:t>(1)</w:t>
      </w:r>
      <w:r>
        <w:rPr>
          <w:lang w:val="sr-Cyrl-RS"/>
        </w:rPr>
        <w:t>) и на њој може видети основни садржај, поднети форму за регистрацију, или извршити логовање уношењем својих креденцијала. Гост нема приступ никаквим приватним страницама, као што су странице одређене фирме или одређеног радника.</w:t>
      </w:r>
    </w:p>
    <w:p w14:paraId="36298AC0" w14:textId="0AD72A71" w:rsidR="00207E10" w:rsidRDefault="00207E10" w:rsidP="002C76D1">
      <w:pPr>
        <w:pStyle w:val="Heading2"/>
        <w:rPr>
          <w:lang w:val="sr-Cyrl-RS"/>
        </w:rPr>
      </w:pPr>
      <w:bookmarkStart w:id="18" w:name="_Toc508565776"/>
      <w:r>
        <w:rPr>
          <w:lang w:val="sr-Cyrl-RS"/>
        </w:rPr>
        <w:t>Ток догађаја</w:t>
      </w:r>
      <w:bookmarkEnd w:id="17"/>
      <w:bookmarkEnd w:id="18"/>
    </w:p>
    <w:p w14:paraId="7B83F17C" w14:textId="098F1C99" w:rsidR="00207E10" w:rsidRPr="005E08E8" w:rsidRDefault="005E08E8" w:rsidP="00207E10">
      <w:pPr>
        <w:rPr>
          <w:lang w:val="sr-Cyrl-RS"/>
        </w:rPr>
      </w:pPr>
      <w:r>
        <w:rPr>
          <w:lang w:val="sr-Cyrl-RS"/>
        </w:rPr>
        <w:t>Главна страница састоји се из једног бара на врху</w:t>
      </w:r>
      <w:r w:rsidR="00D81785">
        <w:rPr>
          <w:lang w:val="sr-Cyrl-RS"/>
        </w:rPr>
        <w:t xml:space="preserve"> и</w:t>
      </w:r>
      <w:r>
        <w:rPr>
          <w:lang w:val="sr-Cyrl-RS"/>
        </w:rPr>
        <w:t xml:space="preserve"> секције </w:t>
      </w:r>
      <w:r w:rsidR="00D81785">
        <w:rPr>
          <w:lang w:val="sr-Cyrl-RS"/>
        </w:rPr>
        <w:t xml:space="preserve">са информацијама о пројекту и члановима тима која се протеже до дна странице. На врху налазе се референце ка осталим </w:t>
      </w:r>
      <w:r w:rsidR="009167BC">
        <w:rPr>
          <w:lang w:val="sr-Cyrl-RS"/>
        </w:rPr>
        <w:t xml:space="preserve">деловима </w:t>
      </w:r>
      <w:r w:rsidR="00D81785">
        <w:rPr>
          <w:lang w:val="sr-Cyrl-RS"/>
        </w:rPr>
        <w:t xml:space="preserve">странице, као и дугмад за логовање и регистрацију. </w:t>
      </w:r>
      <w:r w:rsidR="00D81785">
        <w:rPr>
          <w:lang w:val="sr-Cyrl-RS"/>
        </w:rPr>
        <w:lastRenderedPageBreak/>
        <w:t>Секција</w:t>
      </w:r>
      <w:r w:rsidR="004860DE">
        <w:rPr>
          <w:lang w:val="sr-Cyrl-RS"/>
        </w:rPr>
        <w:t xml:space="preserve"> са информацијама о пројекту кориснику показује идеју апликације, чему служи и који су њени циљеви.</w:t>
      </w:r>
    </w:p>
    <w:p w14:paraId="0E159566" w14:textId="3E65E167" w:rsidR="00B816C8" w:rsidRDefault="00080E86" w:rsidP="00B816C8">
      <w:pPr>
        <w:pStyle w:val="Heading3"/>
        <w:rPr>
          <w:lang w:val="sr-Cyrl-RS"/>
        </w:rPr>
      </w:pPr>
      <w:bookmarkStart w:id="19" w:name="_Toc508565777"/>
      <w:r>
        <w:rPr>
          <w:lang w:val="sr-Cyrl-RS"/>
        </w:rPr>
        <w:t>Преглед странице</w:t>
      </w:r>
      <w:bookmarkEnd w:id="19"/>
    </w:p>
    <w:p w14:paraId="65850AAD" w14:textId="6F538E85" w:rsidR="00080E86" w:rsidRDefault="006F22F0" w:rsidP="006F22F0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Корисник приступа главној страници сајта</w:t>
      </w:r>
    </w:p>
    <w:p w14:paraId="4649BE50" w14:textId="007C2853" w:rsidR="006F22F0" w:rsidRDefault="006F22F0" w:rsidP="006F22F0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730C85">
        <w:rPr>
          <w:lang w:val="sr-Cyrl-RS"/>
        </w:rPr>
        <w:t xml:space="preserve">прегледа </w:t>
      </w:r>
      <w:r>
        <w:rPr>
          <w:lang w:val="sr-Cyrl-RS"/>
        </w:rPr>
        <w:t>страницу,</w:t>
      </w:r>
      <w:r w:rsidR="00C539D6">
        <w:rPr>
          <w:lang w:val="sr-Cyrl-RS"/>
        </w:rPr>
        <w:t xml:space="preserve"> уз</w:t>
      </w:r>
      <w:r>
        <w:rPr>
          <w:lang w:val="sr-Cyrl-RS"/>
        </w:rPr>
        <w:t xml:space="preserve"> </w:t>
      </w:r>
      <w:r w:rsidR="00730C85">
        <w:rPr>
          <w:lang w:val="sr-Cyrl-RS"/>
        </w:rPr>
        <w:t>опционо бира</w:t>
      </w:r>
      <w:r w:rsidR="00C539D6">
        <w:rPr>
          <w:lang w:val="sr-Cyrl-RS"/>
        </w:rPr>
        <w:t>ње</w:t>
      </w:r>
      <w:r w:rsidR="00730C85">
        <w:rPr>
          <w:lang w:val="sr-Cyrl-RS"/>
        </w:rPr>
        <w:t xml:space="preserve"> нек</w:t>
      </w:r>
      <w:r w:rsidR="00C539D6">
        <w:rPr>
          <w:lang w:val="sr-Cyrl-RS"/>
        </w:rPr>
        <w:t>е</w:t>
      </w:r>
      <w:r w:rsidR="00730C85">
        <w:rPr>
          <w:lang w:val="sr-Cyrl-RS"/>
        </w:rPr>
        <w:t xml:space="preserve"> од понуђених опција:</w:t>
      </w:r>
    </w:p>
    <w:p w14:paraId="068A94BF" w14:textId="2B58FE14" w:rsidR="00730C85" w:rsidRDefault="00730C85" w:rsidP="00730C85">
      <w:pPr>
        <w:pStyle w:val="ListParagraph"/>
        <w:numPr>
          <w:ilvl w:val="7"/>
          <w:numId w:val="2"/>
        </w:numPr>
        <w:rPr>
          <w:lang w:val="sr-Cyrl-RS"/>
        </w:rPr>
      </w:pPr>
      <w:r w:rsidRPr="00730C85">
        <w:rPr>
          <w:b/>
          <w:i/>
        </w:rPr>
        <w:t>login</w:t>
      </w:r>
      <w:r>
        <w:rPr>
          <w:b/>
          <w:i/>
        </w:rPr>
        <w:t xml:space="preserve"> </w:t>
      </w:r>
      <w:r>
        <w:t xml:space="preserve">– </w:t>
      </w:r>
      <w:r>
        <w:rPr>
          <w:lang w:val="sr-Cyrl-RS"/>
        </w:rPr>
        <w:t xml:space="preserve">корисник на врху странице има приступ дугмету </w:t>
      </w:r>
      <w:r>
        <w:rPr>
          <w:i/>
        </w:rPr>
        <w:t xml:space="preserve">Login </w:t>
      </w:r>
      <w:r>
        <w:rPr>
          <w:lang w:val="sr-Cyrl-RS"/>
        </w:rPr>
        <w:t xml:space="preserve">које отвара </w:t>
      </w:r>
      <w:r>
        <w:rPr>
          <w:i/>
        </w:rPr>
        <w:t xml:space="preserve">pop-up </w:t>
      </w:r>
      <w:r>
        <w:rPr>
          <w:lang w:val="sr-Cyrl-RS"/>
        </w:rPr>
        <w:t>прозор за уношење креденцијала</w:t>
      </w:r>
    </w:p>
    <w:p w14:paraId="218B66C8" w14:textId="29DF12A1" w:rsidR="000A39A6" w:rsidRDefault="00277419" w:rsidP="00730C85">
      <w:pPr>
        <w:pStyle w:val="ListParagraph"/>
        <w:numPr>
          <w:ilvl w:val="7"/>
          <w:numId w:val="2"/>
        </w:numPr>
        <w:rPr>
          <w:lang w:val="sr-Cyrl-RS"/>
        </w:rPr>
      </w:pPr>
      <w:r>
        <w:rPr>
          <w:b/>
          <w:i/>
        </w:rPr>
        <w:t>s</w:t>
      </w:r>
      <w:r w:rsidR="000A39A6">
        <w:rPr>
          <w:b/>
          <w:i/>
        </w:rPr>
        <w:t>ign up</w:t>
      </w:r>
      <w:r w:rsidR="000A39A6">
        <w:t xml:space="preserve"> – </w:t>
      </w:r>
      <w:r w:rsidR="000A39A6">
        <w:rPr>
          <w:lang w:val="sr-Cyrl-RS"/>
        </w:rPr>
        <w:t xml:space="preserve">корисник на врху странице поред дугмета за логовање и при дну главне странице (пре секције о тиму) има приступ дугмету </w:t>
      </w:r>
      <w:r w:rsidR="000A39A6">
        <w:rPr>
          <w:i/>
        </w:rPr>
        <w:t xml:space="preserve">Sign Up. </w:t>
      </w:r>
      <w:r w:rsidR="000A39A6">
        <w:rPr>
          <w:lang w:val="sr-Cyrl-RS"/>
        </w:rPr>
        <w:t xml:space="preserve">Ово дугме </w:t>
      </w:r>
      <w:r w:rsidR="002A271B">
        <w:rPr>
          <w:lang w:val="sr-Cyrl-RS"/>
        </w:rPr>
        <w:t>одводи корисника на посебну страницу за регистрацију</w:t>
      </w:r>
    </w:p>
    <w:p w14:paraId="6BE7E3A6" w14:textId="06AB9D37" w:rsidR="00B04FD4" w:rsidRDefault="00B04FD4" w:rsidP="00B04FD4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Систем у складу са захтевима корисника или само освежава приказ, или преусмерава корисника на другу страницу</w:t>
      </w:r>
    </w:p>
    <w:p w14:paraId="00BB0493" w14:textId="7D41C450" w:rsidR="00371512" w:rsidRDefault="00371512" w:rsidP="00371512">
      <w:pPr>
        <w:pStyle w:val="Heading3"/>
        <w:rPr>
          <w:lang w:val="sr-Cyrl-RS"/>
        </w:rPr>
      </w:pPr>
      <w:bookmarkStart w:id="20" w:name="_Toc508565778"/>
      <w:r>
        <w:rPr>
          <w:lang w:val="sr-Cyrl-RS"/>
        </w:rPr>
        <w:t>Бирање опције логовања</w:t>
      </w:r>
      <w:bookmarkEnd w:id="20"/>
    </w:p>
    <w:p w14:paraId="781D7918" w14:textId="5F1520A1" w:rsidR="00B04FD4" w:rsidRDefault="00306423" w:rsidP="00B04FD4">
      <w:pPr>
        <w:rPr>
          <w:lang w:val="sr-Cyrl-RS"/>
        </w:rPr>
      </w:pPr>
      <w:r>
        <w:rPr>
          <w:lang w:val="sr-Cyrl-RS"/>
        </w:rPr>
        <w:t xml:space="preserve">Опција </w:t>
      </w:r>
      <w:r w:rsidR="000F52BA">
        <w:rPr>
          <w:lang w:val="sr-Cyrl-RS"/>
        </w:rPr>
        <w:t xml:space="preserve">логовања се обезбеђује успешним исходом сценарија описаног у документу </w:t>
      </w:r>
      <w:r w:rsidR="000F52BA">
        <w:rPr>
          <w:b/>
          <w:i/>
          <w:lang w:val="sr-Cyrl-RS"/>
        </w:rPr>
        <w:t>Ауторизација корисника</w:t>
      </w:r>
      <w:r w:rsidR="000F52BA">
        <w:rPr>
          <w:lang w:val="sr-Cyrl-RS"/>
        </w:rPr>
        <w:t>.</w:t>
      </w:r>
    </w:p>
    <w:p w14:paraId="4891AC29" w14:textId="6E2E01AD" w:rsidR="00371512" w:rsidRDefault="00371512" w:rsidP="00371512">
      <w:pPr>
        <w:pStyle w:val="Heading3"/>
        <w:rPr>
          <w:lang w:val="sr-Cyrl-RS"/>
        </w:rPr>
      </w:pPr>
      <w:bookmarkStart w:id="21" w:name="_Toc508565779"/>
      <w:r>
        <w:rPr>
          <w:lang w:val="sr-Cyrl-RS"/>
        </w:rPr>
        <w:t>Бирање опције регистрације</w:t>
      </w:r>
      <w:bookmarkEnd w:id="21"/>
    </w:p>
    <w:p w14:paraId="03E70CEA" w14:textId="1A2E1B7A" w:rsidR="008D5A3E" w:rsidRPr="00B04FD4" w:rsidRDefault="008D5A3E" w:rsidP="008D5A3E">
      <w:pPr>
        <w:rPr>
          <w:lang w:val="sr-Cyrl-RS"/>
        </w:rPr>
      </w:pPr>
      <w:r>
        <w:rPr>
          <w:lang w:val="sr-Cyrl-RS"/>
        </w:rPr>
        <w:t>Опција регистрације се</w:t>
      </w:r>
      <w:r w:rsidR="00B7334E">
        <w:rPr>
          <w:lang w:val="sr-Cyrl-RS"/>
        </w:rPr>
        <w:t xml:space="preserve"> у овом случају односи на креирање налога Директора и његове фирме. Регистрација се</w:t>
      </w:r>
      <w:r>
        <w:rPr>
          <w:lang w:val="sr-Cyrl-RS"/>
        </w:rPr>
        <w:t xml:space="preserve"> обезбеђује успешним исходом сценарија описаног у документу </w:t>
      </w:r>
      <w:r w:rsidR="0082162D">
        <w:rPr>
          <w:b/>
          <w:i/>
          <w:lang w:val="sr-Cyrl-RS"/>
        </w:rPr>
        <w:t>Креирање налога Директора</w:t>
      </w:r>
      <w:r>
        <w:rPr>
          <w:lang w:val="sr-Cyrl-RS"/>
        </w:rPr>
        <w:t>.</w:t>
      </w:r>
    </w:p>
    <w:p w14:paraId="582F53C2" w14:textId="77777777" w:rsidR="002A271B" w:rsidRPr="002A271B" w:rsidRDefault="002A271B" w:rsidP="002A271B">
      <w:pPr>
        <w:rPr>
          <w:lang w:val="sr-Cyrl-RS"/>
        </w:rPr>
      </w:pPr>
    </w:p>
    <w:p w14:paraId="382210C4" w14:textId="78327AE6" w:rsidR="00207E10" w:rsidRDefault="00207E10" w:rsidP="00207E10">
      <w:pPr>
        <w:pStyle w:val="Heading2"/>
        <w:rPr>
          <w:lang w:val="sr-Cyrl-RS"/>
        </w:rPr>
      </w:pPr>
      <w:bookmarkStart w:id="22" w:name="_Toc508458034"/>
      <w:bookmarkStart w:id="23" w:name="_Toc508565780"/>
      <w:r>
        <w:rPr>
          <w:lang w:val="sr-Cyrl-RS"/>
        </w:rPr>
        <w:t>Посебни захтеви</w:t>
      </w:r>
      <w:bookmarkEnd w:id="22"/>
      <w:bookmarkEnd w:id="23"/>
    </w:p>
    <w:p w14:paraId="43A1B0A8" w14:textId="225FB283" w:rsidR="00207E10" w:rsidRPr="00E86ADD" w:rsidRDefault="00E86ADD" w:rsidP="00207E10">
      <w:pPr>
        <w:rPr>
          <w:lang w:val="sr-Cyrl-RS"/>
        </w:rPr>
      </w:pPr>
      <w:r>
        <w:rPr>
          <w:lang w:val="sr-Cyrl-RS"/>
        </w:rPr>
        <w:t xml:space="preserve">Овај </w:t>
      </w:r>
      <w:r w:rsidR="00E46EA5">
        <w:rPr>
          <w:lang w:val="sr-Cyrl-RS"/>
        </w:rPr>
        <w:t xml:space="preserve">сценарио </w:t>
      </w:r>
      <w:r w:rsidR="007F6A00">
        <w:rPr>
          <w:lang w:val="sr-Cyrl-RS"/>
        </w:rPr>
        <w:t xml:space="preserve">употребе </w:t>
      </w:r>
      <w:r>
        <w:rPr>
          <w:lang w:val="sr-Cyrl-RS"/>
        </w:rPr>
        <w:t>нема посебних захтева.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4" w:name="_Toc508458035"/>
      <w:bookmarkStart w:id="25" w:name="_Toc508565781"/>
      <w:r>
        <w:rPr>
          <w:lang w:val="sr-Cyrl-RS"/>
        </w:rPr>
        <w:t>Предуслови</w:t>
      </w:r>
      <w:bookmarkEnd w:id="24"/>
      <w:bookmarkEnd w:id="25"/>
    </w:p>
    <w:p w14:paraId="35D44F71" w14:textId="09BC5355" w:rsidR="00AE084E" w:rsidRPr="00E86ADD" w:rsidRDefault="00AE084E" w:rsidP="00AE084E">
      <w:pPr>
        <w:rPr>
          <w:lang w:val="sr-Cyrl-RS"/>
        </w:rPr>
      </w:pPr>
      <w:bookmarkStart w:id="26" w:name="_Toc508458036"/>
      <w:r>
        <w:rPr>
          <w:lang w:val="sr-Cyrl-RS"/>
        </w:rPr>
        <w:t xml:space="preserve">Овај сценарио </w:t>
      </w:r>
      <w:r w:rsidR="007F6A00">
        <w:rPr>
          <w:lang w:val="sr-Cyrl-RS"/>
        </w:rPr>
        <w:t xml:space="preserve">употребе </w:t>
      </w:r>
      <w:r>
        <w:rPr>
          <w:lang w:val="sr-Cyrl-RS"/>
        </w:rPr>
        <w:t>нема предуслове.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7" w:name="_Toc508565782"/>
      <w:r>
        <w:rPr>
          <w:lang w:val="sr-Cyrl-RS"/>
        </w:rPr>
        <w:t>Последице</w:t>
      </w:r>
      <w:bookmarkEnd w:id="26"/>
      <w:bookmarkEnd w:id="27"/>
    </w:p>
    <w:p w14:paraId="5998EC88" w14:textId="367DE7DC" w:rsidR="0014662A" w:rsidRPr="00CF5408" w:rsidRDefault="00CF5408" w:rsidP="0014662A">
      <w:pPr>
        <w:rPr>
          <w:lang w:val="sr-Cyrl-RS"/>
        </w:rPr>
      </w:pPr>
      <w:r>
        <w:rPr>
          <w:lang w:val="sr-Cyrl-RS"/>
        </w:rPr>
        <w:t xml:space="preserve">Потенцијалне последице су логовање корисника, уколико приступи </w:t>
      </w:r>
      <w:r>
        <w:rPr>
          <w:i/>
        </w:rPr>
        <w:t xml:space="preserve">login </w:t>
      </w:r>
      <w:r>
        <w:rPr>
          <w:lang w:val="sr-Cyrl-RS"/>
        </w:rPr>
        <w:t>делу главне странице или преусмеравање са главне странице на регистрациону форму, где је могуће креирати н</w:t>
      </w:r>
      <w:r w:rsidR="00757314">
        <w:rPr>
          <w:lang w:val="sr-Cyrl-RS"/>
        </w:rPr>
        <w:t>ови налог и фирму.</w:t>
      </w:r>
    </w:p>
    <w:sectPr w:rsidR="0014662A" w:rsidRPr="00CF5408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DA5E1" w14:textId="77777777" w:rsidR="0068364A" w:rsidRDefault="0068364A" w:rsidP="00DB7604">
      <w:pPr>
        <w:spacing w:before="0" w:after="0" w:line="240" w:lineRule="auto"/>
      </w:pPr>
      <w:r>
        <w:separator/>
      </w:r>
    </w:p>
  </w:endnote>
  <w:endnote w:type="continuationSeparator" w:id="0">
    <w:p w14:paraId="1771F1F0" w14:textId="77777777" w:rsidR="0068364A" w:rsidRDefault="0068364A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3CF2D" w14:textId="77777777" w:rsidR="0068364A" w:rsidRDefault="0068364A" w:rsidP="00DB7604">
      <w:pPr>
        <w:spacing w:before="0" w:after="0" w:line="240" w:lineRule="auto"/>
      </w:pPr>
      <w:r>
        <w:separator/>
      </w:r>
    </w:p>
  </w:footnote>
  <w:footnote w:type="continuationSeparator" w:id="0">
    <w:p w14:paraId="1644E364" w14:textId="77777777" w:rsidR="0068364A" w:rsidRDefault="0068364A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1AF0F1F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04"/>
    <w:rsid w:val="0006573B"/>
    <w:rsid w:val="00080E86"/>
    <w:rsid w:val="000A39A6"/>
    <w:rsid w:val="000D2816"/>
    <w:rsid w:val="000F52BA"/>
    <w:rsid w:val="0014662A"/>
    <w:rsid w:val="00167F98"/>
    <w:rsid w:val="00207E10"/>
    <w:rsid w:val="0026498D"/>
    <w:rsid w:val="00277419"/>
    <w:rsid w:val="002A271B"/>
    <w:rsid w:val="002C76D1"/>
    <w:rsid w:val="00306423"/>
    <w:rsid w:val="00355B9E"/>
    <w:rsid w:val="00371512"/>
    <w:rsid w:val="00456727"/>
    <w:rsid w:val="004860DE"/>
    <w:rsid w:val="004F6B61"/>
    <w:rsid w:val="005E08E8"/>
    <w:rsid w:val="0068364A"/>
    <w:rsid w:val="006B7580"/>
    <w:rsid w:val="006F100E"/>
    <w:rsid w:val="006F22F0"/>
    <w:rsid w:val="00730C85"/>
    <w:rsid w:val="00757314"/>
    <w:rsid w:val="007C5C88"/>
    <w:rsid w:val="007F6A00"/>
    <w:rsid w:val="0082162D"/>
    <w:rsid w:val="0087143B"/>
    <w:rsid w:val="008A3F38"/>
    <w:rsid w:val="008C4F2E"/>
    <w:rsid w:val="008D5A3E"/>
    <w:rsid w:val="009167BC"/>
    <w:rsid w:val="0098189C"/>
    <w:rsid w:val="00A41EE6"/>
    <w:rsid w:val="00AA4876"/>
    <w:rsid w:val="00AD31C0"/>
    <w:rsid w:val="00AE084E"/>
    <w:rsid w:val="00B04FD4"/>
    <w:rsid w:val="00B7334E"/>
    <w:rsid w:val="00B816C8"/>
    <w:rsid w:val="00BE3744"/>
    <w:rsid w:val="00C539D6"/>
    <w:rsid w:val="00CA1477"/>
    <w:rsid w:val="00CF5408"/>
    <w:rsid w:val="00D05A17"/>
    <w:rsid w:val="00D42771"/>
    <w:rsid w:val="00D702B6"/>
    <w:rsid w:val="00D73622"/>
    <w:rsid w:val="00D81785"/>
    <w:rsid w:val="00D83D9A"/>
    <w:rsid w:val="00D84AA5"/>
    <w:rsid w:val="00D9698E"/>
    <w:rsid w:val="00DB7604"/>
    <w:rsid w:val="00E46EA5"/>
    <w:rsid w:val="00E86ADD"/>
    <w:rsid w:val="00F7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6D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2C76D1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6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38157-C749-426C-AF1A-878F486E4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41</cp:revision>
  <dcterms:created xsi:type="dcterms:W3CDTF">2018-03-10T13:51:00Z</dcterms:created>
  <dcterms:modified xsi:type="dcterms:W3CDTF">2018-03-11T20:32:00Z</dcterms:modified>
</cp:coreProperties>
</file>