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Push 5 Brief — /suburb/ Consolidation + UES Depth Upgrade</w:t>
      </w:r>
    </w:p>
    <w:p>
      <w:r>
        <w:rPr>
          <w:b/>
        </w:rPr>
        <w:t>Client:</w:t>
      </w:r>
      <w:r>
        <w:t xml:space="preserve"> Elev8 Centers Harlem | </w:t>
      </w:r>
      <w:r>
        <w:rPr>
          <w:b/>
        </w:rPr>
        <w:t>Quarter:</w:t>
      </w:r>
      <w:r>
        <w:t xml:space="preserve"> Q2 2026 | </w:t>
      </w:r>
      <w:r>
        <w:rPr>
          <w:b/>
        </w:rPr>
        <w:t>Prepared:</w:t>
      </w:r>
      <w:r>
        <w:t xml:space="preserve"> 2026-05-18</w:t>
      </w:r>
    </w:p>
    <w:p>
      <w:pPr>
        <w:pStyle w:val="Heading2"/>
      </w:pPr>
      <w:r>
        <w:t>Problem statement</w:t>
      </w:r>
    </w:p>
    <w:p>
      <w:r>
        <w:t xml:space="preserve">Two related issues in the </w:t>
      </w:r>
      <w:r>
        <w:rPr>
          <w:rFonts w:ascii="Consolas" w:hAnsi="Consolas"/>
          <w:sz w:val="18"/>
        </w:rPr>
        <w:t>/suburb/*</w:t>
      </w:r>
      <w:r>
        <w:t xml:space="preserve"> URL structure:</w:t>
      </w:r>
    </w:p>
    <w:p>
      <w:pPr>
        <w:pStyle w:val="ListNumber"/>
      </w:pPr>
      <w:r>
        <w:rPr>
          <w:b/>
        </w:rPr>
        <w:t>Location cannibalization</w:t>
      </w:r>
      <w:r>
        <w:t xml:space="preserve"> — 5 confirmed locations have 2+ /suburb/ pages targeting the same neighborhood with similar content. Authority is diluted across cannibals. Worst case: </w:t>
      </w:r>
      <w:r>
        <w:rPr>
          <w:b/>
        </w:rPr>
        <w:t>Harlem has 3 competing pages.</w:t>
      </w:r>
    </w:p>
    <w:p>
      <w:pPr>
        <w:pStyle w:val="ListNumber"/>
      </w:pPr>
      <w:r>
        <w:rPr>
          <w:b/>
        </w:rPr>
        <w:t>`/suburb/upper-east-side` underperforms</w:t>
      </w:r>
      <w:r>
        <w:t xml:space="preserve"> — pos 24 for </w:t>
      </w:r>
      <w:r>
        <w:rPr>
          <w:rFonts w:ascii="Consolas" w:hAnsi="Consolas"/>
          <w:sz w:val="18"/>
        </w:rPr>
        <w:t>upper east side rehab</w:t>
      </w:r>
      <w:r>
        <w:t xml:space="preserve"> (6,600 vol) + </w:t>
      </w:r>
      <w:r>
        <w:rPr>
          <w:rFonts w:ascii="Consolas" w:hAnsi="Consolas"/>
          <w:sz w:val="18"/>
        </w:rPr>
        <w:t>upper eastside rehab</w:t>
      </w:r>
      <w:r>
        <w:t xml:space="preserve"> (6,600 vol) = 13,200 combined volume one push away from page 1. Same geography where Wellbridge dominates Maps cells (UES is the highest-leverage single-area concentration of gettable volume on the entire site).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Section 1 — UES depth upgrade (UES-01, M1)</w:t>
      </w:r>
    </w:p>
    <w:p>
      <w:r>
        <w:rPr>
          <w:b/>
        </w:rPr>
        <w:t>URL:</w:t>
      </w:r>
      <w:r>
        <w:t xml:space="preserve"> </w:t>
      </w:r>
      <w:r>
        <w:rPr>
          <w:rFonts w:ascii="Consolas" w:hAnsi="Consolas"/>
          <w:sz w:val="18"/>
        </w:rPr>
        <w:t>/suburb/upper-east-side</w:t>
      </w:r>
      <w:r>
        <w:t xml:space="preserve"> </w:t>
      </w:r>
      <w:r>
        <w:rPr>
          <w:b/>
        </w:rPr>
        <w:t>Primary queries:</w:t>
      </w:r>
      <w:r>
        <w:t xml:space="preserve"> upper east side rehab (6,600), upper eastside rehab (6,600) </w:t>
      </w:r>
      <w:r>
        <w:rPr>
          <w:b/>
        </w:rPr>
        <w:t>Current rank:</w:t>
      </w:r>
      <w:r>
        <w:t xml:space="preserve"> pos 24-25 </w:t>
      </w:r>
      <w:r>
        <w:rPr>
          <w:b/>
        </w:rPr>
        <w:t>Target (60d):</w:t>
      </w:r>
      <w:r>
        <w:t xml:space="preserve"> top 10-15</w:t>
      </w:r>
    </w:p>
    <w:p>
      <w:pPr>
        <w:pStyle w:val="Heading3"/>
      </w:pPr>
      <w:r>
        <w:t>Why UES specifically</w:t>
      </w:r>
    </w:p>
    <w:p>
      <w:r>
        <w:t>Three signals converging on the same geography:</w:t>
      </w:r>
    </w:p>
    <w:p>
      <w:pPr>
        <w:pStyle w:val="ListBullet"/>
      </w:pPr>
      <w:r>
        <w:rPr>
          <w:b/>
        </w:rPr>
        <w:t>Maps:</w:t>
      </w:r>
      <w:r>
        <w:t xml:space="preserve"> Wellbridge (1622 York Ave UES) dominates UES + Midtown East across 5 of 8 Elev8-tracked Maps queries (11-18 cells per kw)</w:t>
      </w:r>
    </w:p>
    <w:p>
      <w:pPr>
        <w:pStyle w:val="ListBullet"/>
      </w:pPr>
      <w:r>
        <w:rPr>
          <w:b/>
        </w:rPr>
        <w:t>Organic:</w:t>
      </w:r>
      <w:r>
        <w:t xml:space="preserve"> Elev8 already ranks pos 24 with a /suburb/upper-east-side page (better starting position than the 0-imp /suburb/ pages)</w:t>
      </w:r>
    </w:p>
    <w:p>
      <w:pPr>
        <w:pStyle w:val="ListBullet"/>
      </w:pPr>
      <w:r>
        <w:rPr>
          <w:b/>
        </w:rPr>
        <w:t>Volume:</w:t>
      </w:r>
      <w:r>
        <w:t xml:space="preserve"> 13,200 combined monthly volume — single largest single-location organic opportunity in the entire ranked_keywords pull</w:t>
      </w:r>
    </w:p>
    <w:p>
      <w:r>
        <w:t>A depth push on UES hits Wellbridge's home territory across both surfaces simultaneously.</w:t>
      </w:r>
    </w:p>
    <w:p>
      <w:pPr>
        <w:pStyle w:val="Heading3"/>
      </w:pPr>
      <w:r>
        <w:t>Content additions to existing page</w:t>
      </w:r>
    </w:p>
    <w:p>
      <w:r>
        <w:t>Existing page is 1,087 words (verified via OnPage crawl). Target after upgrade: 2,200–2,800 words.</w:t>
      </w:r>
    </w:p>
    <w:p>
      <w:pPr>
        <w:pStyle w:val="ListNumber"/>
      </w:pPr>
      <w:r>
        <w:rPr>
          <w:b/>
        </w:rPr>
        <w:t>Neighborhood specifics block</w:t>
      </w:r>
      <w:r>
        <w:t xml:space="preserve"> (add):</w:t>
      </w:r>
    </w:p>
    <w:p>
      <w:pPr>
        <w:pStyle w:val="ListBullet"/>
      </w:pPr>
      <w:r>
        <w:t xml:space="preserve">Sub-neighborhoods within UES: Lenox Hill, Yorkville, Carnegie Hill (link to existing </w:t>
      </w:r>
      <w:r>
        <w:rPr>
          <w:rFonts w:ascii="Consolas" w:hAnsi="Consolas"/>
          <w:sz w:val="18"/>
        </w:rPr>
        <w:t>/suburb/lenox-hill-ny</w:t>
      </w:r>
      <w:r>
        <w:t xml:space="preserve">, </w:t>
      </w:r>
      <w:r>
        <w:rPr>
          <w:rFonts w:ascii="Consolas" w:hAnsi="Consolas"/>
          <w:sz w:val="18"/>
        </w:rPr>
        <w:t>/suburb/yorkville</w:t>
      </w:r>
      <w:r>
        <w:t xml:space="preserve"> if available)</w:t>
      </w:r>
    </w:p>
    <w:p>
      <w:pPr>
        <w:pStyle w:val="ListBullet"/>
      </w:pPr>
      <w:r>
        <w:t>Zip codes covered: 10021, 10028, 10044, 10065, 10075, 10128</w:t>
      </w:r>
    </w:p>
    <w:p>
      <w:pPr>
        <w:pStyle w:val="ListBullet"/>
      </w:pPr>
      <w:r>
        <w:t>Cross-streets framing (e.g. "UES residents from 59th to 96th street")</w:t>
      </w:r>
    </w:p>
    <w:p>
      <w:pPr>
        <w:pStyle w:val="ListNumber"/>
      </w:pPr>
      <w:r>
        <w:rPr>
          <w:b/>
        </w:rPr>
        <w:t>Transportation from UES to Elev8 Harlem</w:t>
      </w:r>
      <w:r>
        <w:t xml:space="preserve"> (add):</w:t>
      </w:r>
    </w:p>
    <w:p>
      <w:pPr>
        <w:pStyle w:val="ListBullet"/>
      </w:pPr>
      <w:r>
        <w:t>Subway: 4/5/6 train direct from UES to 125th St (uptown trip ~10 min)</w:t>
      </w:r>
    </w:p>
    <w:p>
      <w:pPr>
        <w:pStyle w:val="ListBullet"/>
      </w:pPr>
      <w:r>
        <w:t>Car: Madison Ave / FDR Drive routes</w:t>
      </w:r>
    </w:p>
    <w:p>
      <w:pPr>
        <w:pStyle w:val="ListBullet"/>
      </w:pPr>
      <w:r>
        <w:t>Transportation assistance available for admissions</w:t>
      </w:r>
    </w:p>
    <w:p>
      <w:pPr>
        <w:pStyle w:val="ListNumber"/>
      </w:pPr>
      <w:r>
        <w:rPr>
          <w:b/>
        </w:rPr>
        <w:t>Why Elev8 vs UES-area providers</w:t>
      </w:r>
      <w:r>
        <w:t xml:space="preserve"> (add — direct competitive framing):</w:t>
      </w:r>
    </w:p>
    <w:p>
      <w:pPr>
        <w:pStyle w:val="ListBullet"/>
      </w:pPr>
      <w:r>
        <w:t>Joint Commission accredited (not all UES facilities are)</w:t>
      </w:r>
    </w:p>
    <w:p>
      <w:pPr>
        <w:pStyle w:val="ListBullet"/>
      </w:pPr>
      <w:r>
        <w:t>OASAS-certified</w:t>
      </w:r>
    </w:p>
    <w:p>
      <w:pPr>
        <w:pStyle w:val="ListBullet"/>
      </w:pPr>
      <w:r>
        <w:t>Medicaid accepted (UES median income inverts the typical "rich-neighborhood" assumption — Medicaid-coverage demand exists)</w:t>
      </w:r>
    </w:p>
    <w:p>
      <w:pPr>
        <w:pStyle w:val="ListBullet"/>
      </w:pPr>
      <w:r>
        <w:t>Confidential off-block location</w:t>
      </w:r>
    </w:p>
    <w:p>
      <w:pPr>
        <w:pStyle w:val="ListNumber"/>
      </w:pPr>
      <w:r>
        <w:rPr>
          <w:b/>
        </w:rPr>
        <w:t>UES-resident FAQ block</w:t>
      </w:r>
      <w:r>
        <w:t xml:space="preserve"> (add — 5-7 Qs):</w:t>
      </w:r>
    </w:p>
    <w:p>
      <w:pPr>
        <w:pStyle w:val="ListBullet"/>
      </w:pPr>
      <w:r>
        <w:t>"How long is the commute from UES to Elev8 Harlem?"</w:t>
      </w:r>
    </w:p>
    <w:p>
      <w:pPr>
        <w:pStyle w:val="ListBullet"/>
      </w:pPr>
      <w:r>
        <w:t>"Are there nearby family visitation options for UES residents during inpatient?"</w:t>
      </w:r>
    </w:p>
    <w:p>
      <w:pPr>
        <w:pStyle w:val="ListBullet"/>
      </w:pPr>
      <w:r>
        <w:t>"Will Manhattan-based insurance plans cover Elev8?"</w:t>
      </w:r>
    </w:p>
    <w:p>
      <w:pPr>
        <w:pStyle w:val="ListBullet"/>
      </w:pPr>
      <w:r>
        <w:t>"Can I keep work commitments while in IOP at Elev8 from UES?"</w:t>
      </w:r>
    </w:p>
    <w:p>
      <w:pPr>
        <w:pStyle w:val="ListBullet"/>
      </w:pPr>
      <w:r>
        <w:t>"Is there same-day admission for UES residents?"</w:t>
      </w:r>
    </w:p>
    <w:p>
      <w:pPr>
        <w:pStyle w:val="ListBullet"/>
      </w:pPr>
      <w:r>
        <w:t>"Privacy / discretion concerns for high-profile UES patients?"</w:t>
      </w:r>
    </w:p>
    <w:p>
      <w:pPr>
        <w:pStyle w:val="ListNumber"/>
      </w:pPr>
      <w:r>
        <w:rPr>
          <w:b/>
        </w:rPr>
        <w:t>Internal links FROM:</w:t>
      </w:r>
      <w:r>
        <w:t xml:space="preserve"> Homepage, </w:t>
      </w:r>
      <w:r>
        <w:rPr>
          <w:rFonts w:ascii="Consolas" w:hAnsi="Consolas"/>
          <w:sz w:val="18"/>
        </w:rPr>
        <w:t>/rehab-centers-nyc</w:t>
      </w:r>
      <w:r>
        <w:t xml:space="preserve"> (Page 4), Borough Brooklyn/Queens hubs (cross-link from "From other Manhattan neighborhoods" section)</w:t>
      </w:r>
    </w:p>
    <w:p>
      <w:pPr>
        <w:pStyle w:val="ListNumber"/>
      </w:pPr>
      <w:r>
        <w:rPr>
          <w:b/>
        </w:rPr>
        <w:t>Internal links TO:</w:t>
      </w:r>
      <w:r>
        <w:t xml:space="preserve"> All 5 existing service pages, MAT hub (once built), dual-diagnosis hub (once built), </w:t>
      </w:r>
      <w:r>
        <w:rPr>
          <w:rFonts w:ascii="Consolas" w:hAnsi="Consolas"/>
          <w:sz w:val="18"/>
        </w:rPr>
        <w:t>/suburb/central-harlem-ny</w:t>
      </w:r>
      <w:r>
        <w:t xml:space="preserve">, </w:t>
      </w:r>
      <w:r>
        <w:rPr>
          <w:rFonts w:ascii="Consolas" w:hAnsi="Consolas"/>
          <w:sz w:val="18"/>
        </w:rPr>
        <w:t>/suburb/lenox-hill-ny</w:t>
      </w:r>
      <w:r>
        <w:t xml:space="preserve">, </w:t>
      </w:r>
      <w:r>
        <w:rPr>
          <w:rFonts w:ascii="Consolas" w:hAnsi="Consolas"/>
          <w:sz w:val="18"/>
        </w:rPr>
        <w:t>/suburb/yorkville</w:t>
      </w:r>
    </w:p>
    <w:p>
      <w:pPr>
        <w:pStyle w:val="Heading3"/>
      </w:pPr>
      <w:r>
        <w:t>Schema additions</w:t>
      </w:r>
    </w:p>
    <w:p>
      <w:r>
        <w:t>Verify existing schema; add if missing:</w:t>
      </w:r>
    </w:p>
    <w:p>
      <w:pPr>
        <w:pStyle w:val="ListBullet"/>
      </w:pPr>
      <w:r>
        <w:rPr>
          <w:rFonts w:ascii="Consolas" w:hAnsi="Consolas"/>
          <w:sz w:val="18"/>
        </w:rPr>
        <w:t>Place</w:t>
      </w:r>
      <w:r>
        <w:t xml:space="preserve"> schema for UES geographic entity</w:t>
      </w:r>
    </w:p>
    <w:p>
      <w:pPr>
        <w:pStyle w:val="ListBullet"/>
      </w:pPr>
      <w:r>
        <w:rPr>
          <w:rFonts w:ascii="Consolas" w:hAnsi="Consolas"/>
          <w:sz w:val="18"/>
        </w:rPr>
        <w:t>FAQPage</w:t>
      </w:r>
      <w:r>
        <w:t xml:space="preserve"> for the new FAQ block</w:t>
      </w:r>
    </w:p>
    <w:p>
      <w:pPr>
        <w:pStyle w:val="ListBullet"/>
      </w:pPr>
      <w:r>
        <w:rPr>
          <w:rFonts w:ascii="Consolas" w:hAnsi="Consolas"/>
          <w:sz w:val="18"/>
        </w:rPr>
        <w:t>BreadcrumbList</w:t>
      </w:r>
      <w:r>
        <w:t xml:space="preserve"> (Home → Locations → UES)</w:t>
      </w:r>
    </w:p>
    <w:p>
      <w:pPr>
        <w:pStyle w:val="Heading3"/>
      </w:pPr>
      <w:r>
        <w:t>Acceptance</w:t>
      </w:r>
    </w:p>
    <w:p>
      <w:pPr>
        <w:pStyle w:val="ListBullet"/>
      </w:pPr>
      <w:r>
        <w:t>Page word count from 1,087 → 2,200+ within M1</w:t>
      </w:r>
    </w:p>
    <w:p>
      <w:pPr>
        <w:pStyle w:val="ListBullet"/>
      </w:pPr>
      <w:r>
        <w:t>6 new internal links (3 from / 3 to) deployed</w:t>
      </w:r>
    </w:p>
    <w:p>
      <w:pPr>
        <w:pStyle w:val="ListBullet"/>
      </w:pPr>
      <w:r>
        <w:t xml:space="preserve">Ranks pos 24 → pos 10-15 on </w:t>
      </w:r>
      <w:r>
        <w:rPr>
          <w:rFonts w:ascii="Consolas" w:hAnsi="Consolas"/>
          <w:sz w:val="18"/>
        </w:rPr>
        <w:t>upper east side rehab</w:t>
      </w:r>
      <w:r>
        <w:t xml:space="preserve"> within 45 days</w:t>
      </w:r>
    </w:p>
    <w:p>
      <w:pPr>
        <w:pStyle w:val="ListBullet"/>
      </w:pPr>
      <w:r>
        <w:t>URL inspection re-submit after publish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Section 2 — /suburb/ cannibal consolidations (CON-01 through CON-05)</w:t>
      </w:r>
    </w:p>
    <w:p>
      <w:r>
        <w:t>5 confirmed location cannibals. Strategy per location: identify the winner page (highest GSC clicks + best rank) and 301 the losers to it.</w:t>
      </w:r>
    </w:p>
    <w:p>
      <w:pPr>
        <w:pStyle w:val="Heading3"/>
      </w:pPr>
      <w:r>
        <w:t>CON-01: Harlem — 3-way cannibal (M1)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Path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GSC imp 90d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Clicks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Avg pos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/suburb/central-harlem-ny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7,106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29</w:t>
            </w:r>
          </w:p>
        </w:tc>
        <w:tc>
          <w:tcPr>
            <w:tcW w:type="dxa" w:w="1728"/>
          </w:tcPr>
          <w:p>
            <w:r>
              <w:t>5.7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KEEP — winner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/suburb/stress-free-recovery-center-in-west-harlem-ny</w:t>
            </w:r>
          </w:p>
        </w:tc>
        <w:tc>
          <w:tcPr>
            <w:tcW w:type="dxa" w:w="1728"/>
          </w:tcPr>
          <w:p>
            <w:r>
              <w:t>1,050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6.7</w:t>
            </w:r>
          </w:p>
        </w:tc>
        <w:tc>
          <w:tcPr>
            <w:tcW w:type="dxa" w:w="1728"/>
          </w:tcPr>
          <w:p>
            <w:r>
              <w:t>301 → central-harlem-ny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/suburb/rehab-center-in-east-harlem-ny</w:t>
            </w:r>
          </w:p>
        </w:tc>
        <w:tc>
          <w:tcPr>
            <w:tcW w:type="dxa" w:w="1728"/>
          </w:tcPr>
          <w:p>
            <w:r>
              <w:t>658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10.1</w:t>
            </w:r>
          </w:p>
        </w:tc>
        <w:tc>
          <w:tcPr>
            <w:tcW w:type="dxa" w:w="1728"/>
          </w:tcPr>
          <w:p>
            <w:r>
              <w:t>301 → central-harlem-ny</w:t>
            </w:r>
          </w:p>
        </w:tc>
      </w:tr>
    </w:tbl>
    <w:p/>
    <w:p>
      <w:r>
        <w:rPr>
          <w:b/>
        </w:rPr>
        <w:t>Action:</w:t>
      </w:r>
    </w:p>
    <w:p>
      <w:pPr>
        <w:pStyle w:val="ListBullet"/>
      </w:pPr>
      <w:r>
        <w:t>2x 301 redirects deployed</w:t>
      </w:r>
    </w:p>
    <w:p>
      <w:pPr>
        <w:pStyle w:val="ListBullet"/>
      </w:pPr>
      <w:r>
        <w:t>Remove the 2 loser URLs from XML sitemap</w:t>
      </w:r>
    </w:p>
    <w:p>
      <w:pPr>
        <w:pStyle w:val="ListBullet"/>
      </w:pPr>
      <w:r>
        <w:t>Submit URL inspection on central-harlem-ny</w:t>
      </w:r>
    </w:p>
    <w:p>
      <w:r>
        <w:rPr>
          <w:b/>
        </w:rPr>
        <w:t>Acceptance:</w:t>
      </w:r>
    </w:p>
    <w:p>
      <w:pPr>
        <w:pStyle w:val="ListBullet"/>
      </w:pPr>
      <w:r>
        <w:t>2x 301s deployed within 14d</w:t>
      </w:r>
    </w:p>
    <w:p>
      <w:pPr>
        <w:pStyle w:val="ListBullet"/>
      </w:pPr>
      <w:r>
        <w:t>Old URLs return 301 status (validate with curl)</w:t>
      </w:r>
    </w:p>
    <w:p>
      <w:pPr>
        <w:pStyle w:val="ListBullet"/>
      </w:pPr>
      <w:r>
        <w:t>Sitemap clean (validate at /sitemap.xml)</w:t>
      </w:r>
    </w:p>
    <w:p>
      <w:pPr>
        <w:pStyle w:val="Heading3"/>
      </w:pPr>
      <w:r>
        <w:t>CON-02: Hamilton Heights (M1)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GSC imp 90d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Avg pos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/suburb/dedicated-recovery-center-in-hamilton-heights-ny</w:t>
            </w:r>
          </w:p>
        </w:tc>
        <w:tc>
          <w:tcPr>
            <w:tcW w:type="dxa" w:w="2160"/>
          </w:tcPr>
          <w:p>
            <w:r>
              <w:t>198</w:t>
            </w:r>
          </w:p>
        </w:tc>
        <w:tc>
          <w:tcPr>
            <w:tcW w:type="dxa" w:w="2160"/>
          </w:tcPr>
          <w:p>
            <w:r>
              <w:t>12.5</w:t>
            </w:r>
          </w:p>
        </w:tc>
        <w:tc>
          <w:tcPr>
            <w:tcW w:type="dxa" w:w="2160"/>
          </w:tcPr>
          <w:p>
            <w:r>
              <w:t>KEEP (higher imp, better rank)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/suburb/hamilton-heights-ny</w:t>
            </w:r>
          </w:p>
        </w:tc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  <w:tc>
          <w:tcPr>
            <w:tcW w:type="dxa" w:w="2160"/>
          </w:tcPr>
          <w:p>
            <w:r>
              <w:t>301 → dedicated-recovery-center variant</w:t>
            </w:r>
          </w:p>
        </w:tc>
      </w:tr>
    </w:tbl>
    <w:p/>
    <w:p>
      <w:r>
        <w:rPr>
          <w:b/>
        </w:rPr>
        <w:t>Note:</w:t>
      </w:r>
      <w:r>
        <w:t xml:space="preserve"> Counterintuitive — the longer kw-stuffed slug actually outperforms the clean slug here. Verify with GSC click data before deciding. If clean slug has more brand-recall potential, consider keeping the clean slug + rewriting it.</w:t>
      </w:r>
    </w:p>
    <w:p>
      <w:pPr>
        <w:pStyle w:val="Heading3"/>
      </w:pPr>
      <w:r>
        <w:t>CON-03: Morningside Heights (M1)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GSC imp 90d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Avg pos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/suburb/premier-recovery-center-in-morningside-heights-ny</w:t>
            </w:r>
          </w:p>
        </w:tc>
        <w:tc>
          <w:tcPr>
            <w:tcW w:type="dxa" w:w="2160"/>
          </w:tcPr>
          <w:p>
            <w:r>
              <w:t>182</w:t>
            </w:r>
          </w:p>
        </w:tc>
        <w:tc>
          <w:tcPr>
            <w:tcW w:type="dxa" w:w="2160"/>
          </w:tcPr>
          <w:p>
            <w:r>
              <w:t>15.5</w:t>
            </w:r>
          </w:p>
        </w:tc>
        <w:tc>
          <w:tcPr>
            <w:tcW w:type="dxa" w:w="2160"/>
          </w:tcPr>
          <w:p>
            <w:r>
              <w:t>KEEP (better rank)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/suburb/morningside-heights-ny</w:t>
            </w:r>
          </w:p>
        </w:tc>
        <w:tc>
          <w:tcPr>
            <w:tcW w:type="dxa" w:w="2160"/>
          </w:tcPr>
          <w:p>
            <w:r>
              <w:t>145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301 → premier-recovery-center variant</w:t>
            </w:r>
          </w:p>
        </w:tc>
      </w:tr>
    </w:tbl>
    <w:p/>
    <w:p>
      <w:r>
        <w:t>Same counterintuitive pattern; same verification step.</w:t>
      </w:r>
    </w:p>
    <w:p>
      <w:pPr>
        <w:pStyle w:val="Heading3"/>
      </w:pPr>
      <w:r>
        <w:t>CON-04: Riverside (M2)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GSC imp 90d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Avg pos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/suburb/professional-addiction-rehab-in-riverside-dr-ny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  <w:tc>
          <w:tcPr>
            <w:tcW w:type="dxa" w:w="2160"/>
          </w:tcPr>
          <w:p>
            <w:r>
              <w:t xml:space="preserve">Both low — consider 301-ing BOTH to </w:t>
            </w:r>
            <w:r>
              <w:rPr>
                <w:rFonts w:ascii="Consolas" w:hAnsi="Consolas"/>
                <w:sz w:val="18"/>
              </w:rPr>
              <w:t>/suburb/upper-west-side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/suburb/rehab-center-in-riverside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31.5</w:t>
            </w:r>
          </w:p>
        </w:tc>
        <w:tc>
          <w:tcPr>
            <w:tcW w:type="dxa" w:w="2160"/>
          </w:tcPr>
          <w:p>
            <w:r>
              <w:t>301 → UWS</w:t>
            </w:r>
          </w:p>
        </w:tc>
      </w:tr>
    </w:tbl>
    <w:p/>
    <w:p>
      <w:r>
        <w:t>Both pages are functionally near-dead. Consolidate to UWS to strengthen the larger UWS hyperlocal page.</w:t>
      </w:r>
    </w:p>
    <w:p>
      <w:pPr>
        <w:pStyle w:val="Heading3"/>
      </w:pPr>
      <w:r>
        <w:t>CON-05: Mount Eden (M2)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GSC imp 90d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Avg pos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/suburb/rehab-center-in-mount-eden</w:t>
            </w:r>
          </w:p>
        </w:tc>
        <w:tc>
          <w:tcPr>
            <w:tcW w:type="dxa" w:w="2160"/>
          </w:tcPr>
          <w:p>
            <w:r>
              <w:t>199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 xml:space="preserve">301 → </w:t>
            </w:r>
            <w:r>
              <w:rPr>
                <w:rFonts w:ascii="Consolas" w:hAnsi="Consolas"/>
                <w:sz w:val="18"/>
              </w:rPr>
              <w:t>/locations/bronx</w:t>
            </w:r>
            <w:r>
              <w:t xml:space="preserve"> (once BH-03 ships)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/suburb/reliable-addiction-rehab-in-mt-eden-ny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  <w:tc>
          <w:tcPr>
            <w:tcW w:type="dxa" w:w="2160"/>
          </w:tcPr>
          <w:p>
            <w:r>
              <w:t xml:space="preserve">301 → </w:t>
            </w:r>
            <w:r>
              <w:rPr>
                <w:rFonts w:ascii="Consolas" w:hAnsi="Consolas"/>
                <w:sz w:val="18"/>
              </w:rPr>
              <w:t>/locations/bronx</w:t>
            </w:r>
          </w:p>
        </w:tc>
      </w:tr>
    </w:tbl>
    <w:p/>
    <w:p>
      <w:r>
        <w:t>Mount Eden is in the Bronx. Both pages 301 to the new Bronx borough hub when BH-03 publishes. This is the cleanest pattern — losers feed into a stronger parent.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Sitemap + index maintenance after consolidation</w:t>
      </w:r>
    </w:p>
    <w:p>
      <w:r>
        <w:t>After all 5 consolidation sets are deployed:</w:t>
      </w:r>
    </w:p>
    <w:p>
      <w:pPr>
        <w:pStyle w:val="ListNumber"/>
      </w:pPr>
      <w:r>
        <w:rPr>
          <w:b/>
        </w:rPr>
        <w:t>Sitemap update</w:t>
      </w:r>
      <w:r>
        <w:t xml:space="preserve"> — remove 6+ 301'd URLs from XML sitemap</w:t>
      </w:r>
    </w:p>
    <w:p>
      <w:pPr>
        <w:pStyle w:val="ListNumber"/>
      </w:pPr>
      <w:r>
        <w:rPr>
          <w:b/>
        </w:rPr>
        <w:t>GSC URL inspection</w:t>
      </w:r>
      <w:r>
        <w:t xml:space="preserve"> — submit the 5 winner URLs for re-indexing</w:t>
      </w:r>
    </w:p>
    <w:p>
      <w:pPr>
        <w:pStyle w:val="ListNumber"/>
      </w:pPr>
      <w:r>
        <w:rPr>
          <w:b/>
        </w:rPr>
        <w:t>Internal-link audit</w:t>
      </w:r>
      <w:r>
        <w:t xml:space="preserve"> — find any pages that link to the 301'd URLs and update internal links to point at the winner. Highest-priority cleanup is the homepage navigation footer + breadcrumb structure.</w:t>
      </w:r>
    </w:p>
    <w:p>
      <w:pPr>
        <w:pStyle w:val="ListNumber"/>
      </w:pPr>
      <w:r>
        <w:rPr>
          <w:b/>
        </w:rPr>
        <w:t>Verify 301 chain depth</w:t>
      </w:r>
      <w:r>
        <w:t xml:space="preserve"> — no 301 should redirect to another 301 (single hop only)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Aggregate acceptance criteria</w:t>
      </w:r>
    </w:p>
    <w:p>
      <w:pPr>
        <w:pStyle w:val="ListBullet"/>
      </w:pPr>
      <w:r>
        <w:t>UES page upgrade complete by end of M1 (2,200+ words, 6+ new internal links, schema validated)</w:t>
      </w:r>
    </w:p>
    <w:p>
      <w:pPr>
        <w:pStyle w:val="ListBullet"/>
      </w:pPr>
      <w:r>
        <w:t xml:space="preserve">UES ranks pos 24 → 10-15 on </w:t>
      </w:r>
      <w:r>
        <w:rPr>
          <w:rFonts w:ascii="Consolas" w:hAnsi="Consolas"/>
          <w:sz w:val="18"/>
        </w:rPr>
        <w:t>upper east side rehab</w:t>
      </w:r>
      <w:r>
        <w:t xml:space="preserve"> within 45d of publish</w:t>
      </w:r>
    </w:p>
    <w:p>
      <w:pPr>
        <w:pStyle w:val="ListBullet"/>
      </w:pPr>
      <w:r>
        <w:t>7+ /suburb/ 301 redirects deployed correctly (validated with curl)</w:t>
      </w:r>
    </w:p>
    <w:p>
      <w:pPr>
        <w:pStyle w:val="ListBullet"/>
      </w:pPr>
      <w:r>
        <w:t>Sitemap clean</w:t>
      </w:r>
    </w:p>
    <w:p>
      <w:pPr>
        <w:pStyle w:val="ListBullet"/>
      </w:pPr>
      <w:r>
        <w:t>Internal-link cleanup complete (no internal links pointing at 301'd URLs)</w:t>
      </w:r>
    </w:p>
    <w:p>
      <w:pPr>
        <w:pStyle w:val="ListBullet"/>
      </w:pPr>
      <w:r>
        <w:rPr>
          <w:rFonts w:ascii="Consolas" w:hAnsi="Consolas"/>
          <w:sz w:val="18"/>
        </w:rPr>
        <w:t>/suburb/central-harlem-ny</w:t>
      </w:r>
      <w:r>
        <w:t xml:space="preserve"> Harlem authority strengthened — ranks pos 5.7 → top 3 on Harlem queries within 60d (indirect lift from consolidation)</w:t>
      </w:r>
    </w:p>
    <w:p>
      <w:pPr>
        <w:pStyle w:val="Heading2"/>
      </w:pPr>
      <w:r>
        <w:t>Non-asks</w:t>
      </w:r>
    </w:p>
    <w:p>
      <w:pPr>
        <w:pStyle w:val="ListBullet"/>
      </w:pPr>
      <w:r>
        <w:t>No site-wide /suburb/ template rewrite (out of scope — the kw-stuffed slugs themselves can stay; just remove the dupes)</w:t>
      </w:r>
    </w:p>
    <w:p>
      <w:pPr>
        <w:pStyle w:val="ListBullet"/>
      </w:pPr>
      <w:r>
        <w:t>No new /suburb/ pages this quarter (focus is consolidation + 3 borough hubs in Push 2)</w:t>
      </w:r>
    </w:p>
    <w:p>
      <w:pPr>
        <w:pStyle w:val="ListBullet"/>
      </w:pPr>
      <w:r>
        <w:t>No /suburb/ → /locations/ migration (URL structure too embedded; addressed in Q3+ if needed)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