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10" w:rsidRPr="0050791F" w:rsidRDefault="00A42B47">
      <w:pPr>
        <w:pStyle w:val="Title"/>
        <w:jc w:val="right"/>
        <w:rPr>
          <w:lang w:val="bs-Latn-BA"/>
        </w:rPr>
      </w:pPr>
      <w:r>
        <w:rPr>
          <w:lang w:val="bs-Latn-BA"/>
        </w:rPr>
        <w:t>Multiteka</w:t>
      </w:r>
    </w:p>
    <w:p w:rsidR="006D3B10" w:rsidRPr="0050791F" w:rsidRDefault="00870FB7">
      <w:pPr>
        <w:pStyle w:val="Title"/>
        <w:jc w:val="right"/>
        <w:rPr>
          <w:lang w:val="bs-Latn-BA"/>
        </w:rPr>
      </w:pPr>
      <w:r>
        <w:rPr>
          <w:lang w:val="bs-Latn-BA"/>
        </w:rPr>
        <w:t>Test Evaluation Summary</w:t>
      </w:r>
    </w:p>
    <w:p w:rsidR="006D3B10" w:rsidRPr="0050791F" w:rsidRDefault="006D3B10">
      <w:pPr>
        <w:pStyle w:val="Title"/>
        <w:jc w:val="right"/>
        <w:rPr>
          <w:lang w:val="bs-Latn-BA"/>
        </w:rPr>
      </w:pPr>
    </w:p>
    <w:p w:rsidR="006D3B10" w:rsidRPr="0050791F" w:rsidRDefault="00303C39">
      <w:pPr>
        <w:pStyle w:val="Title"/>
        <w:jc w:val="right"/>
        <w:rPr>
          <w:sz w:val="28"/>
          <w:lang w:val="bs-Latn-BA"/>
        </w:rPr>
      </w:pPr>
      <w:r w:rsidRPr="0050791F">
        <w:rPr>
          <w:sz w:val="28"/>
          <w:lang w:val="bs-Latn-BA"/>
        </w:rPr>
        <w:t>Version &lt;1.0&gt;</w:t>
      </w:r>
    </w:p>
    <w:p w:rsidR="006D3B10" w:rsidRPr="0050791F" w:rsidRDefault="006D3B10">
      <w:pPr>
        <w:pStyle w:val="Title"/>
        <w:rPr>
          <w:sz w:val="28"/>
          <w:lang w:val="bs-Latn-BA"/>
        </w:rPr>
      </w:pPr>
    </w:p>
    <w:p w:rsidR="006D3B10" w:rsidRPr="0050791F" w:rsidRDefault="006D3B10">
      <w:pPr>
        <w:rPr>
          <w:lang w:val="bs-Latn-BA"/>
        </w:rPr>
      </w:pPr>
    </w:p>
    <w:p w:rsidR="006D3B10" w:rsidRPr="0050791F" w:rsidRDefault="006D3B10">
      <w:pPr>
        <w:rPr>
          <w:lang w:val="bs-Latn-BA"/>
        </w:rPr>
        <w:sectPr w:rsidR="006D3B10" w:rsidRPr="0050791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D3B10" w:rsidRPr="0050791F" w:rsidRDefault="00671E8D">
      <w:pPr>
        <w:pStyle w:val="Title"/>
        <w:rPr>
          <w:lang w:val="bs-Latn-BA"/>
        </w:rPr>
      </w:pPr>
      <w:r>
        <w:rPr>
          <w:lang w:val="bs-Latn-BA"/>
        </w:rPr>
        <w:lastRenderedPageBreak/>
        <w:t>Istorija revizija</w:t>
      </w:r>
    </w:p>
    <w:p w:rsidR="00961034" w:rsidRPr="0050791F" w:rsidRDefault="00961034" w:rsidP="00961034">
      <w:pPr>
        <w:rPr>
          <w:lang w:val="bs-Latn-B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D3B10" w:rsidRPr="0050791F">
        <w:tc>
          <w:tcPr>
            <w:tcW w:w="2304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Date</w:t>
            </w:r>
          </w:p>
        </w:tc>
        <w:tc>
          <w:tcPr>
            <w:tcW w:w="1152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Version</w:t>
            </w:r>
          </w:p>
        </w:tc>
        <w:tc>
          <w:tcPr>
            <w:tcW w:w="3744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Description</w:t>
            </w:r>
          </w:p>
        </w:tc>
        <w:tc>
          <w:tcPr>
            <w:tcW w:w="2304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Author</w:t>
            </w:r>
          </w:p>
        </w:tc>
      </w:tr>
      <w:tr w:rsidR="006D3B10" w:rsidRPr="0050791F">
        <w:tc>
          <w:tcPr>
            <w:tcW w:w="2304" w:type="dxa"/>
          </w:tcPr>
          <w:p w:rsidR="006D3B10" w:rsidRPr="0050791F" w:rsidRDefault="007D2344" w:rsidP="00BA6E62">
            <w:pPr>
              <w:pStyle w:val="Tabletext"/>
              <w:jc w:val="center"/>
              <w:rPr>
                <w:lang w:val="bs-Latn-BA"/>
              </w:rPr>
            </w:pPr>
            <w:r>
              <w:t>&lt;19/06/15&gt;</w:t>
            </w:r>
          </w:p>
        </w:tc>
        <w:tc>
          <w:tcPr>
            <w:tcW w:w="1152" w:type="dxa"/>
          </w:tcPr>
          <w:p w:rsidR="006D3B10" w:rsidRPr="0050791F" w:rsidRDefault="00303C39" w:rsidP="00A65724">
            <w:pPr>
              <w:pStyle w:val="Tabletext"/>
              <w:jc w:val="center"/>
              <w:rPr>
                <w:lang w:val="bs-Latn-BA"/>
              </w:rPr>
            </w:pPr>
            <w:r w:rsidRPr="0050791F">
              <w:rPr>
                <w:lang w:val="bs-Latn-BA"/>
              </w:rPr>
              <w:t>&lt;</w:t>
            </w:r>
            <w:r w:rsidR="00FE37B4" w:rsidRPr="0050791F">
              <w:rPr>
                <w:lang w:val="bs-Latn-BA"/>
              </w:rPr>
              <w:t>1.0</w:t>
            </w:r>
            <w:r w:rsidRPr="0050791F">
              <w:rPr>
                <w:lang w:val="bs-Latn-BA"/>
              </w:rPr>
              <w:t>&gt;</w:t>
            </w:r>
          </w:p>
        </w:tc>
        <w:tc>
          <w:tcPr>
            <w:tcW w:w="3744" w:type="dxa"/>
          </w:tcPr>
          <w:p w:rsidR="006D3B10" w:rsidRPr="0050791F" w:rsidRDefault="00BA6E62" w:rsidP="00A65724">
            <w:pPr>
              <w:pStyle w:val="Tabletext"/>
              <w:jc w:val="center"/>
              <w:rPr>
                <w:lang w:val="bs-Latn-BA"/>
              </w:rPr>
            </w:pPr>
            <w:r>
              <w:rPr>
                <w:lang w:val="bs-Latn-BA"/>
              </w:rPr>
              <w:t>Prva verzija</w:t>
            </w:r>
          </w:p>
        </w:tc>
        <w:tc>
          <w:tcPr>
            <w:tcW w:w="2304" w:type="dxa"/>
          </w:tcPr>
          <w:p w:rsidR="006D3B10" w:rsidRPr="0050791F" w:rsidRDefault="007D2344" w:rsidP="00A65724">
            <w:pPr>
              <w:pStyle w:val="Tabletext"/>
              <w:jc w:val="center"/>
              <w:rPr>
                <w:lang w:val="bs-Latn-BA"/>
              </w:rPr>
            </w:pPr>
            <w:r>
              <w:rPr>
                <w:lang w:val="bs-Latn-BA"/>
              </w:rPr>
              <w:t>G6</w:t>
            </w:r>
          </w:p>
        </w:tc>
      </w:tr>
      <w:tr w:rsidR="006D3B10" w:rsidRPr="0050791F"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1152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374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</w:tr>
      <w:tr w:rsidR="006D3B10" w:rsidRPr="0050791F"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1152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374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</w:tr>
      <w:tr w:rsidR="006D3B10" w:rsidRPr="0050791F"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1152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374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</w:tr>
    </w:tbl>
    <w:p w:rsidR="006D3B10" w:rsidRPr="0050791F" w:rsidRDefault="006D3B10">
      <w:pPr>
        <w:rPr>
          <w:lang w:val="bs-Latn-BA"/>
        </w:rPr>
      </w:pPr>
    </w:p>
    <w:p w:rsidR="00961034" w:rsidRPr="0050791F" w:rsidRDefault="00961034">
      <w:pPr>
        <w:pStyle w:val="Title"/>
        <w:rPr>
          <w:lang w:val="bs-Latn-BA"/>
        </w:rPr>
      </w:pPr>
    </w:p>
    <w:p w:rsidR="006D3B10" w:rsidRPr="0050791F" w:rsidRDefault="00303C39">
      <w:pPr>
        <w:pStyle w:val="Title"/>
        <w:rPr>
          <w:lang w:val="bs-Latn-BA"/>
        </w:rPr>
      </w:pPr>
      <w:r w:rsidRPr="0050791F">
        <w:rPr>
          <w:lang w:val="bs-Latn-BA"/>
        </w:rPr>
        <w:t>Sadržaj</w:t>
      </w:r>
    </w:p>
    <w:p w:rsidR="00E23D1D" w:rsidRPr="0050791F" w:rsidRDefault="00E23D1D" w:rsidP="00E23D1D">
      <w:pPr>
        <w:rPr>
          <w:lang w:val="bs-Latn-BA"/>
        </w:rPr>
      </w:pPr>
    </w:p>
    <w:p w:rsidR="001B0892" w:rsidRDefault="001558C5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1558C5">
        <w:rPr>
          <w:rFonts w:ascii="Times New Roman" w:hAnsi="Times New Roman"/>
          <w:b w:val="0"/>
          <w:bCs w:val="0"/>
          <w:caps w:val="0"/>
          <w:lang w:val="bs-Latn-BA"/>
        </w:rPr>
        <w:fldChar w:fldCharType="begin"/>
      </w:r>
      <w:r w:rsidR="00E23D1D" w:rsidRPr="0050791F">
        <w:rPr>
          <w:rFonts w:ascii="Times New Roman" w:hAnsi="Times New Roman"/>
          <w:b w:val="0"/>
          <w:bCs w:val="0"/>
          <w:caps w:val="0"/>
          <w:lang w:val="bs-Latn-BA"/>
        </w:rPr>
        <w:instrText xml:space="preserve"> TOC \o "1-3" </w:instrText>
      </w:r>
      <w:r w:rsidRPr="001558C5">
        <w:rPr>
          <w:rFonts w:ascii="Times New Roman" w:hAnsi="Times New Roman"/>
          <w:b w:val="0"/>
          <w:bCs w:val="0"/>
          <w:caps w:val="0"/>
          <w:lang w:val="bs-Latn-BA"/>
        </w:rPr>
        <w:fldChar w:fldCharType="separate"/>
      </w:r>
      <w:r w:rsidR="001B0892" w:rsidRPr="0094616D">
        <w:rPr>
          <w:noProof/>
          <w:lang w:val="bs-Latn-BA"/>
        </w:rPr>
        <w:t>1.</w:t>
      </w:r>
      <w:r w:rsidR="001B0892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1B0892" w:rsidRPr="0094616D">
        <w:rPr>
          <w:noProof/>
          <w:lang w:val="bs-Latn-BA"/>
        </w:rPr>
        <w:t>Uvod</w:t>
      </w:r>
      <w:r w:rsidR="001B0892">
        <w:rPr>
          <w:noProof/>
        </w:rPr>
        <w:tab/>
      </w:r>
      <w:r>
        <w:rPr>
          <w:noProof/>
        </w:rPr>
        <w:fldChar w:fldCharType="begin"/>
      </w:r>
      <w:r w:rsidR="001B0892">
        <w:rPr>
          <w:noProof/>
        </w:rPr>
        <w:instrText xml:space="preserve"> PAGEREF _Toc379120723 \h </w:instrText>
      </w:r>
      <w:r>
        <w:rPr>
          <w:noProof/>
        </w:rPr>
      </w:r>
      <w:r>
        <w:rPr>
          <w:noProof/>
        </w:rPr>
        <w:fldChar w:fldCharType="separate"/>
      </w:r>
      <w:r w:rsidR="001B0892">
        <w:rPr>
          <w:noProof/>
        </w:rPr>
        <w:t>3</w:t>
      </w:r>
      <w:r>
        <w:rPr>
          <w:noProof/>
        </w:rPr>
        <w:fldChar w:fldCharType="end"/>
      </w:r>
    </w:p>
    <w:p w:rsidR="001B0892" w:rsidRDefault="001B0892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94616D">
        <w:rPr>
          <w:noProof/>
          <w:lang w:val="bs-Latn-BA"/>
        </w:rPr>
        <w:t>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94616D">
        <w:rPr>
          <w:noProof/>
          <w:lang w:val="bs-Latn-BA"/>
        </w:rPr>
        <w:t>Svrha</w:t>
      </w:r>
      <w:r>
        <w:rPr>
          <w:noProof/>
        </w:rPr>
        <w:tab/>
      </w:r>
      <w:r w:rsidR="001558C5">
        <w:rPr>
          <w:noProof/>
        </w:rPr>
        <w:fldChar w:fldCharType="begin"/>
      </w:r>
      <w:r>
        <w:rPr>
          <w:noProof/>
        </w:rPr>
        <w:instrText xml:space="preserve"> PAGEREF _Toc379120724 \h </w:instrText>
      </w:r>
      <w:r w:rsidR="001558C5">
        <w:rPr>
          <w:noProof/>
        </w:rPr>
      </w:r>
      <w:r w:rsidR="001558C5">
        <w:rPr>
          <w:noProof/>
        </w:rPr>
        <w:fldChar w:fldCharType="separate"/>
      </w:r>
      <w:r>
        <w:rPr>
          <w:noProof/>
        </w:rPr>
        <w:t>3</w:t>
      </w:r>
      <w:r w:rsidR="001558C5">
        <w:rPr>
          <w:noProof/>
        </w:rPr>
        <w:fldChar w:fldCharType="end"/>
      </w:r>
    </w:p>
    <w:p w:rsidR="001B0892" w:rsidRDefault="001B0892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94616D">
        <w:rPr>
          <w:noProof/>
          <w:lang w:val="bs-Latn-BA"/>
        </w:rPr>
        <w:t>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94616D">
        <w:rPr>
          <w:noProof/>
          <w:lang w:val="bs-Latn-BA"/>
        </w:rPr>
        <w:t>Opseg</w:t>
      </w:r>
      <w:r>
        <w:rPr>
          <w:noProof/>
        </w:rPr>
        <w:tab/>
      </w:r>
      <w:r w:rsidR="001558C5">
        <w:rPr>
          <w:noProof/>
        </w:rPr>
        <w:fldChar w:fldCharType="begin"/>
      </w:r>
      <w:r>
        <w:rPr>
          <w:noProof/>
        </w:rPr>
        <w:instrText xml:space="preserve"> PAGEREF _Toc379120725 \h </w:instrText>
      </w:r>
      <w:r w:rsidR="001558C5">
        <w:rPr>
          <w:noProof/>
        </w:rPr>
      </w:r>
      <w:r w:rsidR="001558C5">
        <w:rPr>
          <w:noProof/>
        </w:rPr>
        <w:fldChar w:fldCharType="separate"/>
      </w:r>
      <w:r>
        <w:rPr>
          <w:noProof/>
        </w:rPr>
        <w:t>3</w:t>
      </w:r>
      <w:r w:rsidR="001558C5">
        <w:rPr>
          <w:noProof/>
        </w:rPr>
        <w:fldChar w:fldCharType="end"/>
      </w:r>
    </w:p>
    <w:p w:rsidR="001B0892" w:rsidRDefault="001B0892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94616D">
        <w:rPr>
          <w:noProof/>
          <w:lang w:val="bs-Latn-BA"/>
        </w:rPr>
        <w:t>1.3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94616D">
        <w:rPr>
          <w:noProof/>
          <w:lang w:val="bs-Latn-BA"/>
        </w:rPr>
        <w:t>Definicije, akronimi i skraćenice</w:t>
      </w:r>
      <w:r>
        <w:rPr>
          <w:noProof/>
        </w:rPr>
        <w:tab/>
      </w:r>
      <w:r w:rsidR="001558C5">
        <w:rPr>
          <w:noProof/>
        </w:rPr>
        <w:fldChar w:fldCharType="begin"/>
      </w:r>
      <w:r>
        <w:rPr>
          <w:noProof/>
        </w:rPr>
        <w:instrText xml:space="preserve"> PAGEREF _Toc379120726 \h </w:instrText>
      </w:r>
      <w:r w:rsidR="001558C5">
        <w:rPr>
          <w:noProof/>
        </w:rPr>
      </w:r>
      <w:r w:rsidR="001558C5">
        <w:rPr>
          <w:noProof/>
        </w:rPr>
        <w:fldChar w:fldCharType="separate"/>
      </w:r>
      <w:r>
        <w:rPr>
          <w:noProof/>
        </w:rPr>
        <w:t>3</w:t>
      </w:r>
      <w:r w:rsidR="001558C5">
        <w:rPr>
          <w:noProof/>
        </w:rPr>
        <w:fldChar w:fldCharType="end"/>
      </w:r>
    </w:p>
    <w:p w:rsidR="001B0892" w:rsidRDefault="001B0892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94616D">
        <w:rPr>
          <w:noProof/>
          <w:lang w:val="bs-Latn-BA"/>
        </w:rPr>
        <w:t>1.4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94616D">
        <w:rPr>
          <w:noProof/>
          <w:lang w:val="bs-Latn-BA"/>
        </w:rPr>
        <w:t>Pregled</w:t>
      </w:r>
      <w:r>
        <w:rPr>
          <w:noProof/>
        </w:rPr>
        <w:tab/>
      </w:r>
      <w:r w:rsidR="001558C5">
        <w:rPr>
          <w:noProof/>
        </w:rPr>
        <w:fldChar w:fldCharType="begin"/>
      </w:r>
      <w:r>
        <w:rPr>
          <w:noProof/>
        </w:rPr>
        <w:instrText xml:space="preserve"> PAGEREF _Toc379120727 \h </w:instrText>
      </w:r>
      <w:r w:rsidR="001558C5">
        <w:rPr>
          <w:noProof/>
        </w:rPr>
      </w:r>
      <w:r w:rsidR="001558C5">
        <w:rPr>
          <w:noProof/>
        </w:rPr>
        <w:fldChar w:fldCharType="separate"/>
      </w:r>
      <w:r>
        <w:rPr>
          <w:noProof/>
        </w:rPr>
        <w:t>3</w:t>
      </w:r>
      <w:r w:rsidR="001558C5">
        <w:rPr>
          <w:noProof/>
        </w:rPr>
        <w:fldChar w:fldCharType="end"/>
      </w:r>
    </w:p>
    <w:p w:rsidR="001B0892" w:rsidRDefault="001B089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94616D">
        <w:rPr>
          <w:noProof/>
          <w:lang w:val="bs-Latn-BA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94616D">
        <w:rPr>
          <w:noProof/>
          <w:lang w:val="bs-Latn-BA"/>
        </w:rPr>
        <w:t>Kratak pregled rezultata testiranja</w:t>
      </w:r>
      <w:r>
        <w:rPr>
          <w:noProof/>
        </w:rPr>
        <w:tab/>
      </w:r>
      <w:r w:rsidR="001558C5">
        <w:rPr>
          <w:noProof/>
        </w:rPr>
        <w:fldChar w:fldCharType="begin"/>
      </w:r>
      <w:r>
        <w:rPr>
          <w:noProof/>
        </w:rPr>
        <w:instrText xml:space="preserve"> PAGEREF _Toc379120728 \h </w:instrText>
      </w:r>
      <w:r w:rsidR="001558C5">
        <w:rPr>
          <w:noProof/>
        </w:rPr>
      </w:r>
      <w:r w:rsidR="001558C5">
        <w:rPr>
          <w:noProof/>
        </w:rPr>
        <w:fldChar w:fldCharType="separate"/>
      </w:r>
      <w:r>
        <w:rPr>
          <w:noProof/>
        </w:rPr>
        <w:t>3</w:t>
      </w:r>
      <w:r w:rsidR="001558C5">
        <w:rPr>
          <w:noProof/>
        </w:rPr>
        <w:fldChar w:fldCharType="end"/>
      </w:r>
    </w:p>
    <w:p w:rsidR="001B0892" w:rsidRDefault="001B089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94616D">
        <w:rPr>
          <w:noProof/>
          <w:lang w:val="bs-Latn-BA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94616D">
        <w:rPr>
          <w:noProof/>
          <w:lang w:val="bs-Latn-BA"/>
        </w:rPr>
        <w:t>Pokrivenost testirnja baziranog na zahtjevima</w:t>
      </w:r>
      <w:r>
        <w:rPr>
          <w:noProof/>
        </w:rPr>
        <w:tab/>
      </w:r>
      <w:r w:rsidR="001558C5">
        <w:rPr>
          <w:noProof/>
        </w:rPr>
        <w:fldChar w:fldCharType="begin"/>
      </w:r>
      <w:r>
        <w:rPr>
          <w:noProof/>
        </w:rPr>
        <w:instrText xml:space="preserve"> PAGEREF _Toc379120729 \h </w:instrText>
      </w:r>
      <w:r w:rsidR="001558C5">
        <w:rPr>
          <w:noProof/>
        </w:rPr>
      </w:r>
      <w:r w:rsidR="001558C5">
        <w:rPr>
          <w:noProof/>
        </w:rPr>
        <w:fldChar w:fldCharType="separate"/>
      </w:r>
      <w:r>
        <w:rPr>
          <w:noProof/>
        </w:rPr>
        <w:t>3</w:t>
      </w:r>
      <w:r w:rsidR="001558C5">
        <w:rPr>
          <w:noProof/>
        </w:rPr>
        <w:fldChar w:fldCharType="end"/>
      </w:r>
    </w:p>
    <w:p w:rsidR="001B0892" w:rsidRDefault="001B089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94616D">
        <w:rPr>
          <w:noProof/>
          <w:lang w:val="bs-Latn-BA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94616D">
        <w:rPr>
          <w:noProof/>
          <w:lang w:val="bs-Latn-BA"/>
        </w:rPr>
        <w:t>Pokrivenost koda</w:t>
      </w:r>
      <w:r>
        <w:rPr>
          <w:noProof/>
        </w:rPr>
        <w:tab/>
      </w:r>
      <w:r w:rsidR="001558C5">
        <w:rPr>
          <w:noProof/>
        </w:rPr>
        <w:fldChar w:fldCharType="begin"/>
      </w:r>
      <w:r>
        <w:rPr>
          <w:noProof/>
        </w:rPr>
        <w:instrText xml:space="preserve"> PAGEREF _Toc379120730 \h </w:instrText>
      </w:r>
      <w:r w:rsidR="001558C5">
        <w:rPr>
          <w:noProof/>
        </w:rPr>
      </w:r>
      <w:r w:rsidR="001558C5">
        <w:rPr>
          <w:noProof/>
        </w:rPr>
        <w:fldChar w:fldCharType="separate"/>
      </w:r>
      <w:r>
        <w:rPr>
          <w:noProof/>
        </w:rPr>
        <w:t>3</w:t>
      </w:r>
      <w:r w:rsidR="001558C5">
        <w:rPr>
          <w:noProof/>
        </w:rPr>
        <w:fldChar w:fldCharType="end"/>
      </w:r>
    </w:p>
    <w:p w:rsidR="001B0892" w:rsidRDefault="001B089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94616D">
        <w:rPr>
          <w:noProof/>
          <w:lang w:val="bs-Latn-BA"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94616D">
        <w:rPr>
          <w:noProof/>
          <w:lang w:val="bs-Latn-BA"/>
        </w:rPr>
        <w:t>Predlozene akcije</w:t>
      </w:r>
      <w:r>
        <w:rPr>
          <w:noProof/>
        </w:rPr>
        <w:tab/>
      </w:r>
      <w:r w:rsidR="001558C5">
        <w:rPr>
          <w:noProof/>
        </w:rPr>
        <w:fldChar w:fldCharType="begin"/>
      </w:r>
      <w:r>
        <w:rPr>
          <w:noProof/>
        </w:rPr>
        <w:instrText xml:space="preserve"> PAGEREF _Toc379120731 \h </w:instrText>
      </w:r>
      <w:r w:rsidR="001558C5">
        <w:rPr>
          <w:noProof/>
        </w:rPr>
      </w:r>
      <w:r w:rsidR="001558C5">
        <w:rPr>
          <w:noProof/>
        </w:rPr>
        <w:fldChar w:fldCharType="separate"/>
      </w:r>
      <w:r>
        <w:rPr>
          <w:noProof/>
        </w:rPr>
        <w:t>4</w:t>
      </w:r>
      <w:r w:rsidR="001558C5">
        <w:rPr>
          <w:noProof/>
        </w:rPr>
        <w:fldChar w:fldCharType="end"/>
      </w:r>
    </w:p>
    <w:p w:rsidR="006D3B10" w:rsidRPr="0050791F" w:rsidRDefault="001558C5">
      <w:pPr>
        <w:pStyle w:val="Title"/>
        <w:rPr>
          <w:lang w:val="bs-Latn-BA"/>
        </w:rPr>
      </w:pPr>
      <w:r w:rsidRPr="0050791F">
        <w:rPr>
          <w:rFonts w:ascii="Times New Roman" w:hAnsi="Times New Roman" w:cstheme="minorHAnsi"/>
          <w:b w:val="0"/>
          <w:bCs/>
          <w:caps/>
          <w:sz w:val="20"/>
          <w:lang w:val="bs-Latn-BA"/>
        </w:rPr>
        <w:fldChar w:fldCharType="end"/>
      </w:r>
      <w:bookmarkStart w:id="0" w:name="_GoBack"/>
      <w:bookmarkEnd w:id="0"/>
      <w:r w:rsidR="00303C39" w:rsidRPr="0050791F">
        <w:rPr>
          <w:lang w:val="bs-Latn-BA"/>
        </w:rPr>
        <w:br w:type="page"/>
      </w:r>
      <w:r w:rsidR="004B6FE8">
        <w:rPr>
          <w:lang w:val="bs-Latn-BA"/>
        </w:rPr>
        <w:lastRenderedPageBreak/>
        <w:t>Test Evaluation Summary</w:t>
      </w:r>
    </w:p>
    <w:p w:rsidR="006D3B10" w:rsidRPr="0050791F" w:rsidRDefault="00C13403">
      <w:pPr>
        <w:pStyle w:val="Heading1"/>
        <w:rPr>
          <w:lang w:val="bs-Latn-BA"/>
        </w:rPr>
      </w:pPr>
      <w:bookmarkStart w:id="1" w:name="_Toc379120723"/>
      <w:r w:rsidRPr="0050791F">
        <w:rPr>
          <w:lang w:val="bs-Latn-BA"/>
        </w:rPr>
        <w:t>Uvod</w:t>
      </w:r>
      <w:bookmarkEnd w:id="1"/>
    </w:p>
    <w:p w:rsidR="004D272A" w:rsidRPr="0050791F" w:rsidRDefault="004D272A" w:rsidP="004D272A">
      <w:pPr>
        <w:rPr>
          <w:lang w:val="bs-Latn-BA"/>
        </w:rPr>
      </w:pPr>
    </w:p>
    <w:p w:rsidR="00C13403" w:rsidRPr="0050791F" w:rsidRDefault="00C13403" w:rsidP="00795816">
      <w:pPr>
        <w:pStyle w:val="Heading2"/>
        <w:rPr>
          <w:lang w:val="bs-Latn-BA"/>
        </w:rPr>
      </w:pPr>
      <w:bookmarkStart w:id="2" w:name="_Toc379120724"/>
      <w:r w:rsidRPr="0050791F">
        <w:rPr>
          <w:lang w:val="bs-Latn-BA"/>
        </w:rPr>
        <w:t>Svrha</w:t>
      </w:r>
      <w:bookmarkStart w:id="3" w:name="_Toc456598588"/>
      <w:bookmarkStart w:id="4" w:name="_Toc456600919"/>
      <w:bookmarkEnd w:id="2"/>
    </w:p>
    <w:p w:rsidR="00F712D4" w:rsidRPr="00C35A14" w:rsidRDefault="00C35A14" w:rsidP="00C10ED4">
      <w:pPr>
        <w:ind w:left="720"/>
        <w:jc w:val="both"/>
        <w:rPr>
          <w:lang w:val="bs-Latn-BA"/>
        </w:rPr>
      </w:pPr>
      <w:r>
        <w:rPr>
          <w:lang w:val="bs-Latn-BA"/>
        </w:rPr>
        <w:t>Svrha ovog Test Evaluation Summary dokumenta je da sumira rezultate testiranja i obezbijedi ocjenjivanje na osnovu rezultata.</w:t>
      </w:r>
    </w:p>
    <w:p w:rsidR="002C189B" w:rsidRPr="0050791F" w:rsidRDefault="002C189B" w:rsidP="002C189B">
      <w:pPr>
        <w:ind w:left="720"/>
        <w:jc w:val="both"/>
        <w:rPr>
          <w:lang w:val="bs-Latn-BA"/>
        </w:rPr>
      </w:pPr>
    </w:p>
    <w:p w:rsidR="006D3B10" w:rsidRDefault="00C13403">
      <w:pPr>
        <w:pStyle w:val="Heading2"/>
        <w:rPr>
          <w:lang w:val="bs-Latn-BA"/>
        </w:rPr>
      </w:pPr>
      <w:bookmarkStart w:id="5" w:name="_Toc379120725"/>
      <w:bookmarkEnd w:id="3"/>
      <w:bookmarkEnd w:id="4"/>
      <w:r w:rsidRPr="0050791F">
        <w:rPr>
          <w:lang w:val="bs-Latn-BA"/>
        </w:rPr>
        <w:t>Opseg</w:t>
      </w:r>
      <w:bookmarkEnd w:id="5"/>
    </w:p>
    <w:p w:rsidR="00FD4876" w:rsidRDefault="008C61BD" w:rsidP="00C10ED4">
      <w:pPr>
        <w:ind w:left="720"/>
        <w:jc w:val="both"/>
        <w:rPr>
          <w:lang w:val="bs-Latn-BA"/>
        </w:rPr>
      </w:pPr>
      <w:r>
        <w:rPr>
          <w:lang w:val="bs-Latn-BA"/>
        </w:rPr>
        <w:t xml:space="preserve">Ovaj dokument opisuje rezultate testiranja sprovedenog na </w:t>
      </w:r>
      <w:r w:rsidR="007D2344">
        <w:t>Multiteci</w:t>
      </w:r>
      <w:r w:rsidR="007B3B26">
        <w:t xml:space="preserve"> </w:t>
      </w:r>
      <w:r>
        <w:rPr>
          <w:lang w:val="bs-Latn-BA"/>
        </w:rPr>
        <w:t>u smislu ispitivanja pokrivenosti i analizu kvara</w:t>
      </w:r>
      <w:r w:rsidR="0022310A">
        <w:rPr>
          <w:lang w:val="bs-Latn-BA"/>
        </w:rPr>
        <w:t>. Podaci korisceni u ovom ocjenjivanju su bazirani na r</w:t>
      </w:r>
      <w:r w:rsidR="003D0206">
        <w:rPr>
          <w:lang w:val="bs-Latn-BA"/>
        </w:rPr>
        <w:t>ezultatima testiranja . Ovaj TES</w:t>
      </w:r>
      <w:r w:rsidR="0022310A">
        <w:rPr>
          <w:lang w:val="bs-Latn-BA"/>
        </w:rPr>
        <w:t xml:space="preserve"> dokument ce se koristiti u sljedece svrhe:</w:t>
      </w:r>
    </w:p>
    <w:p w:rsidR="0022310A" w:rsidRDefault="00225548" w:rsidP="00C10ED4">
      <w:pPr>
        <w:pStyle w:val="ListParagraph"/>
        <w:numPr>
          <w:ilvl w:val="0"/>
          <w:numId w:val="49"/>
        </w:numPr>
        <w:jc w:val="both"/>
        <w:rPr>
          <w:lang w:val="bs-Latn-BA"/>
        </w:rPr>
      </w:pPr>
      <w:r>
        <w:rPr>
          <w:lang w:val="bs-Latn-BA"/>
        </w:rPr>
        <w:t xml:space="preserve">Procjenu i prihvatljivost performansi ponasanja </w:t>
      </w:r>
      <w:r w:rsidR="007D2344">
        <w:t>Multiteke</w:t>
      </w:r>
      <w:r w:rsidR="003D0206">
        <w:t>.</w:t>
      </w:r>
    </w:p>
    <w:p w:rsidR="00225548" w:rsidRDefault="00225548" w:rsidP="00C10ED4">
      <w:pPr>
        <w:pStyle w:val="ListParagraph"/>
        <w:numPr>
          <w:ilvl w:val="0"/>
          <w:numId w:val="49"/>
        </w:numPr>
        <w:jc w:val="both"/>
        <w:rPr>
          <w:lang w:val="bs-Latn-BA"/>
        </w:rPr>
      </w:pPr>
      <w:r>
        <w:rPr>
          <w:lang w:val="bs-Latn-BA"/>
        </w:rPr>
        <w:t xml:space="preserve">Procjenu i prihvatljivost testiranja </w:t>
      </w:r>
    </w:p>
    <w:p w:rsidR="00526FA0" w:rsidRPr="00EE7C70" w:rsidRDefault="00225548" w:rsidP="00C10ED4">
      <w:pPr>
        <w:pStyle w:val="ListParagraph"/>
        <w:numPr>
          <w:ilvl w:val="0"/>
          <w:numId w:val="49"/>
        </w:numPr>
        <w:jc w:val="both"/>
        <w:rPr>
          <w:lang w:val="bs-Latn-BA"/>
        </w:rPr>
      </w:pPr>
      <w:r>
        <w:rPr>
          <w:lang w:val="bs-Latn-BA"/>
        </w:rPr>
        <w:t>Identifikuje poboljsanja za porast kvaliteta testiranja</w:t>
      </w:r>
    </w:p>
    <w:p w:rsidR="000D7771" w:rsidRPr="00526FA0" w:rsidRDefault="000D7771" w:rsidP="00C10ED4">
      <w:pPr>
        <w:ind w:left="720"/>
        <w:jc w:val="both"/>
        <w:rPr>
          <w:lang w:val="bs-Latn-BA"/>
        </w:rPr>
      </w:pPr>
    </w:p>
    <w:p w:rsidR="006D3B10" w:rsidRPr="0050791F" w:rsidRDefault="00C13403">
      <w:pPr>
        <w:pStyle w:val="Heading2"/>
        <w:rPr>
          <w:lang w:val="bs-Latn-BA"/>
        </w:rPr>
      </w:pPr>
      <w:bookmarkStart w:id="6" w:name="_Toc456598589"/>
      <w:bookmarkStart w:id="7" w:name="_Toc456600920"/>
      <w:bookmarkStart w:id="8" w:name="_Toc379120726"/>
      <w:r w:rsidRPr="0050791F">
        <w:rPr>
          <w:lang w:val="bs-Latn-BA"/>
        </w:rPr>
        <w:t>Definicije</w:t>
      </w:r>
      <w:r w:rsidR="00303C39" w:rsidRPr="0050791F">
        <w:rPr>
          <w:lang w:val="bs-Latn-BA"/>
        </w:rPr>
        <w:t xml:space="preserve">, </w:t>
      </w:r>
      <w:r w:rsidRPr="0050791F">
        <w:rPr>
          <w:lang w:val="bs-Latn-BA"/>
        </w:rPr>
        <w:t>akronimi i</w:t>
      </w:r>
      <w:bookmarkEnd w:id="6"/>
      <w:bookmarkEnd w:id="7"/>
      <w:r w:rsidRPr="0050791F">
        <w:rPr>
          <w:lang w:val="bs-Latn-BA"/>
        </w:rPr>
        <w:t>skraćenice</w:t>
      </w:r>
      <w:bookmarkEnd w:id="8"/>
    </w:p>
    <w:p w:rsidR="006739B5" w:rsidRDefault="0022310A" w:rsidP="00C10ED4">
      <w:pPr>
        <w:ind w:left="720"/>
        <w:jc w:val="both"/>
        <w:rPr>
          <w:lang w:val="bs-Latn-BA"/>
        </w:rPr>
      </w:pPr>
      <w:r>
        <w:rPr>
          <w:lang w:val="bs-Latn-BA"/>
        </w:rPr>
        <w:t>TES – Test Evaluation Summary</w:t>
      </w:r>
    </w:p>
    <w:p w:rsidR="00EE7C70" w:rsidRDefault="00EE7C70" w:rsidP="00C10ED4">
      <w:pPr>
        <w:ind w:left="720"/>
        <w:jc w:val="both"/>
        <w:rPr>
          <w:lang w:val="bs-Latn-BA"/>
        </w:rPr>
      </w:pPr>
    </w:p>
    <w:p w:rsidR="00EE7C70" w:rsidRDefault="00EE7C70" w:rsidP="00EE7C70">
      <w:pPr>
        <w:pStyle w:val="Heading2"/>
        <w:rPr>
          <w:lang w:val="bs-Latn-BA"/>
        </w:rPr>
      </w:pPr>
      <w:bookmarkStart w:id="9" w:name="_Toc379120727"/>
      <w:r>
        <w:rPr>
          <w:lang w:val="bs-Latn-BA"/>
        </w:rPr>
        <w:t>Pregled</w:t>
      </w:r>
      <w:bookmarkEnd w:id="9"/>
    </w:p>
    <w:p w:rsidR="00EE7C70" w:rsidRPr="00EE7C70" w:rsidRDefault="00EE7C70" w:rsidP="00C10ED4">
      <w:pPr>
        <w:ind w:left="720"/>
        <w:jc w:val="both"/>
        <w:rPr>
          <w:lang w:val="bs-Latn-BA"/>
        </w:rPr>
      </w:pPr>
      <w:r>
        <w:rPr>
          <w:lang w:val="bs-Latn-BA"/>
        </w:rPr>
        <w:t>U sljedecim dijelovima dokumenta predstavljeni su i analizirani rezultati testiranja.</w:t>
      </w:r>
    </w:p>
    <w:p w:rsidR="003A62BC" w:rsidRPr="0050791F" w:rsidRDefault="003A62BC" w:rsidP="003A62BC">
      <w:pPr>
        <w:ind w:left="720"/>
        <w:rPr>
          <w:lang w:val="bs-Latn-BA"/>
        </w:rPr>
      </w:pPr>
    </w:p>
    <w:p w:rsidR="006D3B10" w:rsidRPr="0050791F" w:rsidRDefault="006D3B10">
      <w:pPr>
        <w:pStyle w:val="InfoBlue"/>
        <w:rPr>
          <w:lang w:val="bs-Latn-BA"/>
        </w:rPr>
      </w:pPr>
    </w:p>
    <w:p w:rsidR="000D7771" w:rsidRDefault="00EE7C70" w:rsidP="006739B5">
      <w:pPr>
        <w:pStyle w:val="Heading1"/>
        <w:rPr>
          <w:lang w:val="bs-Latn-BA"/>
        </w:rPr>
      </w:pPr>
      <w:bookmarkStart w:id="10" w:name="_Toc379120728"/>
      <w:r>
        <w:rPr>
          <w:lang w:val="bs-Latn-BA"/>
        </w:rPr>
        <w:t>Kratak pregled rezultata testiranja</w:t>
      </w:r>
      <w:bookmarkEnd w:id="10"/>
    </w:p>
    <w:p w:rsidR="00150DAB" w:rsidRPr="00150DAB" w:rsidRDefault="00150DAB" w:rsidP="00150DAB">
      <w:pPr>
        <w:rPr>
          <w:lang w:val="bs-Latn-BA"/>
        </w:rPr>
      </w:pPr>
    </w:p>
    <w:p w:rsidR="00F125E2" w:rsidRDefault="00F125E2" w:rsidP="00C10ED4">
      <w:pPr>
        <w:ind w:left="720"/>
        <w:jc w:val="both"/>
        <w:rPr>
          <w:lang w:val="bs-Latn-BA"/>
        </w:rPr>
      </w:pPr>
      <w:r>
        <w:rPr>
          <w:lang w:val="bs-Latn-BA"/>
        </w:rPr>
        <w:t xml:space="preserve">Test slucajevi definisani za </w:t>
      </w:r>
      <w:r w:rsidR="007D2344">
        <w:t>Multiteku</w:t>
      </w:r>
      <w:r>
        <w:rPr>
          <w:lang w:val="bs-Latn-BA"/>
        </w:rPr>
        <w:t xml:space="preserve"> su i</w:t>
      </w:r>
      <w:r w:rsidR="00C67B90">
        <w:rPr>
          <w:lang w:val="bs-Latn-BA"/>
        </w:rPr>
        <w:t>z</w:t>
      </w:r>
      <w:r>
        <w:rPr>
          <w:lang w:val="bs-Latn-BA"/>
        </w:rPr>
        <w:t>vrseni prateci strategiju testiranja kao sto je definisano u Test Pla</w:t>
      </w:r>
      <w:r w:rsidR="00944802">
        <w:rPr>
          <w:lang w:val="bs-Latn-BA"/>
        </w:rPr>
        <w:t>n</w:t>
      </w:r>
      <w:r>
        <w:rPr>
          <w:lang w:val="bs-Latn-BA"/>
        </w:rPr>
        <w:t xml:space="preserve"> dokumentu.</w:t>
      </w:r>
    </w:p>
    <w:p w:rsidR="00150DAB" w:rsidRDefault="00F125E2" w:rsidP="00C67B90">
      <w:pPr>
        <w:ind w:left="720"/>
        <w:jc w:val="both"/>
        <w:rPr>
          <w:lang w:val="bs-Latn-BA"/>
        </w:rPr>
      </w:pPr>
      <w:r>
        <w:rPr>
          <w:lang w:val="bs-Latn-BA"/>
        </w:rPr>
        <w:t xml:space="preserve">Test pokrivenost se odnosi na pokrivanje </w:t>
      </w:r>
      <w:r w:rsidR="00944802">
        <w:rPr>
          <w:lang w:val="bs-Latn-BA"/>
        </w:rPr>
        <w:t>slucajeva koriscenja i zahtjeva testiranja kao sto je definisan u Test Plan dokumentu.</w:t>
      </w:r>
    </w:p>
    <w:p w:rsidR="00F125E2" w:rsidRDefault="00F125E2" w:rsidP="00F125E2">
      <w:pPr>
        <w:rPr>
          <w:lang w:val="bs-Latn-BA"/>
        </w:rPr>
      </w:pPr>
    </w:p>
    <w:p w:rsidR="00F125E2" w:rsidRPr="00F125E2" w:rsidRDefault="00F125E2" w:rsidP="00F125E2">
      <w:pPr>
        <w:rPr>
          <w:lang w:val="bs-Latn-BA"/>
        </w:rPr>
      </w:pPr>
    </w:p>
    <w:p w:rsidR="00C47107" w:rsidRDefault="00944802" w:rsidP="00EB6B0D">
      <w:pPr>
        <w:pStyle w:val="Heading1"/>
        <w:rPr>
          <w:lang w:val="bs-Latn-BA"/>
        </w:rPr>
      </w:pPr>
      <w:bookmarkStart w:id="11" w:name="_Toc379120729"/>
      <w:r>
        <w:rPr>
          <w:lang w:val="bs-Latn-BA"/>
        </w:rPr>
        <w:t>Pokrivenost testirnja</w:t>
      </w:r>
      <w:r w:rsidR="00150DAB">
        <w:rPr>
          <w:lang w:val="bs-Latn-BA"/>
        </w:rPr>
        <w:t xml:space="preserve"> baziranog na zahtjevima</w:t>
      </w:r>
      <w:bookmarkEnd w:id="11"/>
    </w:p>
    <w:p w:rsidR="00C67B90" w:rsidRPr="00C67B90" w:rsidRDefault="00C67B90" w:rsidP="00C67B90">
      <w:pPr>
        <w:rPr>
          <w:lang w:val="bs-Latn-BA"/>
        </w:rPr>
      </w:pPr>
    </w:p>
    <w:tbl>
      <w:tblPr>
        <w:tblStyle w:val="TableGrid"/>
        <w:tblW w:w="0" w:type="auto"/>
        <w:jc w:val="center"/>
        <w:tblInd w:w="378" w:type="dxa"/>
        <w:tblLook w:val="04A0"/>
      </w:tblPr>
      <w:tblGrid>
        <w:gridCol w:w="2016"/>
        <w:gridCol w:w="2394"/>
        <w:gridCol w:w="2394"/>
        <w:gridCol w:w="2394"/>
      </w:tblGrid>
      <w:tr w:rsidR="00C67B90" w:rsidRPr="00150DAB" w:rsidTr="000A0774">
        <w:trPr>
          <w:jc w:val="center"/>
        </w:trPr>
        <w:tc>
          <w:tcPr>
            <w:tcW w:w="2016" w:type="dxa"/>
          </w:tcPr>
          <w:p w:rsidR="00C67B90" w:rsidRPr="00150DAB" w:rsidRDefault="00C67B90" w:rsidP="000A0774">
            <w:pPr>
              <w:jc w:val="center"/>
              <w:rPr>
                <w:b/>
                <w:lang w:val="bs-Latn-BA"/>
              </w:rPr>
            </w:pPr>
            <w:r w:rsidRPr="00150DAB">
              <w:rPr>
                <w:b/>
                <w:lang w:val="bs-Latn-BA"/>
              </w:rPr>
              <w:t>Paket</w:t>
            </w:r>
          </w:p>
        </w:tc>
        <w:tc>
          <w:tcPr>
            <w:tcW w:w="2394" w:type="dxa"/>
          </w:tcPr>
          <w:p w:rsidR="00C67B90" w:rsidRPr="00150DAB" w:rsidRDefault="00C67B90" w:rsidP="000A0774">
            <w:pPr>
              <w:jc w:val="center"/>
              <w:rPr>
                <w:b/>
                <w:lang w:val="bs-Latn-BA"/>
              </w:rPr>
            </w:pPr>
            <w:r w:rsidRPr="00150DAB">
              <w:rPr>
                <w:b/>
                <w:lang w:val="bs-Latn-BA"/>
              </w:rPr>
              <w:t>Izvrseno testiranje</w:t>
            </w:r>
          </w:p>
        </w:tc>
        <w:tc>
          <w:tcPr>
            <w:tcW w:w="2394" w:type="dxa"/>
          </w:tcPr>
          <w:p w:rsidR="00C67B90" w:rsidRPr="00150DAB" w:rsidRDefault="00C67B90" w:rsidP="000A0774">
            <w:pPr>
              <w:jc w:val="center"/>
              <w:rPr>
                <w:b/>
                <w:lang w:val="bs-Latn-BA"/>
              </w:rPr>
            </w:pPr>
            <w:r w:rsidRPr="00150DAB">
              <w:rPr>
                <w:b/>
                <w:lang w:val="bs-Latn-BA"/>
              </w:rPr>
              <w:t>Uspjesno testiranje</w:t>
            </w:r>
          </w:p>
        </w:tc>
        <w:tc>
          <w:tcPr>
            <w:tcW w:w="2394" w:type="dxa"/>
          </w:tcPr>
          <w:p w:rsidR="00C67B90" w:rsidRPr="00150DAB" w:rsidRDefault="00C67B90" w:rsidP="000A0774">
            <w:pPr>
              <w:jc w:val="center"/>
              <w:rPr>
                <w:b/>
                <w:lang w:val="bs-Latn-BA"/>
              </w:rPr>
            </w:pPr>
            <w:r w:rsidRPr="00150DAB">
              <w:rPr>
                <w:b/>
                <w:lang w:val="bs-Latn-BA"/>
              </w:rPr>
              <w:t>Neuspjesno testiranje</w:t>
            </w:r>
          </w:p>
        </w:tc>
      </w:tr>
      <w:tr w:rsidR="00C67B90" w:rsidRPr="00150DAB" w:rsidTr="000A0774">
        <w:trPr>
          <w:jc w:val="center"/>
        </w:trPr>
        <w:tc>
          <w:tcPr>
            <w:tcW w:w="2016" w:type="dxa"/>
          </w:tcPr>
          <w:p w:rsidR="00C67B90" w:rsidRPr="00150DAB" w:rsidRDefault="00C67B90" w:rsidP="000A0774">
            <w:pPr>
              <w:jc w:val="center"/>
              <w:rPr>
                <w:b/>
                <w:lang w:val="bs-Latn-BA"/>
              </w:rPr>
            </w:pPr>
            <w:r w:rsidRPr="00150DAB">
              <w:rPr>
                <w:b/>
                <w:lang w:val="bs-Latn-BA"/>
              </w:rPr>
              <w:t>Ukupno</w:t>
            </w:r>
          </w:p>
        </w:tc>
        <w:tc>
          <w:tcPr>
            <w:tcW w:w="2394" w:type="dxa"/>
          </w:tcPr>
          <w:p w:rsidR="00C67B90" w:rsidRPr="00150DAB" w:rsidRDefault="00C67B90" w:rsidP="000A077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100 %</w:t>
            </w:r>
          </w:p>
        </w:tc>
        <w:tc>
          <w:tcPr>
            <w:tcW w:w="2394" w:type="dxa"/>
          </w:tcPr>
          <w:p w:rsidR="00C67B90" w:rsidRPr="00150DAB" w:rsidRDefault="00C67B90" w:rsidP="000A0774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87 %</w:t>
            </w:r>
          </w:p>
        </w:tc>
        <w:tc>
          <w:tcPr>
            <w:tcW w:w="2394" w:type="dxa"/>
          </w:tcPr>
          <w:p w:rsidR="00C67B90" w:rsidRPr="00150DAB" w:rsidRDefault="00C67B90" w:rsidP="000A0774">
            <w:pPr>
              <w:jc w:val="center"/>
              <w:rPr>
                <w:lang w:val="bs-Latn-BA"/>
              </w:rPr>
            </w:pPr>
            <w:r w:rsidRPr="00150DAB">
              <w:rPr>
                <w:lang w:val="bs-Latn-BA"/>
              </w:rPr>
              <w:t>13 %</w:t>
            </w:r>
          </w:p>
        </w:tc>
      </w:tr>
    </w:tbl>
    <w:p w:rsidR="00C67B90" w:rsidRPr="00C67B90" w:rsidRDefault="00C67B90" w:rsidP="00C67B90">
      <w:pPr>
        <w:rPr>
          <w:lang w:val="bs-Latn-BA"/>
        </w:rPr>
      </w:pPr>
    </w:p>
    <w:p w:rsidR="00150DAB" w:rsidRDefault="00150DAB" w:rsidP="00150DAB">
      <w:pPr>
        <w:rPr>
          <w:lang w:val="bs-Latn-BA"/>
        </w:rPr>
      </w:pPr>
    </w:p>
    <w:p w:rsidR="00150DAB" w:rsidRDefault="00150DAB" w:rsidP="00150DAB">
      <w:pPr>
        <w:pStyle w:val="Heading1"/>
        <w:rPr>
          <w:lang w:val="bs-Latn-BA"/>
        </w:rPr>
      </w:pPr>
      <w:bookmarkStart w:id="12" w:name="_Toc379120730"/>
      <w:r>
        <w:rPr>
          <w:lang w:val="bs-Latn-BA"/>
        </w:rPr>
        <w:t>Pokrivenost koda</w:t>
      </w:r>
      <w:bookmarkEnd w:id="12"/>
    </w:p>
    <w:p w:rsidR="0091009E" w:rsidRPr="0091009E" w:rsidRDefault="0091009E" w:rsidP="0091009E">
      <w:pPr>
        <w:rPr>
          <w:lang w:val="bs-Latn-BA"/>
        </w:rPr>
      </w:pPr>
    </w:p>
    <w:p w:rsidR="00C67B90" w:rsidRDefault="00C67B90" w:rsidP="00C67B90">
      <w:pPr>
        <w:ind w:left="720"/>
        <w:rPr>
          <w:lang w:val="bs-Latn-BA"/>
        </w:rPr>
      </w:pPr>
      <w:r w:rsidRPr="00C67B90">
        <w:rPr>
          <w:lang w:val="bs-Latn-BA"/>
        </w:rPr>
        <w:t>Otpril</w:t>
      </w:r>
      <w:r>
        <w:rPr>
          <w:lang w:val="bs-Latn-BA"/>
        </w:rPr>
        <w:t xml:space="preserve">ike, 93% koda je izvrseno </w:t>
      </w:r>
      <w:r w:rsidRPr="00C67B90">
        <w:rPr>
          <w:lang w:val="bs-Latn-BA"/>
        </w:rPr>
        <w:t>za vrijeme testiranja. Ovaj pokrivenost</w:t>
      </w:r>
      <w:r>
        <w:rPr>
          <w:lang w:val="bs-Latn-BA"/>
        </w:rPr>
        <w:t xml:space="preserve"> je premasila</w:t>
      </w:r>
      <w:r w:rsidRPr="00C67B90">
        <w:rPr>
          <w:lang w:val="bs-Latn-BA"/>
        </w:rPr>
        <w:t xml:space="preserve"> cilj </w:t>
      </w:r>
      <w:r>
        <w:rPr>
          <w:lang w:val="bs-Latn-BA"/>
        </w:rPr>
        <w:t xml:space="preserve">od </w:t>
      </w:r>
      <w:r w:rsidRPr="00C67B90">
        <w:rPr>
          <w:lang w:val="bs-Latn-BA"/>
        </w:rPr>
        <w:t>90%.</w:t>
      </w:r>
    </w:p>
    <w:p w:rsidR="0091009E" w:rsidRDefault="0091009E" w:rsidP="00C67B90">
      <w:pPr>
        <w:ind w:left="720"/>
        <w:rPr>
          <w:lang w:val="bs-Latn-BA"/>
        </w:rPr>
      </w:pPr>
    </w:p>
    <w:p w:rsidR="0091009E" w:rsidRDefault="0091009E" w:rsidP="00C67B90">
      <w:pPr>
        <w:ind w:left="720"/>
        <w:rPr>
          <w:lang w:val="bs-Latn-BA"/>
        </w:rPr>
      </w:pPr>
    </w:p>
    <w:p w:rsidR="0091009E" w:rsidRDefault="0091009E" w:rsidP="00C67B90">
      <w:pPr>
        <w:ind w:left="720"/>
        <w:rPr>
          <w:lang w:val="bs-Latn-BA"/>
        </w:rPr>
      </w:pPr>
    </w:p>
    <w:p w:rsidR="00671E8D" w:rsidRDefault="00671E8D" w:rsidP="00C67B90">
      <w:pPr>
        <w:ind w:left="720"/>
        <w:rPr>
          <w:lang w:val="bs-Latn-BA"/>
        </w:rPr>
      </w:pPr>
    </w:p>
    <w:p w:rsidR="0091009E" w:rsidRDefault="0091009E" w:rsidP="0091009E">
      <w:pPr>
        <w:pStyle w:val="Heading1"/>
        <w:rPr>
          <w:lang w:val="bs-Latn-BA"/>
        </w:rPr>
      </w:pPr>
      <w:bookmarkStart w:id="13" w:name="_Toc379120731"/>
      <w:r w:rsidRPr="0091009E">
        <w:rPr>
          <w:lang w:val="bs-Latn-BA"/>
        </w:rPr>
        <w:lastRenderedPageBreak/>
        <w:t>Predlozene akcije</w:t>
      </w:r>
      <w:bookmarkEnd w:id="13"/>
    </w:p>
    <w:p w:rsidR="0091009E" w:rsidRDefault="0091009E" w:rsidP="0091009E">
      <w:pPr>
        <w:rPr>
          <w:lang w:val="bs-Latn-BA"/>
        </w:rPr>
      </w:pPr>
    </w:p>
    <w:p w:rsidR="0091009E" w:rsidRPr="0091009E" w:rsidRDefault="0091009E" w:rsidP="0091009E">
      <w:pPr>
        <w:pStyle w:val="ListParagraph"/>
        <w:numPr>
          <w:ilvl w:val="0"/>
          <w:numId w:val="50"/>
        </w:numPr>
        <w:rPr>
          <w:lang w:val="bs-Latn-BA"/>
        </w:rPr>
      </w:pPr>
      <w:r w:rsidRPr="0091009E">
        <w:rPr>
          <w:lang w:val="bs-Latn-BA"/>
        </w:rPr>
        <w:t>Odgoditi pocetak naredne iteracije dok se ne rijese kljucni nedostaci.</w:t>
      </w:r>
    </w:p>
    <w:p w:rsidR="0091009E" w:rsidRDefault="0091009E" w:rsidP="0091009E">
      <w:pPr>
        <w:pStyle w:val="ListParagraph"/>
        <w:numPr>
          <w:ilvl w:val="0"/>
          <w:numId w:val="50"/>
        </w:numPr>
        <w:rPr>
          <w:lang w:val="bs-Latn-BA"/>
        </w:rPr>
      </w:pPr>
      <w:r w:rsidRPr="0091009E">
        <w:rPr>
          <w:lang w:val="bs-Latn-BA"/>
        </w:rPr>
        <w:t>Dizajnirati dodatne testove za dalje testiranje.</w:t>
      </w:r>
    </w:p>
    <w:p w:rsidR="000437C3" w:rsidRPr="0091009E" w:rsidRDefault="000437C3" w:rsidP="0091009E">
      <w:pPr>
        <w:pStyle w:val="ListParagraph"/>
        <w:numPr>
          <w:ilvl w:val="0"/>
          <w:numId w:val="50"/>
        </w:numPr>
        <w:rPr>
          <w:lang w:val="bs-Latn-BA"/>
        </w:rPr>
      </w:pPr>
      <w:r>
        <w:rPr>
          <w:lang w:val="bs-Latn-BA"/>
        </w:rPr>
        <w:t>Preporucuje se da buduce iteracije ukljuce pregled svih dizajna ili koda . Ovi pregledi mogu smanjiti broj problema uocenih tokom testiranja.</w:t>
      </w:r>
    </w:p>
    <w:p w:rsidR="0091009E" w:rsidRDefault="0091009E" w:rsidP="0091009E">
      <w:pPr>
        <w:ind w:left="720"/>
        <w:rPr>
          <w:lang w:val="bs-Latn-BA"/>
        </w:rPr>
      </w:pPr>
    </w:p>
    <w:p w:rsidR="0091009E" w:rsidRPr="0091009E" w:rsidRDefault="0091009E" w:rsidP="0091009E">
      <w:pPr>
        <w:ind w:left="720"/>
        <w:rPr>
          <w:lang w:val="bs-Latn-BA"/>
        </w:rPr>
      </w:pPr>
    </w:p>
    <w:p w:rsidR="0091009E" w:rsidRDefault="0091009E" w:rsidP="0091009E">
      <w:pPr>
        <w:rPr>
          <w:lang w:val="bs-Latn-BA"/>
        </w:rPr>
      </w:pPr>
    </w:p>
    <w:p w:rsidR="0091009E" w:rsidRPr="0091009E" w:rsidRDefault="0091009E" w:rsidP="0091009E">
      <w:pPr>
        <w:ind w:left="720"/>
        <w:rPr>
          <w:lang w:val="bs-Latn-BA"/>
        </w:rPr>
      </w:pPr>
    </w:p>
    <w:p w:rsidR="0091009E" w:rsidRPr="00C67B90" w:rsidRDefault="0091009E" w:rsidP="00C67B90">
      <w:pPr>
        <w:ind w:left="720"/>
        <w:rPr>
          <w:lang w:val="bs-Latn-BA"/>
        </w:rPr>
      </w:pPr>
    </w:p>
    <w:p w:rsidR="00045FB7" w:rsidRPr="00D8085A" w:rsidRDefault="00045FB7" w:rsidP="00045FB7">
      <w:pPr>
        <w:pStyle w:val="Heading2"/>
        <w:numPr>
          <w:ilvl w:val="0"/>
          <w:numId w:val="0"/>
        </w:numPr>
        <w:rPr>
          <w:lang w:val="bs-Latn-BA"/>
        </w:rPr>
      </w:pPr>
    </w:p>
    <w:sectPr w:rsidR="00045FB7" w:rsidRPr="00D8085A" w:rsidSect="00464F7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562" w:rsidRDefault="00045562">
      <w:pPr>
        <w:spacing w:line="240" w:lineRule="auto"/>
      </w:pPr>
      <w:r>
        <w:separator/>
      </w:r>
    </w:p>
  </w:endnote>
  <w:endnote w:type="continuationSeparator" w:id="1">
    <w:p w:rsidR="00045562" w:rsidRDefault="00045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1558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03C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3B10" w:rsidRDefault="006D3B1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78F" w:rsidRDefault="001558C5">
    <w:pPr>
      <w:ind w:right="260"/>
      <w:rPr>
        <w:color w:val="222A35" w:themeColor="text2" w:themeShade="80"/>
        <w:sz w:val="26"/>
        <w:szCs w:val="26"/>
      </w:rPr>
    </w:pPr>
    <w:r w:rsidRPr="001558C5">
      <w:rPr>
        <w:noProof/>
        <w:color w:val="44546A" w:themeColor="text2"/>
        <w:sz w:val="26"/>
        <w:szCs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0;margin-top:0;width:30.6pt;height:24.65pt;z-index:251659264;visibility:visible;mso-width-percent:50;mso-height-percent:50;mso-left-percent:910;mso-top-percent:930;mso-position-horizontal-relative:page;mso-position-vertical-relative:page;mso-width-percent:50;mso-height-percent:50;mso-left-percent:910;mso-top-percent:9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D4278F" w:rsidRDefault="001558C5">
                <w:pPr>
                  <w:jc w:val="center"/>
                  <w:rPr>
                    <w:color w:val="222A35" w:themeColor="text2" w:themeShade="80"/>
                    <w:sz w:val="26"/>
                    <w:szCs w:val="26"/>
                  </w:rPr>
                </w:pPr>
                <w:r>
                  <w:rPr>
                    <w:color w:val="222A35" w:themeColor="text2" w:themeShade="80"/>
                    <w:sz w:val="26"/>
                    <w:szCs w:val="26"/>
                  </w:rPr>
                  <w:fldChar w:fldCharType="begin"/>
                </w:r>
                <w:r w:rsidR="00D4278F">
                  <w:rPr>
                    <w:color w:val="222A35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>
                  <w:rPr>
                    <w:color w:val="222A35" w:themeColor="text2" w:themeShade="80"/>
                    <w:sz w:val="26"/>
                    <w:szCs w:val="26"/>
                  </w:rPr>
                  <w:fldChar w:fldCharType="separate"/>
                </w:r>
                <w:r w:rsidR="007D2344">
                  <w:rPr>
                    <w:noProof/>
                    <w:color w:val="222A35" w:themeColor="text2" w:themeShade="80"/>
                    <w:sz w:val="26"/>
                    <w:szCs w:val="26"/>
                  </w:rPr>
                  <w:t>2</w:t>
                </w:r>
                <w:r>
                  <w:rPr>
                    <w:color w:val="222A35" w:themeColor="text2" w:themeShade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:rsidR="006D3B10" w:rsidRDefault="006D3B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6D3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562" w:rsidRDefault="00045562">
      <w:pPr>
        <w:spacing w:line="240" w:lineRule="auto"/>
      </w:pPr>
      <w:r>
        <w:separator/>
      </w:r>
    </w:p>
  </w:footnote>
  <w:footnote w:type="continuationSeparator" w:id="1">
    <w:p w:rsidR="00045562" w:rsidRDefault="000455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6D3B10">
    <w:pPr>
      <w:rPr>
        <w:sz w:val="24"/>
      </w:rPr>
    </w:pPr>
  </w:p>
  <w:p w:rsidR="006D3B10" w:rsidRDefault="006D3B10">
    <w:pPr>
      <w:pBdr>
        <w:top w:val="single" w:sz="6" w:space="1" w:color="auto"/>
      </w:pBdr>
      <w:rPr>
        <w:sz w:val="24"/>
      </w:rPr>
    </w:pPr>
  </w:p>
  <w:p w:rsidR="006D3B10" w:rsidRPr="008D0D85" w:rsidRDefault="008D0D85" w:rsidP="008D0D85">
    <w:pPr>
      <w:pBdr>
        <w:bottom w:val="single" w:sz="6" w:space="1" w:color="auto"/>
      </w:pBdr>
      <w:jc w:val="center"/>
      <w:rPr>
        <w:rFonts w:ascii="Arial" w:hAnsi="Arial"/>
        <w:b/>
        <w:sz w:val="36"/>
        <w:lang w:val="bs-Latn-BA"/>
      </w:rPr>
    </w:pPr>
    <w:r w:rsidRPr="008D0D85">
      <w:rPr>
        <w:rFonts w:ascii="Arial" w:hAnsi="Arial"/>
        <w:b/>
        <w:sz w:val="36"/>
        <w:lang w:val="bs-Latn-BA"/>
      </w:rPr>
      <w:t>Elektrotehnički fakultet Istočno Sarajevo</w:t>
    </w:r>
  </w:p>
  <w:p w:rsidR="006D3B10" w:rsidRDefault="006D3B10">
    <w:pPr>
      <w:pBdr>
        <w:bottom w:val="single" w:sz="6" w:space="1" w:color="auto"/>
      </w:pBdr>
      <w:jc w:val="right"/>
      <w:rPr>
        <w:sz w:val="24"/>
      </w:rPr>
    </w:pPr>
  </w:p>
  <w:p w:rsidR="006D3B10" w:rsidRDefault="006D3B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D3B10">
      <w:tc>
        <w:tcPr>
          <w:tcW w:w="6379" w:type="dxa"/>
        </w:tcPr>
        <w:p w:rsidR="006D3B10" w:rsidRDefault="00A42B47" w:rsidP="00A42B47">
          <w:r>
            <w:t>&lt;Multiteka&gt;</w:t>
          </w:r>
        </w:p>
      </w:tc>
      <w:tc>
        <w:tcPr>
          <w:tcW w:w="3179" w:type="dxa"/>
        </w:tcPr>
        <w:p w:rsidR="006D3B10" w:rsidRDefault="00303C3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D3B10">
      <w:tc>
        <w:tcPr>
          <w:tcW w:w="6379" w:type="dxa"/>
        </w:tcPr>
        <w:p w:rsidR="006D3B10" w:rsidRDefault="004F5E23" w:rsidP="003D0206">
          <w:r>
            <w:t xml:space="preserve">Test </w:t>
          </w:r>
          <w:r w:rsidR="003D0206">
            <w:t>Evaluation Summary</w:t>
          </w:r>
        </w:p>
      </w:tc>
      <w:tc>
        <w:tcPr>
          <w:tcW w:w="3179" w:type="dxa"/>
        </w:tcPr>
        <w:p w:rsidR="006D3B10" w:rsidRDefault="004D0A30" w:rsidP="003D0206">
          <w:r>
            <w:t xml:space="preserve">  Date:  &lt;</w:t>
          </w:r>
          <w:r w:rsidR="00A42B47">
            <w:t>19</w:t>
          </w:r>
          <w:r>
            <w:t>/</w:t>
          </w:r>
          <w:r w:rsidR="003D0206">
            <w:t>06</w:t>
          </w:r>
          <w:r w:rsidR="00A42B47">
            <w:t>/1</w:t>
          </w:r>
          <w:r w:rsidR="007D2344">
            <w:t>5</w:t>
          </w:r>
          <w:r w:rsidR="00303C39">
            <w:t>&gt;</w:t>
          </w:r>
        </w:p>
      </w:tc>
    </w:tr>
    <w:tr w:rsidR="006D3B10">
      <w:tc>
        <w:tcPr>
          <w:tcW w:w="9558" w:type="dxa"/>
          <w:gridSpan w:val="2"/>
        </w:tcPr>
        <w:p w:rsidR="006D3B10" w:rsidRDefault="006D3B10"/>
      </w:tc>
    </w:tr>
  </w:tbl>
  <w:p w:rsidR="006D3B10" w:rsidRDefault="006D3B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6D3B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1F147F"/>
    <w:multiLevelType w:val="hybridMultilevel"/>
    <w:tmpl w:val="FC8C2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2883A35"/>
    <w:multiLevelType w:val="hybridMultilevel"/>
    <w:tmpl w:val="80409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5CC1DED"/>
    <w:multiLevelType w:val="hybridMultilevel"/>
    <w:tmpl w:val="633C7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5E26E52"/>
    <w:multiLevelType w:val="hybridMultilevel"/>
    <w:tmpl w:val="3A10C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287B82"/>
    <w:multiLevelType w:val="hybridMultilevel"/>
    <w:tmpl w:val="0FA0F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C3044A6"/>
    <w:multiLevelType w:val="hybridMultilevel"/>
    <w:tmpl w:val="B66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6644DA"/>
    <w:multiLevelType w:val="hybridMultilevel"/>
    <w:tmpl w:val="65D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F643471"/>
    <w:multiLevelType w:val="hybridMultilevel"/>
    <w:tmpl w:val="BA82B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A2B0B7C"/>
    <w:multiLevelType w:val="hybridMultilevel"/>
    <w:tmpl w:val="E00A7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B315B60"/>
    <w:multiLevelType w:val="hybridMultilevel"/>
    <w:tmpl w:val="50B0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45746D5"/>
    <w:multiLevelType w:val="hybridMultilevel"/>
    <w:tmpl w:val="539C2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661051F"/>
    <w:multiLevelType w:val="hybridMultilevel"/>
    <w:tmpl w:val="40B2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FD3BF3"/>
    <w:multiLevelType w:val="hybridMultilevel"/>
    <w:tmpl w:val="1B3AF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3E515DD6"/>
    <w:multiLevelType w:val="multilevel"/>
    <w:tmpl w:val="28FCA3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4138414B"/>
    <w:multiLevelType w:val="hybridMultilevel"/>
    <w:tmpl w:val="1502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56815543"/>
    <w:multiLevelType w:val="hybridMultilevel"/>
    <w:tmpl w:val="A7B4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0DA6820"/>
    <w:multiLevelType w:val="hybridMultilevel"/>
    <w:tmpl w:val="D3D2B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3C95121"/>
    <w:multiLevelType w:val="hybridMultilevel"/>
    <w:tmpl w:val="6D54B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0BE6F6F"/>
    <w:multiLevelType w:val="hybridMultilevel"/>
    <w:tmpl w:val="AE209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B386161"/>
    <w:multiLevelType w:val="multilevel"/>
    <w:tmpl w:val="4692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8F6700"/>
    <w:multiLevelType w:val="hybridMultilevel"/>
    <w:tmpl w:val="F1C00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8"/>
  </w:num>
  <w:num w:numId="5">
    <w:abstractNumId w:val="36"/>
  </w:num>
  <w:num w:numId="6">
    <w:abstractNumId w:val="3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5"/>
  </w:num>
  <w:num w:numId="10">
    <w:abstractNumId w:val="9"/>
  </w:num>
  <w:num w:numId="11">
    <w:abstractNumId w:val="30"/>
  </w:num>
  <w:num w:numId="12">
    <w:abstractNumId w:val="28"/>
  </w:num>
  <w:num w:numId="13">
    <w:abstractNumId w:val="44"/>
  </w:num>
  <w:num w:numId="14">
    <w:abstractNumId w:val="27"/>
  </w:num>
  <w:num w:numId="15">
    <w:abstractNumId w:val="17"/>
  </w:num>
  <w:num w:numId="16">
    <w:abstractNumId w:val="42"/>
  </w:num>
  <w:num w:numId="17">
    <w:abstractNumId w:val="34"/>
  </w:num>
  <w:num w:numId="18">
    <w:abstractNumId w:val="21"/>
  </w:num>
  <w:num w:numId="19">
    <w:abstractNumId w:val="33"/>
  </w:num>
  <w:num w:numId="20">
    <w:abstractNumId w:val="25"/>
  </w:num>
  <w:num w:numId="21">
    <w:abstractNumId w:val="40"/>
  </w:num>
  <w:num w:numId="22">
    <w:abstractNumId w:val="43"/>
  </w:num>
  <w:num w:numId="23">
    <w:abstractNumId w:val="8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26"/>
  </w:num>
  <w:num w:numId="26">
    <w:abstractNumId w:val="15"/>
  </w:num>
  <w:num w:numId="27">
    <w:abstractNumId w:val="13"/>
  </w:num>
  <w:num w:numId="28">
    <w:abstractNumId w:val="20"/>
  </w:num>
  <w:num w:numId="29">
    <w:abstractNumId w:val="16"/>
  </w:num>
  <w:num w:numId="30">
    <w:abstractNumId w:val="37"/>
  </w:num>
  <w:num w:numId="31">
    <w:abstractNumId w:val="31"/>
  </w:num>
  <w:num w:numId="32">
    <w:abstractNumId w:val="24"/>
  </w:num>
  <w:num w:numId="33">
    <w:abstractNumId w:val="18"/>
  </w:num>
  <w:num w:numId="34">
    <w:abstractNumId w:val="46"/>
  </w:num>
  <w:num w:numId="35">
    <w:abstractNumId w:val="14"/>
  </w:num>
  <w:num w:numId="36">
    <w:abstractNumId w:val="5"/>
  </w:num>
  <w:num w:numId="37">
    <w:abstractNumId w:val="7"/>
  </w:num>
  <w:num w:numId="38">
    <w:abstractNumId w:val="6"/>
  </w:num>
  <w:num w:numId="39">
    <w:abstractNumId w:val="22"/>
  </w:num>
  <w:num w:numId="40">
    <w:abstractNumId w:val="39"/>
  </w:num>
  <w:num w:numId="41">
    <w:abstractNumId w:val="4"/>
  </w:num>
  <w:num w:numId="42">
    <w:abstractNumId w:val="10"/>
  </w:num>
  <w:num w:numId="43">
    <w:abstractNumId w:val="41"/>
  </w:num>
  <w:num w:numId="44">
    <w:abstractNumId w:val="12"/>
  </w:num>
  <w:num w:numId="45">
    <w:abstractNumId w:val="23"/>
  </w:num>
  <w:num w:numId="46">
    <w:abstractNumId w:val="19"/>
  </w:num>
  <w:num w:numId="47">
    <w:abstractNumId w:val="32"/>
  </w:num>
  <w:num w:numId="48">
    <w:abstractNumId w:val="11"/>
  </w:num>
  <w:num w:numId="49">
    <w:abstractNumId w:val="38"/>
  </w:num>
  <w:num w:numId="50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13403"/>
    <w:rsid w:val="00004090"/>
    <w:rsid w:val="00004D2F"/>
    <w:rsid w:val="00027DEC"/>
    <w:rsid w:val="000437C3"/>
    <w:rsid w:val="00045562"/>
    <w:rsid w:val="00045FB7"/>
    <w:rsid w:val="000A2EF2"/>
    <w:rsid w:val="000D7771"/>
    <w:rsid w:val="00150DAB"/>
    <w:rsid w:val="001558C5"/>
    <w:rsid w:val="001629E8"/>
    <w:rsid w:val="00172D96"/>
    <w:rsid w:val="00177038"/>
    <w:rsid w:val="00186ABD"/>
    <w:rsid w:val="001B0892"/>
    <w:rsid w:val="001C1293"/>
    <w:rsid w:val="001C5F49"/>
    <w:rsid w:val="001D66ED"/>
    <w:rsid w:val="001D79F7"/>
    <w:rsid w:val="0022310A"/>
    <w:rsid w:val="00225548"/>
    <w:rsid w:val="002925AB"/>
    <w:rsid w:val="00293F57"/>
    <w:rsid w:val="002971E8"/>
    <w:rsid w:val="002C189B"/>
    <w:rsid w:val="002D7BBD"/>
    <w:rsid w:val="002E562D"/>
    <w:rsid w:val="002F68DC"/>
    <w:rsid w:val="00303C39"/>
    <w:rsid w:val="00332C2D"/>
    <w:rsid w:val="003676EE"/>
    <w:rsid w:val="00392A38"/>
    <w:rsid w:val="003A62BC"/>
    <w:rsid w:val="003B0C23"/>
    <w:rsid w:val="003B3CA8"/>
    <w:rsid w:val="003D0206"/>
    <w:rsid w:val="00464F76"/>
    <w:rsid w:val="00472488"/>
    <w:rsid w:val="004926F8"/>
    <w:rsid w:val="004B6FE8"/>
    <w:rsid w:val="004D0A30"/>
    <w:rsid w:val="004D272A"/>
    <w:rsid w:val="004D31DD"/>
    <w:rsid w:val="004E7D6A"/>
    <w:rsid w:val="004F5E23"/>
    <w:rsid w:val="0050791F"/>
    <w:rsid w:val="00511D0A"/>
    <w:rsid w:val="00526FA0"/>
    <w:rsid w:val="005779D3"/>
    <w:rsid w:val="005B153A"/>
    <w:rsid w:val="005D15AE"/>
    <w:rsid w:val="00645DAF"/>
    <w:rsid w:val="00671E8D"/>
    <w:rsid w:val="006739B5"/>
    <w:rsid w:val="0069262F"/>
    <w:rsid w:val="006D3B10"/>
    <w:rsid w:val="00795816"/>
    <w:rsid w:val="007B3B26"/>
    <w:rsid w:val="007D2344"/>
    <w:rsid w:val="00836230"/>
    <w:rsid w:val="008565FB"/>
    <w:rsid w:val="008638C8"/>
    <w:rsid w:val="00870FB7"/>
    <w:rsid w:val="008C61BD"/>
    <w:rsid w:val="008D0D85"/>
    <w:rsid w:val="008D79DE"/>
    <w:rsid w:val="008E21AF"/>
    <w:rsid w:val="008F7CEF"/>
    <w:rsid w:val="0091009E"/>
    <w:rsid w:val="0091622E"/>
    <w:rsid w:val="00917FB8"/>
    <w:rsid w:val="00937D69"/>
    <w:rsid w:val="00944802"/>
    <w:rsid w:val="00961034"/>
    <w:rsid w:val="00977559"/>
    <w:rsid w:val="009B6AE9"/>
    <w:rsid w:val="00A42B47"/>
    <w:rsid w:val="00A44F4F"/>
    <w:rsid w:val="00A65724"/>
    <w:rsid w:val="00A97E13"/>
    <w:rsid w:val="00AB519F"/>
    <w:rsid w:val="00B2653D"/>
    <w:rsid w:val="00B40E49"/>
    <w:rsid w:val="00B67E9D"/>
    <w:rsid w:val="00BA193F"/>
    <w:rsid w:val="00BA6E62"/>
    <w:rsid w:val="00BB2320"/>
    <w:rsid w:val="00BD2CE5"/>
    <w:rsid w:val="00C02948"/>
    <w:rsid w:val="00C10ED4"/>
    <w:rsid w:val="00C13403"/>
    <w:rsid w:val="00C21526"/>
    <w:rsid w:val="00C35A14"/>
    <w:rsid w:val="00C47107"/>
    <w:rsid w:val="00C6768F"/>
    <w:rsid w:val="00C67B90"/>
    <w:rsid w:val="00D4278F"/>
    <w:rsid w:val="00D8085A"/>
    <w:rsid w:val="00D95998"/>
    <w:rsid w:val="00DC2878"/>
    <w:rsid w:val="00DC539E"/>
    <w:rsid w:val="00DE3A6F"/>
    <w:rsid w:val="00E2108F"/>
    <w:rsid w:val="00E23D1D"/>
    <w:rsid w:val="00E8150F"/>
    <w:rsid w:val="00E86320"/>
    <w:rsid w:val="00EA1FB6"/>
    <w:rsid w:val="00EA5E68"/>
    <w:rsid w:val="00EB6B0D"/>
    <w:rsid w:val="00EC65E2"/>
    <w:rsid w:val="00EE7C70"/>
    <w:rsid w:val="00F125E2"/>
    <w:rsid w:val="00F27A56"/>
    <w:rsid w:val="00F712D4"/>
    <w:rsid w:val="00F93C6D"/>
    <w:rsid w:val="00FD4876"/>
    <w:rsid w:val="00FE3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7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464F7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464F7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464F7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464F7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464F7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64F7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64F7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464F7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64F7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64F7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464F7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464F7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464F76"/>
    <w:pPr>
      <w:ind w:left="900" w:hanging="900"/>
    </w:pPr>
  </w:style>
  <w:style w:type="paragraph" w:styleId="TOC1">
    <w:name w:val="toc 1"/>
    <w:basedOn w:val="Normal"/>
    <w:next w:val="Normal"/>
    <w:uiPriority w:val="39"/>
    <w:rsid w:val="00464F76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464F76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uiPriority w:val="39"/>
    <w:rsid w:val="00464F76"/>
    <w:pPr>
      <w:ind w:left="400"/>
    </w:pPr>
    <w:rPr>
      <w:rFonts w:asciiTheme="minorHAnsi" w:hAnsiTheme="minorHAnsi" w:cstheme="minorHAnsi"/>
      <w:i/>
      <w:iCs/>
    </w:rPr>
  </w:style>
  <w:style w:type="paragraph" w:styleId="Header">
    <w:name w:val="header"/>
    <w:basedOn w:val="Normal"/>
    <w:semiHidden/>
    <w:rsid w:val="00464F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64F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64F76"/>
  </w:style>
  <w:style w:type="paragraph" w:customStyle="1" w:styleId="Bullet1">
    <w:name w:val="Bullet1"/>
    <w:basedOn w:val="Normal"/>
    <w:rsid w:val="00464F76"/>
    <w:pPr>
      <w:ind w:left="720" w:hanging="432"/>
    </w:pPr>
  </w:style>
  <w:style w:type="paragraph" w:customStyle="1" w:styleId="Bullet2">
    <w:name w:val="Bullet2"/>
    <w:basedOn w:val="Normal"/>
    <w:rsid w:val="00464F7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64F76"/>
    <w:pPr>
      <w:keepLines/>
      <w:spacing w:after="120"/>
    </w:pPr>
  </w:style>
  <w:style w:type="paragraph" w:styleId="BodyText">
    <w:name w:val="Body Text"/>
    <w:basedOn w:val="Normal"/>
    <w:semiHidden/>
    <w:rsid w:val="00464F7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464F7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464F76"/>
    <w:rPr>
      <w:sz w:val="20"/>
      <w:vertAlign w:val="superscript"/>
    </w:rPr>
  </w:style>
  <w:style w:type="paragraph" w:styleId="FootnoteText">
    <w:name w:val="footnote text"/>
    <w:basedOn w:val="Normal"/>
    <w:semiHidden/>
    <w:rsid w:val="00464F7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64F7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64F7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64F7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64F7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464F76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64F76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64F76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64F7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64F76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64F76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semiHidden/>
    <w:rsid w:val="00464F76"/>
    <w:rPr>
      <w:i/>
      <w:color w:val="0000FF"/>
    </w:rPr>
  </w:style>
  <w:style w:type="paragraph" w:styleId="BodyTextIndent">
    <w:name w:val="Body Text Indent"/>
    <w:basedOn w:val="Normal"/>
    <w:semiHidden/>
    <w:rsid w:val="00464F7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64F7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64F76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64F76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464F76"/>
    <w:rPr>
      <w:color w:val="0000FF"/>
      <w:u w:val="single"/>
    </w:rPr>
  </w:style>
  <w:style w:type="paragraph" w:customStyle="1" w:styleId="i">
    <w:name w:val="i"/>
    <w:basedOn w:val="Normal"/>
    <w:rsid w:val="00464F76"/>
  </w:style>
  <w:style w:type="character" w:styleId="FollowedHyperlink">
    <w:name w:val="FollowedHyperlink"/>
    <w:basedOn w:val="DefaultParagraphFont"/>
    <w:semiHidden/>
    <w:rsid w:val="00464F7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A2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62B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AB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Theme="minorHAnsi" w:hAnsiTheme="minorHAnsi" w:cstheme="minorHAnsi"/>
      <w:i/>
      <w:i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A2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62B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AB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D295-E0C4-4864-B6C3-E835BFB6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Guidelines</vt:lpstr>
    </vt:vector>
  </TitlesOfParts>
  <Company>DLE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Guidelines</dc:title>
  <dc:subject>&lt;Project Name&gt;</dc:subject>
  <dc:creator>Aleksandar Kovacevic</dc:creator>
  <cp:keywords>Design</cp:keywords>
  <cp:lastModifiedBy>Test</cp:lastModifiedBy>
  <cp:revision>2</cp:revision>
  <cp:lastPrinted>2000-09-22T13:18:00Z</cp:lastPrinted>
  <dcterms:created xsi:type="dcterms:W3CDTF">2015-06-19T09:19:00Z</dcterms:created>
  <dcterms:modified xsi:type="dcterms:W3CDTF">2015-06-19T09:19:00Z</dcterms:modified>
  <cp:category>Guidelines</cp:category>
</cp:coreProperties>
</file>