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17" w:rsidRPr="006E12AD" w:rsidRDefault="00DB103C">
      <w:pPr>
        <w:pStyle w:val="Title"/>
        <w:jc w:val="right"/>
        <w:rPr>
          <w:sz w:val="72"/>
          <w:szCs w:val="72"/>
        </w:rPr>
      </w:pPr>
      <w:r w:rsidRPr="006E12AD">
        <w:rPr>
          <w:sz w:val="72"/>
          <w:szCs w:val="72"/>
        </w:rPr>
        <w:t>Multiteka</w:t>
      </w:r>
    </w:p>
    <w:p w:rsidR="00020817" w:rsidRDefault="00AE7792" w:rsidP="006E12AD">
      <w:pPr>
        <w:pStyle w:val="Title"/>
        <w:jc w:val="right"/>
      </w:pPr>
      <w:r>
        <w:t xml:space="preserve">     </w:t>
      </w:r>
      <w:r>
        <w:tab/>
      </w:r>
      <w:r>
        <w:tab/>
        <w:t xml:space="preserve">   </w:t>
      </w:r>
      <w:r w:rsidR="005B72BD">
        <w:fldChar w:fldCharType="begin"/>
      </w:r>
      <w:r w:rsidR="005B72BD">
        <w:instrText xml:space="preserve"> TITLE  \* MERGEFORMAT </w:instrText>
      </w:r>
      <w:r w:rsidR="005B72BD">
        <w:fldChar w:fldCharType="separate"/>
      </w:r>
      <w:r>
        <w:t>Use-Case-Realization</w:t>
      </w:r>
      <w:r w:rsidR="005B72BD">
        <w:fldChar w:fldCharType="end"/>
      </w:r>
      <w:r w:rsidR="006E12AD">
        <w:t xml:space="preserve"> </w:t>
      </w:r>
    </w:p>
    <w:p w:rsidR="00020817" w:rsidRDefault="00020817">
      <w:pPr>
        <w:pStyle w:val="Title"/>
        <w:jc w:val="right"/>
      </w:pPr>
    </w:p>
    <w:p w:rsidR="00020817" w:rsidRDefault="00D1123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20817" w:rsidRDefault="00020817">
      <w:pPr>
        <w:pStyle w:val="Title"/>
        <w:rPr>
          <w:sz w:val="28"/>
        </w:rPr>
      </w:pPr>
    </w:p>
    <w:p w:rsidR="00020817" w:rsidRDefault="00020817"/>
    <w:p w:rsidR="00020817" w:rsidRDefault="00020817">
      <w:pPr>
        <w:sectPr w:rsidR="00020817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20817" w:rsidRDefault="00D1123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817">
        <w:tc>
          <w:tcPr>
            <w:tcW w:w="2304" w:type="dxa"/>
          </w:tcPr>
          <w:p w:rsidR="00020817" w:rsidRDefault="006E12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020817" w:rsidRDefault="006E12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020817" w:rsidRDefault="006E12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020817" w:rsidRDefault="006E12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D11237">
              <w:rPr>
                <w:b/>
              </w:rPr>
              <w:t>or</w:t>
            </w:r>
          </w:p>
        </w:tc>
      </w:tr>
      <w:tr w:rsidR="00020817">
        <w:tc>
          <w:tcPr>
            <w:tcW w:w="2304" w:type="dxa"/>
          </w:tcPr>
          <w:p w:rsidR="00020817" w:rsidRDefault="006E12AD" w:rsidP="002E07F3">
            <w:pPr>
              <w:pStyle w:val="Tabletext"/>
            </w:pPr>
            <w:r>
              <w:t>28.04.2015.god</w:t>
            </w:r>
          </w:p>
        </w:tc>
        <w:tc>
          <w:tcPr>
            <w:tcW w:w="1152" w:type="dxa"/>
          </w:tcPr>
          <w:p w:rsidR="00020817" w:rsidRDefault="006E12AD" w:rsidP="002E07F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20817" w:rsidRDefault="00020817">
            <w:pPr>
              <w:pStyle w:val="Tabletext"/>
            </w:pPr>
          </w:p>
        </w:tc>
        <w:tc>
          <w:tcPr>
            <w:tcW w:w="2304" w:type="dxa"/>
          </w:tcPr>
          <w:p w:rsidR="00020817" w:rsidRDefault="006E12AD" w:rsidP="002E07F3">
            <w:pPr>
              <w:pStyle w:val="Tabletext"/>
            </w:pPr>
            <w:r>
              <w:t>Aleksandra Vujadinovic</w:t>
            </w:r>
          </w:p>
        </w:tc>
      </w:tr>
      <w:tr w:rsidR="00020817"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  <w:tc>
          <w:tcPr>
            <w:tcW w:w="1152" w:type="dxa"/>
          </w:tcPr>
          <w:p w:rsidR="00020817" w:rsidRDefault="00020817">
            <w:pPr>
              <w:pStyle w:val="Tabletext"/>
            </w:pPr>
          </w:p>
        </w:tc>
        <w:tc>
          <w:tcPr>
            <w:tcW w:w="3744" w:type="dxa"/>
          </w:tcPr>
          <w:p w:rsidR="00020817" w:rsidRDefault="00020817">
            <w:pPr>
              <w:pStyle w:val="Tabletext"/>
            </w:pPr>
          </w:p>
        </w:tc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</w:tr>
      <w:tr w:rsidR="00020817"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  <w:tc>
          <w:tcPr>
            <w:tcW w:w="1152" w:type="dxa"/>
          </w:tcPr>
          <w:p w:rsidR="00020817" w:rsidRDefault="00020817">
            <w:pPr>
              <w:pStyle w:val="Tabletext"/>
            </w:pPr>
          </w:p>
        </w:tc>
        <w:tc>
          <w:tcPr>
            <w:tcW w:w="3744" w:type="dxa"/>
          </w:tcPr>
          <w:p w:rsidR="00020817" w:rsidRDefault="00020817">
            <w:pPr>
              <w:pStyle w:val="Tabletext"/>
            </w:pPr>
          </w:p>
        </w:tc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</w:tr>
      <w:tr w:rsidR="00020817"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  <w:tc>
          <w:tcPr>
            <w:tcW w:w="1152" w:type="dxa"/>
          </w:tcPr>
          <w:p w:rsidR="00020817" w:rsidRDefault="00020817">
            <w:pPr>
              <w:pStyle w:val="Tabletext"/>
            </w:pPr>
          </w:p>
        </w:tc>
        <w:tc>
          <w:tcPr>
            <w:tcW w:w="3744" w:type="dxa"/>
          </w:tcPr>
          <w:p w:rsidR="00020817" w:rsidRDefault="00020817">
            <w:pPr>
              <w:pStyle w:val="Tabletext"/>
            </w:pPr>
          </w:p>
        </w:tc>
        <w:tc>
          <w:tcPr>
            <w:tcW w:w="2304" w:type="dxa"/>
          </w:tcPr>
          <w:p w:rsidR="00020817" w:rsidRDefault="00020817">
            <w:pPr>
              <w:pStyle w:val="Tabletext"/>
            </w:pPr>
          </w:p>
        </w:tc>
      </w:tr>
    </w:tbl>
    <w:p w:rsidR="00020817" w:rsidRDefault="00020817"/>
    <w:p w:rsidR="00020817" w:rsidRDefault="00D11237">
      <w:pPr>
        <w:pStyle w:val="Title"/>
      </w:pPr>
      <w:r>
        <w:br w:type="page"/>
      </w:r>
      <w:r w:rsidR="006C548F">
        <w:lastRenderedPageBreak/>
        <w:t>Sadrzaj</w:t>
      </w:r>
    </w:p>
    <w:p w:rsidR="006C548F" w:rsidRDefault="00020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fldChar w:fldCharType="begin"/>
      </w:r>
      <w:r w:rsidR="00D11237">
        <w:instrText xml:space="preserve"> TOC \o "1-3" </w:instrText>
      </w:r>
      <w:r>
        <w:fldChar w:fldCharType="separate"/>
      </w:r>
      <w:r w:rsidR="006C548F">
        <w:rPr>
          <w:noProof/>
        </w:rPr>
        <w:t>1.</w:t>
      </w:r>
      <w:r w:rsidR="006C548F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6C548F">
        <w:rPr>
          <w:noProof/>
        </w:rPr>
        <w:t>Uvod</w:t>
      </w:r>
      <w:r w:rsidR="006C548F">
        <w:rPr>
          <w:noProof/>
        </w:rPr>
        <w:tab/>
      </w:r>
      <w:r>
        <w:rPr>
          <w:noProof/>
        </w:rPr>
        <w:fldChar w:fldCharType="begin"/>
      </w:r>
      <w:r w:rsidR="006C548F">
        <w:rPr>
          <w:noProof/>
        </w:rPr>
        <w:instrText xml:space="preserve"> PAGEREF _Toc386404191 \h </w:instrText>
      </w:r>
      <w:r>
        <w:rPr>
          <w:noProof/>
        </w:rPr>
      </w:r>
      <w:r>
        <w:rPr>
          <w:noProof/>
        </w:rPr>
        <w:fldChar w:fldCharType="separate"/>
      </w:r>
      <w:r w:rsidR="006C548F">
        <w:rPr>
          <w:noProof/>
        </w:rPr>
        <w:t>4</w:t>
      </w:r>
      <w:r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Kratak opis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_Toc386404192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Opis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_Toc386404193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_Toc386404194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Pregled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_Toc386404195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Use Case – Switch XML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_Toc386404196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Osnovni tok: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_Toc386404197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Alternativni tokovi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_Toc386404198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Format ucitanog fajla neispravan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_Toc386404199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Fajl ostecen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_Toc386404200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Preduslovi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_Toc386404201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Use Case – Open XML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_Toc386404202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Osnovni tok: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_Toc386404203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4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Alternativni tokovi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_Toc386404204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Format ucitanog fajla neispravan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_Toc386404205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Fajl ostecen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_Toc386404206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Preduslovi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_Toc386404207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Use Case – Close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_Toc386404208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Osnovni tok: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_Toc386404209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3D5FF4">
        <w:rPr>
          <w:noProof/>
          <w:lang w:val="bs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3D5FF4">
        <w:rPr>
          <w:noProof/>
          <w:lang w:val="bs-Latn-BA"/>
        </w:rPr>
        <w:t>Alternativni tokovi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_Toc386404210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Korisnik odustao od zatvaranja programa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_Toc386404211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Korisnik izabrao snimanje dokumenta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_Toc386404212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Use Case – Save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_Toc386404213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Osnovni tok: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_Toc386404214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Alternativni tokovi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_Toc386404215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Greska prilikom snimanja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_Toc386404216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Preduslovi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_Toc386404217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5</w:t>
      </w:r>
      <w:r w:rsidR="00020817">
        <w:rPr>
          <w:noProof/>
        </w:rPr>
        <w:fldChar w:fldCharType="end"/>
      </w:r>
    </w:p>
    <w:p w:rsidR="006C548F" w:rsidRDefault="006C54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Use Case – iReport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_Toc386404218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6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Osnovni tok: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_Toc386404219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6</w:t>
      </w:r>
      <w:r w:rsidR="00020817">
        <w:rPr>
          <w:noProof/>
        </w:rPr>
        <w:fldChar w:fldCharType="end"/>
      </w:r>
    </w:p>
    <w:p w:rsidR="006C548F" w:rsidRDefault="006C54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Preduslovi</w:t>
      </w:r>
      <w:r>
        <w:rPr>
          <w:noProof/>
        </w:rPr>
        <w:tab/>
      </w:r>
      <w:r w:rsidR="00020817">
        <w:rPr>
          <w:noProof/>
        </w:rPr>
        <w:fldChar w:fldCharType="begin"/>
      </w:r>
      <w:r>
        <w:rPr>
          <w:noProof/>
        </w:rPr>
        <w:instrText xml:space="preserve"> PAGEREF _Toc386404220 \h </w:instrText>
      </w:r>
      <w:r w:rsidR="00020817">
        <w:rPr>
          <w:noProof/>
        </w:rPr>
      </w:r>
      <w:r w:rsidR="00020817">
        <w:rPr>
          <w:noProof/>
        </w:rPr>
        <w:fldChar w:fldCharType="separate"/>
      </w:r>
      <w:r>
        <w:rPr>
          <w:noProof/>
        </w:rPr>
        <w:t>6</w:t>
      </w:r>
      <w:r w:rsidR="00020817">
        <w:rPr>
          <w:noProof/>
        </w:rPr>
        <w:fldChar w:fldCharType="end"/>
      </w:r>
    </w:p>
    <w:p w:rsidR="00020817" w:rsidRDefault="00020817">
      <w:pPr>
        <w:pStyle w:val="Title"/>
      </w:pPr>
      <w:r>
        <w:fldChar w:fldCharType="end"/>
      </w:r>
      <w:r w:rsidR="00D11237">
        <w:br w:type="page"/>
      </w:r>
      <w:r w:rsidR="005B72BD">
        <w:lastRenderedPageBreak/>
        <w:fldChar w:fldCharType="begin"/>
      </w:r>
      <w:r w:rsidR="005B72BD">
        <w:instrText xml:space="preserve"> TITLE  \* MERGEFORMAT </w:instrText>
      </w:r>
      <w:r w:rsidR="005B72BD">
        <w:fldChar w:fldCharType="separate"/>
      </w:r>
      <w:r w:rsidR="00AE7792">
        <w:t>Use-Case-Realization</w:t>
      </w:r>
      <w:r w:rsidR="002E07F3">
        <w:t>: &lt;</w:t>
      </w:r>
      <w:r w:rsidR="00AE7792">
        <w:t>Rad sa datotekama</w:t>
      </w:r>
      <w:r w:rsidR="002E07F3">
        <w:t>&gt;</w:t>
      </w:r>
      <w:r w:rsidR="005B72BD">
        <w:fldChar w:fldCharType="end"/>
      </w:r>
    </w:p>
    <w:p w:rsidR="00020817" w:rsidRDefault="00AE7792" w:rsidP="00AE7792">
      <w:pPr>
        <w:pStyle w:val="Heading1"/>
      </w:pPr>
      <w:bookmarkStart w:id="0" w:name="_Toc386404191"/>
      <w:r>
        <w:t>Uvod</w:t>
      </w:r>
      <w:bookmarkEnd w:id="0"/>
    </w:p>
    <w:p w:rsidR="00020817" w:rsidRDefault="00AD5012">
      <w:pPr>
        <w:pStyle w:val="Heading2"/>
      </w:pPr>
      <w:bookmarkStart w:id="1" w:name="_Toc386404192"/>
      <w:r>
        <w:t>Kratak opis</w:t>
      </w:r>
      <w:bookmarkEnd w:id="1"/>
    </w:p>
    <w:p w:rsidR="00AD5012" w:rsidRPr="00AD5012" w:rsidRDefault="00AD5012" w:rsidP="00AD5012">
      <w:pPr>
        <w:ind w:left="720"/>
        <w:rPr>
          <w:lang w:val="bs-Latn-BA"/>
        </w:rPr>
      </w:pPr>
      <w:r w:rsidRPr="00C50822">
        <w:rPr>
          <w:lang w:val="bs-Latn-BA"/>
        </w:rPr>
        <w:t>Svrha postojanja ovog dokumenta je u opisu slučajeva korišćenja Use-Case dijagrama. On daje razumljiv pregled onoga što sistem treba da radi.</w:t>
      </w:r>
    </w:p>
    <w:p w:rsidR="00020817" w:rsidRDefault="00AD5012">
      <w:pPr>
        <w:pStyle w:val="Heading2"/>
      </w:pPr>
      <w:bookmarkStart w:id="2" w:name="_Toc386404193"/>
      <w:r>
        <w:t>Opis</w:t>
      </w:r>
      <w:bookmarkEnd w:id="2"/>
    </w:p>
    <w:p w:rsidR="00AD5012" w:rsidRPr="00AD5012" w:rsidRDefault="006E12AD" w:rsidP="00AD5012">
      <w:pPr>
        <w:ind w:left="720"/>
      </w:pPr>
      <w:r>
        <w:t xml:space="preserve">Program Multiteka </w:t>
      </w:r>
      <w:r w:rsidR="00AD5012">
        <w:t xml:space="preserve"> omogućava korisnicima pregled tabela koje se nalaze u bazi podataka.</w:t>
      </w:r>
    </w:p>
    <w:p w:rsidR="00020817" w:rsidRDefault="00AD5012">
      <w:pPr>
        <w:pStyle w:val="Heading2"/>
      </w:pPr>
      <w:bookmarkStart w:id="3" w:name="_Toc386404194"/>
      <w:r>
        <w:t>Definicije, akronimi i skraćenice</w:t>
      </w:r>
      <w:bookmarkEnd w:id="3"/>
    </w:p>
    <w:p w:rsidR="00AD5012" w:rsidRPr="00AD5012" w:rsidRDefault="00AD5012" w:rsidP="00AD5012">
      <w:pPr>
        <w:ind w:left="720"/>
      </w:pPr>
    </w:p>
    <w:p w:rsidR="00020817" w:rsidRDefault="00AD5012">
      <w:pPr>
        <w:pStyle w:val="Heading2"/>
      </w:pPr>
      <w:bookmarkStart w:id="4" w:name="_Toc386404195"/>
      <w:r>
        <w:t>Pregled</w:t>
      </w:r>
      <w:bookmarkEnd w:id="4"/>
    </w:p>
    <w:p w:rsidR="00AD5012" w:rsidRPr="00C50822" w:rsidRDefault="00AD5012" w:rsidP="00AD5012">
      <w:pPr>
        <w:ind w:left="720"/>
        <w:rPr>
          <w:lang w:val="bs-Latn-BA"/>
        </w:rPr>
      </w:pPr>
      <w:r w:rsidRPr="00C50822">
        <w:rPr>
          <w:lang w:val="bs-Latn-BA"/>
        </w:rPr>
        <w:t xml:space="preserve">U nastavku se u dokumentu opisuju slučajevi korišćenja koji se odnose na rad </w:t>
      </w:r>
      <w:r w:rsidR="006E12AD">
        <w:rPr>
          <w:lang w:val="bs-Latn-BA"/>
        </w:rPr>
        <w:t>u programu</w:t>
      </w:r>
      <w:r w:rsidRPr="00C50822">
        <w:rPr>
          <w:lang w:val="bs-Latn-BA"/>
        </w:rPr>
        <w:t>. Svaki slučaj korišćenja je opisan tokovima događaja koji je dešavaju pri interakciji korisnika sa sistemom.</w:t>
      </w:r>
    </w:p>
    <w:p w:rsidR="00020817" w:rsidRDefault="00AD5012">
      <w:pPr>
        <w:pStyle w:val="Heading1"/>
      </w:pPr>
      <w:bookmarkStart w:id="5" w:name="_Toc386404196"/>
      <w:r>
        <w:t xml:space="preserve">Use Case – </w:t>
      </w:r>
      <w:r w:rsidR="00632598">
        <w:t>Open</w:t>
      </w:r>
      <w:r>
        <w:t xml:space="preserve"> XML</w:t>
      </w:r>
      <w:bookmarkEnd w:id="5"/>
      <w:r w:rsidR="00D11237">
        <w:t xml:space="preserve"> </w:t>
      </w:r>
    </w:p>
    <w:p w:rsidR="00126510" w:rsidRDefault="00AD5012" w:rsidP="00126510">
      <w:pPr>
        <w:pStyle w:val="Heading2"/>
      </w:pPr>
      <w:bookmarkStart w:id="6" w:name="_Toc386404197"/>
      <w:r>
        <w:t>Osnovni tok:</w:t>
      </w:r>
      <w:bookmarkEnd w:id="6"/>
    </w:p>
    <w:p w:rsidR="00126510" w:rsidRDefault="00126510" w:rsidP="006E12AD">
      <w:pPr>
        <w:pStyle w:val="ListParagraph"/>
        <w:numPr>
          <w:ilvl w:val="0"/>
          <w:numId w:val="29"/>
        </w:numPr>
      </w:pPr>
      <w:r>
        <w:t>Korisnik pokrece program</w:t>
      </w:r>
    </w:p>
    <w:p w:rsidR="006E12AD" w:rsidRDefault="006E12AD" w:rsidP="006E12AD">
      <w:pPr>
        <w:pStyle w:val="ListParagraph"/>
        <w:numPr>
          <w:ilvl w:val="0"/>
          <w:numId w:val="29"/>
        </w:numPr>
      </w:pPr>
      <w:r>
        <w:t>Korisnik unosi odgovarajuce korisnicko ime i sifru</w:t>
      </w:r>
    </w:p>
    <w:p w:rsidR="006E12AD" w:rsidRDefault="006E12AD" w:rsidP="006E12AD">
      <w:pPr>
        <w:pStyle w:val="ListParagraph"/>
        <w:numPr>
          <w:ilvl w:val="0"/>
          <w:numId w:val="29"/>
        </w:numPr>
      </w:pPr>
      <w:r>
        <w:t>Korisnik bira opciju File</w:t>
      </w:r>
    </w:p>
    <w:p w:rsidR="006E12AD" w:rsidRDefault="006E12AD" w:rsidP="006E12AD">
      <w:pPr>
        <w:pStyle w:val="ListParagraph"/>
        <w:numPr>
          <w:ilvl w:val="0"/>
          <w:numId w:val="29"/>
        </w:numPr>
      </w:pPr>
      <w:r>
        <w:t xml:space="preserve">Korisnik bira opciju </w:t>
      </w:r>
      <w:r>
        <w:t>Open</w:t>
      </w:r>
      <w:r>
        <w:t xml:space="preserve"> XML</w:t>
      </w:r>
    </w:p>
    <w:p w:rsidR="006E12AD" w:rsidRDefault="006E12AD" w:rsidP="006E12AD">
      <w:pPr>
        <w:pStyle w:val="ListParagraph"/>
        <w:numPr>
          <w:ilvl w:val="0"/>
          <w:numId w:val="29"/>
        </w:numPr>
      </w:pPr>
      <w:r>
        <w:t>Otvara se program gdje bira lokaciju zeljenog XML fajla</w:t>
      </w:r>
    </w:p>
    <w:p w:rsidR="00632598" w:rsidRDefault="00632598" w:rsidP="006E12AD">
      <w:pPr>
        <w:pStyle w:val="ListParagraph"/>
        <w:numPr>
          <w:ilvl w:val="0"/>
          <w:numId w:val="29"/>
        </w:numPr>
      </w:pPr>
      <w:r>
        <w:t>Korisnik selektuje fajl</w:t>
      </w:r>
    </w:p>
    <w:p w:rsidR="00632598" w:rsidRDefault="00632598" w:rsidP="006E12AD">
      <w:pPr>
        <w:pStyle w:val="ListParagraph"/>
        <w:numPr>
          <w:ilvl w:val="0"/>
          <w:numId w:val="29"/>
        </w:numPr>
      </w:pPr>
      <w:r>
        <w:t>Korisnik potvrdjuje klikom na OK nakon cega se podaci ucitani u program</w:t>
      </w:r>
    </w:p>
    <w:p w:rsidR="00AD5012" w:rsidRDefault="00AD5012" w:rsidP="00AD5012">
      <w:pPr>
        <w:pStyle w:val="Heading2"/>
      </w:pPr>
      <w:bookmarkStart w:id="7" w:name="_Toc386404198"/>
      <w:r>
        <w:t>Alternativni tokovi</w:t>
      </w:r>
      <w:bookmarkEnd w:id="7"/>
    </w:p>
    <w:p w:rsidR="00AD5012" w:rsidRDefault="007C20E5" w:rsidP="00126510">
      <w:pPr>
        <w:pStyle w:val="Heading3"/>
      </w:pPr>
      <w:bookmarkStart w:id="8" w:name="_Toc386404199"/>
      <w:r>
        <w:t>Format ucitanog fajla neispravan</w:t>
      </w:r>
      <w:bookmarkEnd w:id="8"/>
    </w:p>
    <w:p w:rsidR="007C20E5" w:rsidRPr="00C50822" w:rsidRDefault="007C20E5" w:rsidP="007C20E5">
      <w:pPr>
        <w:ind w:left="720"/>
        <w:rPr>
          <w:lang w:val="bs-Latn-BA"/>
        </w:rPr>
      </w:pPr>
      <w:r w:rsidRPr="00C50822">
        <w:rPr>
          <w:lang w:val="bs-Latn-BA"/>
        </w:rPr>
        <w:t>Sistem obavještava korisnika da izabrani fajl nije odgovarajući.</w:t>
      </w:r>
    </w:p>
    <w:p w:rsidR="007C20E5" w:rsidRDefault="007C20E5" w:rsidP="007C20E5">
      <w:r>
        <w:tab/>
        <w:t>Povratak na korak 5.</w:t>
      </w:r>
    </w:p>
    <w:p w:rsidR="007C20E5" w:rsidRDefault="007C20E5" w:rsidP="007C20E5">
      <w:pPr>
        <w:pStyle w:val="Heading3"/>
      </w:pPr>
      <w:bookmarkStart w:id="9" w:name="_Toc386404200"/>
      <w:r>
        <w:t>Fajl ostecen</w:t>
      </w:r>
      <w:bookmarkEnd w:id="9"/>
    </w:p>
    <w:p w:rsidR="007C20E5" w:rsidRDefault="007C20E5" w:rsidP="007C20E5">
      <w:pPr>
        <w:ind w:left="720"/>
      </w:pPr>
      <w:r>
        <w:t>Sistem obavjestava korisnika da je fajl ostecen I da ga nije moguce otvoriti.</w:t>
      </w:r>
    </w:p>
    <w:p w:rsidR="007C20E5" w:rsidRPr="007C20E5" w:rsidRDefault="007C20E5" w:rsidP="007C20E5">
      <w:pPr>
        <w:ind w:left="720"/>
      </w:pPr>
      <w:r>
        <w:t>Povratak na korak 5.</w:t>
      </w:r>
    </w:p>
    <w:p w:rsidR="00AD5012" w:rsidRDefault="00AD5012" w:rsidP="00AD5012">
      <w:pPr>
        <w:pStyle w:val="Heading2"/>
      </w:pPr>
      <w:bookmarkStart w:id="10" w:name="_Toc386404201"/>
      <w:r>
        <w:t>Preduslovi</w:t>
      </w:r>
      <w:bookmarkEnd w:id="10"/>
    </w:p>
    <w:p w:rsidR="00AD5012" w:rsidRDefault="00126510" w:rsidP="00AD5012">
      <w:pPr>
        <w:ind w:left="720"/>
        <w:rPr>
          <w:lang w:eastAsia="sr-Latn-BA"/>
        </w:rPr>
      </w:pPr>
      <w:r>
        <w:rPr>
          <w:lang w:eastAsia="sr-Latn-BA"/>
        </w:rPr>
        <w:t>XML fajl u kome je opisana baza podataka i  koji se planira otvoriti se mori nalaziti na disku</w:t>
      </w:r>
      <w:r w:rsidR="00632598">
        <w:rPr>
          <w:lang w:eastAsia="sr-Latn-BA"/>
        </w:rPr>
        <w:t xml:space="preserve"> i treba biti dostupan za rad u programu</w:t>
      </w:r>
      <w:r>
        <w:rPr>
          <w:lang w:eastAsia="sr-Latn-BA"/>
        </w:rPr>
        <w:t>.</w:t>
      </w:r>
    </w:p>
    <w:p w:rsidR="00126510" w:rsidRPr="00AD5012" w:rsidRDefault="00126510" w:rsidP="00AD5012">
      <w:pPr>
        <w:ind w:left="720"/>
      </w:pPr>
      <w:r>
        <w:rPr>
          <w:lang w:eastAsia="sr-Latn-BA"/>
        </w:rPr>
        <w:t>Sve konvencije o nacinu na koji mora biti struktuiran XML fajl moraju biti ispostovane, u suprotnom ce se javiti greska prilikom otvaranja.</w:t>
      </w:r>
    </w:p>
    <w:p w:rsidR="00AD5012" w:rsidRDefault="00AD5012" w:rsidP="007C20E5">
      <w:pPr>
        <w:pStyle w:val="Heading1"/>
        <w:spacing w:before="240"/>
      </w:pPr>
      <w:bookmarkStart w:id="11" w:name="_Toc386404202"/>
      <w:r>
        <w:t xml:space="preserve">Use Case – </w:t>
      </w:r>
      <w:r w:rsidR="00632598">
        <w:t>Switch</w:t>
      </w:r>
      <w:r>
        <w:t xml:space="preserve"> XML</w:t>
      </w:r>
      <w:bookmarkEnd w:id="11"/>
      <w:r>
        <w:t xml:space="preserve"> </w:t>
      </w:r>
    </w:p>
    <w:p w:rsidR="007C20E5" w:rsidRDefault="007C20E5" w:rsidP="007C20E5">
      <w:pPr>
        <w:pStyle w:val="Heading2"/>
      </w:pPr>
      <w:bookmarkStart w:id="12" w:name="_Toc386404203"/>
      <w:r>
        <w:t>Osnovni tok:</w:t>
      </w:r>
      <w:bookmarkEnd w:id="12"/>
    </w:p>
    <w:p w:rsidR="007C20E5" w:rsidRDefault="007C20E5" w:rsidP="00632598">
      <w:pPr>
        <w:pStyle w:val="ListParagraph"/>
        <w:numPr>
          <w:ilvl w:val="0"/>
          <w:numId w:val="30"/>
        </w:numPr>
      </w:pPr>
      <w:r>
        <w:t>Korisnik pokrece program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>Korisnik unosi odgovarajuce korisnicko ime i sifru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>Korisnik bira opciju File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 xml:space="preserve">Korisnik bira opciju </w:t>
      </w:r>
      <w:r>
        <w:t>Switch</w:t>
      </w:r>
      <w:bookmarkStart w:id="13" w:name="_GoBack"/>
      <w:bookmarkEnd w:id="13"/>
      <w:r>
        <w:t xml:space="preserve"> XML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>Otvara se program gdje bira lokaciju zeljenog XML fajla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>Korisnik selektuje fajl</w:t>
      </w:r>
    </w:p>
    <w:p w:rsidR="00632598" w:rsidRDefault="00632598" w:rsidP="00632598">
      <w:pPr>
        <w:pStyle w:val="ListParagraph"/>
        <w:numPr>
          <w:ilvl w:val="0"/>
          <w:numId w:val="30"/>
        </w:numPr>
      </w:pPr>
      <w:r>
        <w:t>Korisnik potvrdjuje klikom na OK nakon cega se podaci ucitani u program</w:t>
      </w:r>
    </w:p>
    <w:p w:rsidR="007C20E5" w:rsidRPr="00126510" w:rsidRDefault="007C20E5" w:rsidP="00632598">
      <w:pPr>
        <w:pStyle w:val="ListParagraph"/>
        <w:ind w:left="1080"/>
      </w:pPr>
    </w:p>
    <w:p w:rsidR="007C20E5" w:rsidRPr="007C20E5" w:rsidRDefault="007C20E5" w:rsidP="007C20E5">
      <w:pPr>
        <w:ind w:left="720"/>
      </w:pPr>
    </w:p>
    <w:p w:rsidR="007C20E5" w:rsidRDefault="007C20E5" w:rsidP="007C20E5">
      <w:pPr>
        <w:pStyle w:val="Heading2"/>
      </w:pPr>
      <w:bookmarkStart w:id="14" w:name="_Toc386404204"/>
      <w:r>
        <w:t>Alternativni tokovi</w:t>
      </w:r>
      <w:bookmarkEnd w:id="14"/>
    </w:p>
    <w:p w:rsidR="007C20E5" w:rsidRDefault="007C20E5" w:rsidP="007C20E5">
      <w:pPr>
        <w:pStyle w:val="Heading3"/>
      </w:pPr>
      <w:bookmarkStart w:id="15" w:name="_Toc386404205"/>
      <w:r>
        <w:t>Format ucitanog fajla neispravan</w:t>
      </w:r>
      <w:bookmarkEnd w:id="15"/>
    </w:p>
    <w:p w:rsidR="007C20E5" w:rsidRPr="00C50822" w:rsidRDefault="007C20E5" w:rsidP="007C20E5">
      <w:pPr>
        <w:ind w:left="720"/>
        <w:rPr>
          <w:lang w:val="bs-Latn-BA"/>
        </w:rPr>
      </w:pPr>
      <w:r w:rsidRPr="00C50822">
        <w:rPr>
          <w:lang w:val="bs-Latn-BA"/>
        </w:rPr>
        <w:t>Sistem obavještava korisnika da izabrani fajl nije odgovarajući.</w:t>
      </w:r>
    </w:p>
    <w:p w:rsidR="007C20E5" w:rsidRDefault="007C20E5" w:rsidP="007C20E5">
      <w:r>
        <w:tab/>
        <w:t>Povratak na korak 5.</w:t>
      </w:r>
    </w:p>
    <w:p w:rsidR="007C20E5" w:rsidRDefault="007C20E5" w:rsidP="007C20E5">
      <w:pPr>
        <w:pStyle w:val="Heading3"/>
      </w:pPr>
      <w:bookmarkStart w:id="16" w:name="_Toc386404206"/>
      <w:r>
        <w:t>Fajl ostecen</w:t>
      </w:r>
      <w:bookmarkEnd w:id="16"/>
    </w:p>
    <w:p w:rsidR="007C20E5" w:rsidRDefault="007C20E5" w:rsidP="007C20E5">
      <w:pPr>
        <w:ind w:left="720"/>
      </w:pPr>
      <w:r>
        <w:t>Sistem obavjestava korisnika da je fajl ostecen I da ga nije moguce otvoriti.</w:t>
      </w:r>
    </w:p>
    <w:p w:rsidR="007C20E5" w:rsidRPr="007C20E5" w:rsidRDefault="007C20E5" w:rsidP="007C20E5">
      <w:pPr>
        <w:ind w:left="720"/>
      </w:pPr>
      <w:r>
        <w:t>Povratak na korak 5.</w:t>
      </w:r>
    </w:p>
    <w:p w:rsidR="007C20E5" w:rsidRPr="007C20E5" w:rsidRDefault="007C20E5" w:rsidP="007C20E5"/>
    <w:p w:rsidR="007C20E5" w:rsidRPr="007C20E5" w:rsidRDefault="007C20E5" w:rsidP="007C20E5">
      <w:pPr>
        <w:pStyle w:val="Heading2"/>
      </w:pPr>
      <w:bookmarkStart w:id="17" w:name="_Toc386404207"/>
      <w:r>
        <w:t>Preduslovi</w:t>
      </w:r>
      <w:bookmarkEnd w:id="17"/>
    </w:p>
    <w:p w:rsidR="007C20E5" w:rsidRDefault="007C20E5" w:rsidP="007C20E5">
      <w:pPr>
        <w:ind w:left="720"/>
        <w:rPr>
          <w:lang w:eastAsia="sr-Latn-BA"/>
        </w:rPr>
      </w:pPr>
      <w:r>
        <w:rPr>
          <w:lang w:eastAsia="sr-Latn-BA"/>
        </w:rPr>
        <w:t>XML fajl u kome je opisana baza podataka i  koji se planira otvoriti se mori nalaziti na disku.</w:t>
      </w:r>
    </w:p>
    <w:p w:rsidR="007C20E5" w:rsidRPr="00AD5012" w:rsidRDefault="007C20E5" w:rsidP="007C20E5">
      <w:pPr>
        <w:ind w:left="720"/>
      </w:pPr>
      <w:r>
        <w:rPr>
          <w:lang w:eastAsia="sr-Latn-BA"/>
        </w:rPr>
        <w:t>Sve konvencije o nacinu na koji mora biti struktuiran XML fajl moraju biti ispostovane, u suprotnom ce se javiti greska prilikom otvaranja.</w:t>
      </w:r>
    </w:p>
    <w:p w:rsidR="00AD5012" w:rsidRPr="00AD5012" w:rsidRDefault="00AD5012" w:rsidP="007C20E5">
      <w:pPr>
        <w:ind w:left="720"/>
      </w:pPr>
    </w:p>
    <w:p w:rsidR="00AD5012" w:rsidRDefault="00AD5012" w:rsidP="007C20E5">
      <w:pPr>
        <w:pStyle w:val="Heading1"/>
        <w:spacing w:before="240"/>
      </w:pPr>
      <w:bookmarkStart w:id="18" w:name="_Toc386404208"/>
      <w:r>
        <w:t>Use Case – Close</w:t>
      </w:r>
      <w:bookmarkEnd w:id="18"/>
    </w:p>
    <w:p w:rsidR="007C20E5" w:rsidRDefault="007C20E5" w:rsidP="007C20E5">
      <w:pPr>
        <w:pStyle w:val="Heading2"/>
      </w:pPr>
      <w:bookmarkStart w:id="19" w:name="_Toc386404209"/>
      <w:r>
        <w:t>Osnovni tok:</w:t>
      </w:r>
      <w:bookmarkEnd w:id="19"/>
    </w:p>
    <w:p w:rsidR="007C20E5" w:rsidRDefault="007C20E5" w:rsidP="007C20E5">
      <w:pPr>
        <w:ind w:left="720"/>
      </w:pPr>
      <w:r>
        <w:t>1. Korisnik bira opciju File</w:t>
      </w:r>
    </w:p>
    <w:p w:rsidR="007C20E5" w:rsidRDefault="007C20E5" w:rsidP="007C20E5">
      <w:pPr>
        <w:ind w:left="720"/>
      </w:pPr>
      <w:r>
        <w:t xml:space="preserve">3. Korisnik bira opciju </w:t>
      </w:r>
      <w:r w:rsidR="00E518AE">
        <w:t>Close iz padajuceg menija</w:t>
      </w:r>
    </w:p>
    <w:p w:rsidR="00E518AE" w:rsidRPr="00C50822" w:rsidRDefault="007C20E5" w:rsidP="00E518AE">
      <w:pPr>
        <w:pStyle w:val="ListParagraph"/>
        <w:rPr>
          <w:lang w:val="bs-Latn-BA"/>
        </w:rPr>
      </w:pPr>
      <w:r>
        <w:t xml:space="preserve">4. </w:t>
      </w:r>
      <w:r w:rsidR="00E518AE" w:rsidRPr="00C50822">
        <w:rPr>
          <w:lang w:val="bs-Latn-BA"/>
        </w:rPr>
        <w:t>Program traži od korisnika da potvrdi zatvaranje programa ispisivanjem poruke u novom prozoru</w:t>
      </w:r>
    </w:p>
    <w:p w:rsidR="007C20E5" w:rsidRDefault="00E518AE" w:rsidP="00E518AE">
      <w:pPr>
        <w:pStyle w:val="ListParagraph"/>
        <w:rPr>
          <w:lang w:val="bs-Latn-BA"/>
        </w:rPr>
      </w:pPr>
      <w:r>
        <w:rPr>
          <w:lang w:val="bs-Latn-BA"/>
        </w:rPr>
        <w:t xml:space="preserve">5. </w:t>
      </w:r>
      <w:r w:rsidRPr="00C50822">
        <w:rPr>
          <w:lang w:val="bs-Latn-BA"/>
        </w:rPr>
        <w:t xml:space="preserve">Program u novom prozoru omogućava snimanje </w:t>
      </w:r>
      <w:r>
        <w:rPr>
          <w:lang w:val="bs-Latn-BA"/>
        </w:rPr>
        <w:t>svih promjena</w:t>
      </w:r>
      <w:r w:rsidRPr="00C50822">
        <w:rPr>
          <w:lang w:val="bs-Latn-BA"/>
        </w:rPr>
        <w:t>, zatvaranje programa bez snimanja i odustajanje od zatvaranja</w:t>
      </w:r>
    </w:p>
    <w:p w:rsidR="00E518AE" w:rsidRDefault="00E518AE" w:rsidP="00E518AE">
      <w:pPr>
        <w:pStyle w:val="ListParagraph"/>
        <w:rPr>
          <w:lang w:val="bs-Latn-BA"/>
        </w:rPr>
      </w:pPr>
      <w:r>
        <w:rPr>
          <w:lang w:val="bs-Latn-BA"/>
        </w:rPr>
        <w:t>6. Program omogucava korisniku izbor jedne opcije</w:t>
      </w:r>
    </w:p>
    <w:p w:rsidR="00E518AE" w:rsidRDefault="00E518AE" w:rsidP="00E518AE">
      <w:pPr>
        <w:pStyle w:val="ListParagraph"/>
        <w:rPr>
          <w:lang w:val="bs-Latn-BA"/>
        </w:rPr>
      </w:pPr>
      <w:r>
        <w:rPr>
          <w:lang w:val="bs-Latn-BA"/>
        </w:rPr>
        <w:t>7. Korisnik bira opciju zatvaranja programa</w:t>
      </w:r>
    </w:p>
    <w:p w:rsidR="00E518AE" w:rsidRDefault="00E518AE" w:rsidP="00E518AE">
      <w:pPr>
        <w:pStyle w:val="ListParagraph"/>
        <w:rPr>
          <w:lang w:val="bs-Latn-BA"/>
        </w:rPr>
      </w:pPr>
      <w:r>
        <w:rPr>
          <w:lang w:val="bs-Latn-BA"/>
        </w:rPr>
        <w:t>8. Program se zatvara</w:t>
      </w:r>
    </w:p>
    <w:p w:rsidR="00E518AE" w:rsidRPr="00E518AE" w:rsidRDefault="00E518AE" w:rsidP="00E518AE">
      <w:pPr>
        <w:pStyle w:val="Heading2"/>
        <w:rPr>
          <w:lang w:val="bs-Latn-BA"/>
        </w:rPr>
      </w:pPr>
      <w:bookmarkStart w:id="20" w:name="_Toc386404210"/>
      <w:r>
        <w:rPr>
          <w:lang w:val="bs-Latn-BA"/>
        </w:rPr>
        <w:t>Alternativni tokovi</w:t>
      </w:r>
      <w:bookmarkEnd w:id="20"/>
    </w:p>
    <w:p w:rsidR="00AD5012" w:rsidRDefault="00E518AE" w:rsidP="00E518AE">
      <w:pPr>
        <w:pStyle w:val="Heading3"/>
      </w:pPr>
      <w:bookmarkStart w:id="21" w:name="_Toc386404211"/>
      <w:r>
        <w:t>Korisnik odustao od zatvaranja programa</w:t>
      </w:r>
      <w:bookmarkEnd w:id="21"/>
    </w:p>
    <w:p w:rsidR="00E518AE" w:rsidRPr="00C50822" w:rsidRDefault="00E518AE" w:rsidP="00E518AE">
      <w:pPr>
        <w:ind w:left="720"/>
        <w:rPr>
          <w:lang w:val="bs-Latn-BA"/>
        </w:rPr>
      </w:pPr>
      <w:r w:rsidRPr="00C50822">
        <w:rPr>
          <w:lang w:val="bs-Latn-BA"/>
        </w:rPr>
        <w:t>Korisnik je</w:t>
      </w:r>
      <w:r>
        <w:rPr>
          <w:lang w:val="bs-Latn-BA"/>
        </w:rPr>
        <w:t xml:space="preserve"> </w:t>
      </w:r>
      <w:r w:rsidRPr="00C50822">
        <w:rPr>
          <w:lang w:val="bs-Latn-BA"/>
        </w:rPr>
        <w:t xml:space="preserve">pri zatvaranju programa u koraku </w:t>
      </w:r>
      <w:r>
        <w:rPr>
          <w:lang w:val="bs-Latn-BA"/>
        </w:rPr>
        <w:t>5</w:t>
      </w:r>
      <w:r w:rsidRPr="00C50822">
        <w:rPr>
          <w:lang w:val="bs-Latn-BA"/>
        </w:rPr>
        <w:t xml:space="preserve">. izabrao opciju prekidanja zatvaranja programa. Program ostaje u radnom okruženju u kome se nalazio neposredno </w:t>
      </w:r>
      <w:r>
        <w:rPr>
          <w:lang w:val="bs-Latn-BA"/>
        </w:rPr>
        <w:t>prije izbora zatvaranja</w:t>
      </w:r>
      <w:r w:rsidRPr="00C50822">
        <w:rPr>
          <w:lang w:val="bs-Latn-BA"/>
        </w:rPr>
        <w:t>. Kad poželi, ko</w:t>
      </w:r>
      <w:r>
        <w:rPr>
          <w:lang w:val="bs-Latn-BA"/>
        </w:rPr>
        <w:t>risnik se vraća na korak 1. iz 4</w:t>
      </w:r>
      <w:r w:rsidRPr="00C50822">
        <w:rPr>
          <w:lang w:val="bs-Latn-BA"/>
        </w:rPr>
        <w:t>.1.</w:t>
      </w:r>
    </w:p>
    <w:p w:rsidR="00E518AE" w:rsidRDefault="00E518AE" w:rsidP="00E518AE">
      <w:pPr>
        <w:pStyle w:val="Heading3"/>
      </w:pPr>
      <w:bookmarkStart w:id="22" w:name="_Toc386404212"/>
      <w:r>
        <w:t>Korisnik izabrao snimanje dokumenta</w:t>
      </w:r>
      <w:bookmarkEnd w:id="22"/>
    </w:p>
    <w:p w:rsidR="00E518AE" w:rsidRPr="00E518AE" w:rsidRDefault="00E518AE" w:rsidP="00E518AE">
      <w:pPr>
        <w:ind w:left="720"/>
      </w:pPr>
      <w:r w:rsidRPr="00C50822">
        <w:rPr>
          <w:lang w:val="bs-Latn-BA"/>
        </w:rPr>
        <w:t xml:space="preserve">Korisnik je pri zatvaranju programa u koraku </w:t>
      </w:r>
      <w:r>
        <w:rPr>
          <w:lang w:val="bs-Latn-BA"/>
        </w:rPr>
        <w:t>5</w:t>
      </w:r>
      <w:r w:rsidRPr="00C50822">
        <w:rPr>
          <w:lang w:val="bs-Latn-BA"/>
        </w:rPr>
        <w:t>. izab</w:t>
      </w:r>
      <w:r w:rsidR="00D62629">
        <w:rPr>
          <w:lang w:val="bs-Latn-BA"/>
        </w:rPr>
        <w:t>rao opciju  snimanja svih promjena nad bazom podataka. Promjene su snimljene i program se zatvara.</w:t>
      </w:r>
    </w:p>
    <w:p w:rsidR="00AD5012" w:rsidRDefault="00AD5012" w:rsidP="007C20E5">
      <w:pPr>
        <w:pStyle w:val="Heading1"/>
        <w:spacing w:before="240"/>
      </w:pPr>
      <w:bookmarkStart w:id="23" w:name="_Toc386404213"/>
      <w:r>
        <w:t>Use Case – Save</w:t>
      </w:r>
      <w:bookmarkEnd w:id="23"/>
      <w:r>
        <w:t xml:space="preserve"> </w:t>
      </w:r>
    </w:p>
    <w:p w:rsidR="007C20E5" w:rsidRDefault="007C20E5" w:rsidP="007C20E5">
      <w:pPr>
        <w:pStyle w:val="Heading2"/>
      </w:pPr>
      <w:bookmarkStart w:id="24" w:name="_Toc386404214"/>
      <w:r>
        <w:t>Osnovni tok</w:t>
      </w:r>
      <w:r w:rsidR="00D62629">
        <w:t>:</w:t>
      </w:r>
      <w:bookmarkEnd w:id="24"/>
    </w:p>
    <w:p w:rsidR="00D62629" w:rsidRDefault="00D62629" w:rsidP="00D62629">
      <w:pPr>
        <w:numPr>
          <w:ilvl w:val="0"/>
          <w:numId w:val="26"/>
        </w:numPr>
      </w:pPr>
      <w:r>
        <w:t>Korisnik bira opciju File</w:t>
      </w:r>
    </w:p>
    <w:p w:rsidR="00D62629" w:rsidRDefault="00D62629" w:rsidP="00D62629">
      <w:pPr>
        <w:numPr>
          <w:ilvl w:val="0"/>
          <w:numId w:val="26"/>
        </w:numPr>
      </w:pPr>
      <w:r>
        <w:t>Korisnik bira opciju Save iz padajuceg menija</w:t>
      </w:r>
    </w:p>
    <w:p w:rsidR="00D62629" w:rsidRPr="00D62629" w:rsidRDefault="00D62629" w:rsidP="00D62629">
      <w:pPr>
        <w:numPr>
          <w:ilvl w:val="0"/>
          <w:numId w:val="26"/>
        </w:numPr>
      </w:pPr>
      <w:r>
        <w:t>Program obavjestava korisnika da su sve promjene snimljene</w:t>
      </w:r>
    </w:p>
    <w:p w:rsidR="007C20E5" w:rsidRDefault="007C20E5" w:rsidP="007C20E5">
      <w:pPr>
        <w:pStyle w:val="Heading2"/>
      </w:pPr>
      <w:bookmarkStart w:id="25" w:name="_Toc386404215"/>
      <w:r>
        <w:t>Alternativni tokovi</w:t>
      </w:r>
      <w:bookmarkEnd w:id="25"/>
    </w:p>
    <w:p w:rsidR="00D62629" w:rsidRDefault="00D62629" w:rsidP="00D62629">
      <w:pPr>
        <w:pStyle w:val="Heading3"/>
      </w:pPr>
      <w:bookmarkStart w:id="26" w:name="_Toc386404216"/>
      <w:r>
        <w:t>Greska prilikom snimanja</w:t>
      </w:r>
      <w:bookmarkEnd w:id="26"/>
    </w:p>
    <w:p w:rsidR="00D62629" w:rsidRPr="00D62629" w:rsidRDefault="00D62629" w:rsidP="00D62629">
      <w:pPr>
        <w:ind w:left="720"/>
      </w:pPr>
      <w:r>
        <w:t>Prilikom snimanja svih promjena javila se greska. Program obavjetava korisnika promjene nisu snimljene.</w:t>
      </w:r>
    </w:p>
    <w:p w:rsidR="007C20E5" w:rsidRPr="007C20E5" w:rsidRDefault="007C20E5" w:rsidP="007C20E5">
      <w:pPr>
        <w:pStyle w:val="Heading2"/>
      </w:pPr>
      <w:bookmarkStart w:id="27" w:name="_Toc386404217"/>
      <w:r>
        <w:t>Preduslovi</w:t>
      </w:r>
      <w:bookmarkEnd w:id="27"/>
    </w:p>
    <w:p w:rsidR="00AD5012" w:rsidRPr="00AD5012" w:rsidRDefault="00D62629" w:rsidP="007C20E5">
      <w:pPr>
        <w:ind w:left="720"/>
      </w:pPr>
      <w:r>
        <w:t>XML fajl koji sadrzi bazu podataka mora biti ucitan a tabela na kojoj se obavljaju promjene otvorena u okviru radnog prostora.</w:t>
      </w:r>
    </w:p>
    <w:p w:rsidR="00AD5012" w:rsidRDefault="00AD5012" w:rsidP="007C20E5">
      <w:pPr>
        <w:pStyle w:val="Heading1"/>
        <w:spacing w:before="240"/>
      </w:pPr>
      <w:bookmarkStart w:id="28" w:name="_Toc386404218"/>
      <w:r>
        <w:lastRenderedPageBreak/>
        <w:t>Use Case – iReport</w:t>
      </w:r>
      <w:bookmarkEnd w:id="28"/>
      <w:r>
        <w:t xml:space="preserve"> </w:t>
      </w:r>
    </w:p>
    <w:p w:rsidR="007C20E5" w:rsidRDefault="007C20E5" w:rsidP="007C20E5">
      <w:pPr>
        <w:pStyle w:val="Heading2"/>
      </w:pPr>
      <w:bookmarkStart w:id="29" w:name="_Toc386404219"/>
      <w:r>
        <w:t>Osnovni tok</w:t>
      </w:r>
      <w:r w:rsidR="00D62629">
        <w:t>:</w:t>
      </w:r>
      <w:bookmarkEnd w:id="29"/>
    </w:p>
    <w:p w:rsidR="00D62629" w:rsidRDefault="00D62629" w:rsidP="00D62629">
      <w:pPr>
        <w:numPr>
          <w:ilvl w:val="0"/>
          <w:numId w:val="27"/>
        </w:numPr>
      </w:pPr>
      <w:r>
        <w:t>Program omogucava korisniku da izabere kolone iz tabele koje zeli vidjeti u izvjestajnom podsistemu</w:t>
      </w:r>
    </w:p>
    <w:p w:rsidR="00D62629" w:rsidRDefault="00D62629" w:rsidP="00D62629">
      <w:pPr>
        <w:numPr>
          <w:ilvl w:val="0"/>
          <w:numId w:val="27"/>
        </w:numPr>
      </w:pPr>
      <w:r>
        <w:t>Korisnik bira opciju Report</w:t>
      </w:r>
    </w:p>
    <w:p w:rsidR="00D62629" w:rsidRPr="00D62629" w:rsidRDefault="00D62629" w:rsidP="00D62629">
      <w:pPr>
        <w:numPr>
          <w:ilvl w:val="0"/>
          <w:numId w:val="27"/>
        </w:numPr>
      </w:pPr>
      <w:r>
        <w:t>Korisnik vrsi izbor da li zeli pogledati izvjestaj u Print Preview ili ga sacuvati u .pdg formatu</w:t>
      </w:r>
    </w:p>
    <w:p w:rsidR="007C20E5" w:rsidRDefault="007C20E5" w:rsidP="007C20E5">
      <w:pPr>
        <w:pStyle w:val="Heading2"/>
      </w:pPr>
      <w:bookmarkStart w:id="30" w:name="_Toc386404220"/>
      <w:r>
        <w:t>Preduslovi</w:t>
      </w:r>
      <w:bookmarkEnd w:id="30"/>
    </w:p>
    <w:p w:rsidR="00D62629" w:rsidRPr="00D62629" w:rsidRDefault="00D62629" w:rsidP="00D62629">
      <w:pPr>
        <w:ind w:left="720"/>
      </w:pPr>
      <w:r>
        <w:t>Tabela iz baze podataka za koju se zeli kreirati izvjestajni podistem je ucitana I prikazana na radnoj povrsini.</w:t>
      </w:r>
    </w:p>
    <w:p w:rsidR="002E07F3" w:rsidRDefault="002E07F3"/>
    <w:sectPr w:rsidR="002E07F3" w:rsidSect="0002081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2BD" w:rsidRDefault="005B72BD">
      <w:pPr>
        <w:spacing w:line="240" w:lineRule="auto"/>
      </w:pPr>
      <w:r>
        <w:separator/>
      </w:r>
    </w:p>
  </w:endnote>
  <w:endnote w:type="continuationSeparator" w:id="0">
    <w:p w:rsidR="005B72BD" w:rsidRDefault="005B7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17" w:rsidRDefault="000208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12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0817" w:rsidRDefault="000208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081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817" w:rsidRDefault="0002081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817" w:rsidRDefault="00020817" w:rsidP="002E07F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0817" w:rsidRDefault="00D11237">
          <w:pPr>
            <w:jc w:val="right"/>
          </w:pPr>
          <w:r>
            <w:t xml:space="preserve">Page </w:t>
          </w:r>
          <w:r w:rsidR="0002081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20817">
            <w:rPr>
              <w:rStyle w:val="PageNumber"/>
            </w:rPr>
            <w:fldChar w:fldCharType="separate"/>
          </w:r>
          <w:r w:rsidR="00632598">
            <w:rPr>
              <w:rStyle w:val="PageNumber"/>
              <w:noProof/>
            </w:rPr>
            <w:t>6</w:t>
          </w:r>
          <w:r w:rsidR="0002081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B72BD">
            <w:fldChar w:fldCharType="begin"/>
          </w:r>
          <w:r w:rsidR="005B72BD">
            <w:instrText xml:space="preserve"> NUMPAGES  \* MERGEFORMAT </w:instrText>
          </w:r>
          <w:r w:rsidR="005B72BD">
            <w:fldChar w:fldCharType="separate"/>
          </w:r>
          <w:r w:rsidR="00632598" w:rsidRPr="00632598">
            <w:rPr>
              <w:rStyle w:val="PageNumber"/>
              <w:noProof/>
            </w:rPr>
            <w:t>6</w:t>
          </w:r>
          <w:r w:rsidR="005B72BD">
            <w:rPr>
              <w:rStyle w:val="PageNumber"/>
              <w:noProof/>
            </w:rPr>
            <w:fldChar w:fldCharType="end"/>
          </w:r>
        </w:p>
      </w:tc>
    </w:tr>
  </w:tbl>
  <w:p w:rsidR="00020817" w:rsidRDefault="000208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17" w:rsidRDefault="00020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2BD" w:rsidRDefault="005B72BD">
      <w:pPr>
        <w:spacing w:line="240" w:lineRule="auto"/>
      </w:pPr>
      <w:r>
        <w:separator/>
      </w:r>
    </w:p>
  </w:footnote>
  <w:footnote w:type="continuationSeparator" w:id="0">
    <w:p w:rsidR="005B72BD" w:rsidRDefault="005B72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17" w:rsidRDefault="00020817">
    <w:pPr>
      <w:rPr>
        <w:sz w:val="24"/>
      </w:rPr>
    </w:pPr>
  </w:p>
  <w:p w:rsidR="00020817" w:rsidRDefault="00020817">
    <w:pPr>
      <w:pBdr>
        <w:top w:val="single" w:sz="6" w:space="1" w:color="auto"/>
      </w:pBdr>
      <w:rPr>
        <w:sz w:val="24"/>
      </w:rPr>
    </w:pPr>
  </w:p>
  <w:p w:rsidR="00DB103C" w:rsidRDefault="005B72B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B103C">
      <w:rPr>
        <w:rFonts w:ascii="Arial" w:hAnsi="Arial"/>
        <w:b/>
        <w:sz w:val="36"/>
      </w:rPr>
      <w:t>Univerzitet u Istocnom Sarajevu</w:t>
    </w:r>
  </w:p>
  <w:p w:rsidR="00020817" w:rsidRDefault="00DB10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Elektrotehnicki Fakultet</w:t>
    </w:r>
    <w:r w:rsidR="005B72BD">
      <w:rPr>
        <w:rFonts w:ascii="Arial" w:hAnsi="Arial"/>
        <w:b/>
        <w:sz w:val="36"/>
      </w:rPr>
      <w:fldChar w:fldCharType="end"/>
    </w:r>
  </w:p>
  <w:p w:rsidR="00020817" w:rsidRDefault="00020817">
    <w:pPr>
      <w:pBdr>
        <w:bottom w:val="single" w:sz="6" w:space="1" w:color="auto"/>
      </w:pBdr>
      <w:jc w:val="right"/>
      <w:rPr>
        <w:sz w:val="24"/>
      </w:rPr>
    </w:pPr>
  </w:p>
  <w:p w:rsidR="00020817" w:rsidRDefault="000208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0817">
      <w:tc>
        <w:tcPr>
          <w:tcW w:w="6379" w:type="dxa"/>
        </w:tcPr>
        <w:p w:rsidR="00020817" w:rsidRDefault="006E12AD" w:rsidP="006E12AD">
          <w:r>
            <w:t>Multiteka</w:t>
          </w:r>
        </w:p>
      </w:tc>
      <w:tc>
        <w:tcPr>
          <w:tcW w:w="3179" w:type="dxa"/>
        </w:tcPr>
        <w:p w:rsidR="00020817" w:rsidRDefault="00D11237" w:rsidP="006E12AD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6E12AD">
            <w:t>zija: 1.0</w:t>
          </w:r>
        </w:p>
      </w:tc>
    </w:tr>
    <w:tr w:rsidR="00020817">
      <w:tc>
        <w:tcPr>
          <w:tcW w:w="6379" w:type="dxa"/>
        </w:tcPr>
        <w:p w:rsidR="00020817" w:rsidRDefault="005B72BD" w:rsidP="006E12A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E07F3">
            <w:t>Use-C</w:t>
          </w:r>
          <w:r w:rsidR="006E12AD">
            <w:t>ase-Realization</w:t>
          </w:r>
          <w:r>
            <w:fldChar w:fldCharType="end"/>
          </w:r>
        </w:p>
      </w:tc>
      <w:tc>
        <w:tcPr>
          <w:tcW w:w="3179" w:type="dxa"/>
        </w:tcPr>
        <w:p w:rsidR="00020817" w:rsidRDefault="002E07F3" w:rsidP="006E12AD">
          <w:r>
            <w:t xml:space="preserve">  </w:t>
          </w:r>
          <w:r w:rsidR="006E12AD">
            <w:t>Datum</w:t>
          </w:r>
          <w:r>
            <w:t xml:space="preserve">:  </w:t>
          </w:r>
          <w:r w:rsidR="006E12AD">
            <w:t>28.04.2015.god</w:t>
          </w:r>
        </w:p>
      </w:tc>
    </w:tr>
  </w:tbl>
  <w:p w:rsidR="00020817" w:rsidRDefault="000208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17" w:rsidRDefault="000208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8516B"/>
    <w:multiLevelType w:val="hybridMultilevel"/>
    <w:tmpl w:val="96AE28F8"/>
    <w:lvl w:ilvl="0" w:tplc="D49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1C58EE"/>
    <w:multiLevelType w:val="hybridMultilevel"/>
    <w:tmpl w:val="14D8EFE4"/>
    <w:lvl w:ilvl="0" w:tplc="0558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DE7799"/>
    <w:multiLevelType w:val="multilevel"/>
    <w:tmpl w:val="096E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E259A8"/>
    <w:multiLevelType w:val="hybridMultilevel"/>
    <w:tmpl w:val="290CF9D0"/>
    <w:lvl w:ilvl="0" w:tplc="5546C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4703E"/>
    <w:multiLevelType w:val="hybridMultilevel"/>
    <w:tmpl w:val="3FD0877A"/>
    <w:lvl w:ilvl="0" w:tplc="E60A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427294"/>
    <w:multiLevelType w:val="hybridMultilevel"/>
    <w:tmpl w:val="C4DA7140"/>
    <w:lvl w:ilvl="0" w:tplc="8F82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7A3E16"/>
    <w:multiLevelType w:val="hybridMultilevel"/>
    <w:tmpl w:val="BA2EE532"/>
    <w:lvl w:ilvl="0" w:tplc="F6689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543D16"/>
    <w:multiLevelType w:val="hybridMultilevel"/>
    <w:tmpl w:val="639CAC4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CC529F"/>
    <w:multiLevelType w:val="hybridMultilevel"/>
    <w:tmpl w:val="CFFA265A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28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6"/>
  </w:num>
  <w:num w:numId="9">
    <w:abstractNumId w:val="4"/>
  </w:num>
  <w:num w:numId="10">
    <w:abstractNumId w:val="16"/>
  </w:num>
  <w:num w:numId="11">
    <w:abstractNumId w:val="14"/>
  </w:num>
  <w:num w:numId="12">
    <w:abstractNumId w:val="25"/>
  </w:num>
  <w:num w:numId="13">
    <w:abstractNumId w:val="13"/>
  </w:num>
  <w:num w:numId="14">
    <w:abstractNumId w:val="7"/>
  </w:num>
  <w:num w:numId="15">
    <w:abstractNumId w:val="24"/>
  </w:num>
  <w:num w:numId="16">
    <w:abstractNumId w:val="19"/>
  </w:num>
  <w:num w:numId="17">
    <w:abstractNumId w:val="11"/>
  </w:num>
  <w:num w:numId="18">
    <w:abstractNumId w:val="1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23"/>
  </w:num>
  <w:num w:numId="22">
    <w:abstractNumId w:val="27"/>
  </w:num>
  <w:num w:numId="23">
    <w:abstractNumId w:val="8"/>
  </w:num>
  <w:num w:numId="24">
    <w:abstractNumId w:val="22"/>
  </w:num>
  <w:num w:numId="25">
    <w:abstractNumId w:val="10"/>
  </w:num>
  <w:num w:numId="26">
    <w:abstractNumId w:val="9"/>
  </w:num>
  <w:num w:numId="27">
    <w:abstractNumId w:val="17"/>
  </w:num>
  <w:num w:numId="28">
    <w:abstractNumId w:val="6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92"/>
    <w:rsid w:val="00020817"/>
    <w:rsid w:val="00126510"/>
    <w:rsid w:val="002E07F3"/>
    <w:rsid w:val="005B72BD"/>
    <w:rsid w:val="00632598"/>
    <w:rsid w:val="006C548F"/>
    <w:rsid w:val="006E12AD"/>
    <w:rsid w:val="007C20E5"/>
    <w:rsid w:val="00AD5012"/>
    <w:rsid w:val="00AE7792"/>
    <w:rsid w:val="00B67B9F"/>
    <w:rsid w:val="00D11237"/>
    <w:rsid w:val="00D62629"/>
    <w:rsid w:val="00DB103C"/>
    <w:rsid w:val="00E518AE"/>
    <w:rsid w:val="00E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1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0208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02081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2081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2081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208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208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208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0208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208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2081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208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208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020817"/>
    <w:pPr>
      <w:ind w:left="900" w:hanging="900"/>
    </w:pPr>
  </w:style>
  <w:style w:type="paragraph" w:styleId="TOC1">
    <w:name w:val="toc 1"/>
    <w:basedOn w:val="Normal"/>
    <w:next w:val="Normal"/>
    <w:uiPriority w:val="39"/>
    <w:rsid w:val="0002081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2081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2081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0208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208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20817"/>
  </w:style>
  <w:style w:type="paragraph" w:customStyle="1" w:styleId="InfoBlue">
    <w:name w:val="InfoBlue"/>
    <w:basedOn w:val="Normal"/>
    <w:next w:val="BodyText"/>
    <w:autoRedefine/>
    <w:rsid w:val="00020817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rsid w:val="00020817"/>
    <w:pPr>
      <w:ind w:left="720" w:hanging="432"/>
    </w:pPr>
  </w:style>
  <w:style w:type="paragraph" w:customStyle="1" w:styleId="Tabletext">
    <w:name w:val="Tabletext"/>
    <w:basedOn w:val="Normal"/>
    <w:rsid w:val="00020817"/>
    <w:pPr>
      <w:keepLines/>
      <w:spacing w:after="120"/>
    </w:pPr>
  </w:style>
  <w:style w:type="paragraph" w:styleId="BodyText">
    <w:name w:val="Body Text"/>
    <w:basedOn w:val="Normal"/>
    <w:semiHidden/>
    <w:rsid w:val="00020817"/>
    <w:pPr>
      <w:keepLines/>
      <w:spacing w:after="120"/>
      <w:ind w:left="720"/>
    </w:pPr>
  </w:style>
  <w:style w:type="paragraph" w:customStyle="1" w:styleId="Bullet2">
    <w:name w:val="Bullet2"/>
    <w:basedOn w:val="Normal"/>
    <w:rsid w:val="00020817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02081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020817"/>
    <w:rPr>
      <w:sz w:val="20"/>
      <w:vertAlign w:val="superscript"/>
    </w:rPr>
  </w:style>
  <w:style w:type="paragraph" w:styleId="FootnoteText">
    <w:name w:val="footnote text"/>
    <w:basedOn w:val="Normal"/>
    <w:semiHidden/>
    <w:rsid w:val="000208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208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2081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2081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2081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20817"/>
    <w:pPr>
      <w:ind w:left="600"/>
    </w:pPr>
  </w:style>
  <w:style w:type="paragraph" w:styleId="TOC5">
    <w:name w:val="toc 5"/>
    <w:basedOn w:val="Normal"/>
    <w:next w:val="Normal"/>
    <w:autoRedefine/>
    <w:semiHidden/>
    <w:rsid w:val="00020817"/>
    <w:pPr>
      <w:ind w:left="800"/>
    </w:pPr>
  </w:style>
  <w:style w:type="paragraph" w:styleId="TOC6">
    <w:name w:val="toc 6"/>
    <w:basedOn w:val="Normal"/>
    <w:next w:val="Normal"/>
    <w:autoRedefine/>
    <w:semiHidden/>
    <w:rsid w:val="00020817"/>
    <w:pPr>
      <w:ind w:left="1000"/>
    </w:pPr>
  </w:style>
  <w:style w:type="paragraph" w:styleId="TOC7">
    <w:name w:val="toc 7"/>
    <w:basedOn w:val="Normal"/>
    <w:next w:val="Normal"/>
    <w:autoRedefine/>
    <w:semiHidden/>
    <w:rsid w:val="00020817"/>
    <w:pPr>
      <w:ind w:left="1200"/>
    </w:pPr>
  </w:style>
  <w:style w:type="paragraph" w:styleId="TOC8">
    <w:name w:val="toc 8"/>
    <w:basedOn w:val="Normal"/>
    <w:next w:val="Normal"/>
    <w:autoRedefine/>
    <w:semiHidden/>
    <w:rsid w:val="00020817"/>
    <w:pPr>
      <w:ind w:left="1400"/>
    </w:pPr>
  </w:style>
  <w:style w:type="paragraph" w:styleId="TOC9">
    <w:name w:val="toc 9"/>
    <w:basedOn w:val="Normal"/>
    <w:next w:val="Normal"/>
    <w:autoRedefine/>
    <w:semiHidden/>
    <w:rsid w:val="00020817"/>
    <w:pPr>
      <w:ind w:left="1600"/>
    </w:pPr>
  </w:style>
  <w:style w:type="paragraph" w:styleId="BodyText2">
    <w:name w:val="Body Text 2"/>
    <w:basedOn w:val="Normal"/>
    <w:semiHidden/>
    <w:rsid w:val="00020817"/>
    <w:rPr>
      <w:i/>
      <w:color w:val="0000FF"/>
    </w:rPr>
  </w:style>
  <w:style w:type="paragraph" w:styleId="BodyTextIndent">
    <w:name w:val="Body Text Indent"/>
    <w:basedOn w:val="Normal"/>
    <w:semiHidden/>
    <w:rsid w:val="000208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208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2081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sid w:val="000208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51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17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02081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02081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2081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2081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208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208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208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0208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208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2081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2081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2081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020817"/>
    <w:pPr>
      <w:ind w:left="900" w:hanging="900"/>
    </w:pPr>
  </w:style>
  <w:style w:type="paragraph" w:styleId="TOC1">
    <w:name w:val="toc 1"/>
    <w:basedOn w:val="Normal"/>
    <w:next w:val="Normal"/>
    <w:uiPriority w:val="39"/>
    <w:rsid w:val="0002081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2081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2081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0208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208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20817"/>
  </w:style>
  <w:style w:type="paragraph" w:customStyle="1" w:styleId="InfoBlue">
    <w:name w:val="InfoBlue"/>
    <w:basedOn w:val="Normal"/>
    <w:next w:val="BodyText"/>
    <w:autoRedefine/>
    <w:rsid w:val="00020817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rsid w:val="00020817"/>
    <w:pPr>
      <w:ind w:left="720" w:hanging="432"/>
    </w:pPr>
  </w:style>
  <w:style w:type="paragraph" w:customStyle="1" w:styleId="Tabletext">
    <w:name w:val="Tabletext"/>
    <w:basedOn w:val="Normal"/>
    <w:rsid w:val="00020817"/>
    <w:pPr>
      <w:keepLines/>
      <w:spacing w:after="120"/>
    </w:pPr>
  </w:style>
  <w:style w:type="paragraph" w:styleId="BodyText">
    <w:name w:val="Body Text"/>
    <w:basedOn w:val="Normal"/>
    <w:semiHidden/>
    <w:rsid w:val="00020817"/>
    <w:pPr>
      <w:keepLines/>
      <w:spacing w:after="120"/>
      <w:ind w:left="720"/>
    </w:pPr>
  </w:style>
  <w:style w:type="paragraph" w:customStyle="1" w:styleId="Bullet2">
    <w:name w:val="Bullet2"/>
    <w:basedOn w:val="Normal"/>
    <w:rsid w:val="00020817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02081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020817"/>
    <w:rPr>
      <w:sz w:val="20"/>
      <w:vertAlign w:val="superscript"/>
    </w:rPr>
  </w:style>
  <w:style w:type="paragraph" w:styleId="FootnoteText">
    <w:name w:val="footnote text"/>
    <w:basedOn w:val="Normal"/>
    <w:semiHidden/>
    <w:rsid w:val="000208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2081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20817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2081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2081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20817"/>
    <w:pPr>
      <w:ind w:left="600"/>
    </w:pPr>
  </w:style>
  <w:style w:type="paragraph" w:styleId="TOC5">
    <w:name w:val="toc 5"/>
    <w:basedOn w:val="Normal"/>
    <w:next w:val="Normal"/>
    <w:autoRedefine/>
    <w:semiHidden/>
    <w:rsid w:val="00020817"/>
    <w:pPr>
      <w:ind w:left="800"/>
    </w:pPr>
  </w:style>
  <w:style w:type="paragraph" w:styleId="TOC6">
    <w:name w:val="toc 6"/>
    <w:basedOn w:val="Normal"/>
    <w:next w:val="Normal"/>
    <w:autoRedefine/>
    <w:semiHidden/>
    <w:rsid w:val="00020817"/>
    <w:pPr>
      <w:ind w:left="1000"/>
    </w:pPr>
  </w:style>
  <w:style w:type="paragraph" w:styleId="TOC7">
    <w:name w:val="toc 7"/>
    <w:basedOn w:val="Normal"/>
    <w:next w:val="Normal"/>
    <w:autoRedefine/>
    <w:semiHidden/>
    <w:rsid w:val="00020817"/>
    <w:pPr>
      <w:ind w:left="1200"/>
    </w:pPr>
  </w:style>
  <w:style w:type="paragraph" w:styleId="TOC8">
    <w:name w:val="toc 8"/>
    <w:basedOn w:val="Normal"/>
    <w:next w:val="Normal"/>
    <w:autoRedefine/>
    <w:semiHidden/>
    <w:rsid w:val="00020817"/>
    <w:pPr>
      <w:ind w:left="1400"/>
    </w:pPr>
  </w:style>
  <w:style w:type="paragraph" w:styleId="TOC9">
    <w:name w:val="toc 9"/>
    <w:basedOn w:val="Normal"/>
    <w:next w:val="Normal"/>
    <w:autoRedefine/>
    <w:semiHidden/>
    <w:rsid w:val="00020817"/>
    <w:pPr>
      <w:ind w:left="1600"/>
    </w:pPr>
  </w:style>
  <w:style w:type="paragraph" w:styleId="BodyText2">
    <w:name w:val="Body Text 2"/>
    <w:basedOn w:val="Normal"/>
    <w:semiHidden/>
    <w:rsid w:val="00020817"/>
    <w:rPr>
      <w:i/>
      <w:color w:val="0000FF"/>
    </w:rPr>
  </w:style>
  <w:style w:type="paragraph" w:styleId="BodyTextIndent">
    <w:name w:val="Body Text Indent"/>
    <w:basedOn w:val="Normal"/>
    <w:semiHidden/>
    <w:rsid w:val="0002081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2081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2081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sid w:val="000208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5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djan\Desktop\PIS-2013-14\RUP%20Templates\a_and_d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FEFF4-6E5D-4E2A-B867-1918C09A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1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AleksandraV</dc:creator>
  <cp:lastModifiedBy>AleksandraV</cp:lastModifiedBy>
  <cp:revision>2</cp:revision>
  <cp:lastPrinted>1999-10-18T14:04:00Z</cp:lastPrinted>
  <dcterms:created xsi:type="dcterms:W3CDTF">2015-06-21T20:51:00Z</dcterms:created>
  <dcterms:modified xsi:type="dcterms:W3CDTF">2015-06-21T20:51:00Z</dcterms:modified>
</cp:coreProperties>
</file>