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6852" w14:textId="6D9C4FB1" w:rsidR="00AF453A" w:rsidRPr="00D47E7F" w:rsidRDefault="0049352E" w:rsidP="00736D70">
      <w:pPr>
        <w:spacing w:after="100"/>
        <w:jc w:val="center"/>
        <w:rPr>
          <w:rFonts w:eastAsia="Google Sans"/>
          <w:b/>
          <w:color w:val="00B0F0"/>
          <w:sz w:val="32"/>
          <w:szCs w:val="32"/>
        </w:rPr>
      </w:pPr>
      <w:r w:rsidRPr="00D47E7F">
        <w:rPr>
          <w:rFonts w:eastAsia="Google Sans"/>
          <w:b/>
          <w:color w:val="00B0F0"/>
          <w:sz w:val="32"/>
          <w:szCs w:val="32"/>
        </w:rPr>
        <w:t>P</w:t>
      </w:r>
      <w:r w:rsidR="00736D70" w:rsidRPr="00D47E7F">
        <w:rPr>
          <w:rFonts w:eastAsia="Google Sans"/>
          <w:b/>
          <w:color w:val="00B0F0"/>
          <w:sz w:val="32"/>
          <w:szCs w:val="32"/>
        </w:rPr>
        <w:t>ROJECT MILESTONE 3</w:t>
      </w:r>
    </w:p>
    <w:p w14:paraId="72A587DF" w14:textId="77777777" w:rsidR="00736D70" w:rsidRPr="00D47E7F" w:rsidRDefault="00736D70">
      <w:pPr>
        <w:spacing w:after="100"/>
        <w:rPr>
          <w:rFonts w:eastAsia="Google Sans"/>
          <w:b/>
          <w:noProof/>
          <w:color w:val="4285F4"/>
          <w:sz w:val="24"/>
          <w:szCs w:val="24"/>
        </w:rPr>
      </w:pPr>
    </w:p>
    <w:p w14:paraId="3C1803E8" w14:textId="3DDA16B2" w:rsidR="00AF453A" w:rsidRPr="00D47E7F" w:rsidRDefault="0049352E" w:rsidP="00736D70">
      <w:pPr>
        <w:spacing w:after="100"/>
        <w:ind w:firstLine="720"/>
        <w:rPr>
          <w:rFonts w:eastAsia="Google Sans"/>
          <w:b/>
          <w:color w:val="1155CC"/>
          <w:sz w:val="16"/>
          <w:szCs w:val="16"/>
        </w:rPr>
      </w:pPr>
      <w:r w:rsidRPr="00D47E7F">
        <w:rPr>
          <w:rFonts w:eastAsia="Google Sans"/>
          <w:b/>
          <w:color w:val="4285F4"/>
          <w:sz w:val="24"/>
          <w:szCs w:val="24"/>
        </w:rPr>
        <w:t>P</w:t>
      </w:r>
      <w:r w:rsidRPr="00D47E7F">
        <w:rPr>
          <w:rFonts w:eastAsia="Google Sans"/>
          <w:b/>
          <w:sz w:val="24"/>
          <w:szCs w:val="24"/>
        </w:rPr>
        <w:t>ACE:</w:t>
      </w:r>
      <w:r w:rsidRPr="00D47E7F">
        <w:rPr>
          <w:rFonts w:eastAsia="Google Sans"/>
          <w:b/>
          <w:color w:val="999999"/>
          <w:sz w:val="24"/>
          <w:szCs w:val="24"/>
        </w:rPr>
        <w:t xml:space="preserve"> </w:t>
      </w:r>
      <w:r w:rsidRPr="00D47E7F">
        <w:rPr>
          <w:rFonts w:eastAsia="Google Sans"/>
          <w:b/>
          <w:color w:val="4285F4"/>
          <w:sz w:val="24"/>
          <w:szCs w:val="24"/>
        </w:rPr>
        <w:t>Plan Stage</w:t>
      </w:r>
    </w:p>
    <w:p w14:paraId="005AA743" w14:textId="77777777" w:rsidR="00AF453A" w:rsidRPr="00D47E7F" w:rsidRDefault="0049352E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What are the data columns and variables and which ones are most relevant to your deliverable?</w:t>
      </w:r>
    </w:p>
    <w:p w14:paraId="21031F72" w14:textId="3842429B" w:rsidR="00AF453A" w:rsidRPr="00D47E7F" w:rsidRDefault="008322B2" w:rsidP="00C51C6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The train dataset contains 1</w:t>
      </w:r>
      <w:r w:rsidR="006155D6">
        <w:rPr>
          <w:color w:val="000000"/>
          <w:sz w:val="20"/>
          <w:szCs w:val="20"/>
          <w:shd w:val="clear" w:color="auto" w:fill="FFFFFF"/>
        </w:rPr>
        <w:t>8</w:t>
      </w:r>
      <w:r>
        <w:rPr>
          <w:color w:val="000000"/>
          <w:sz w:val="20"/>
          <w:szCs w:val="20"/>
          <w:shd w:val="clear" w:color="auto" w:fill="FFFFFF"/>
        </w:rPr>
        <w:t xml:space="preserve">, and the test dataset contains </w:t>
      </w:r>
      <w:r w:rsidR="006155D6">
        <w:rPr>
          <w:color w:val="000000"/>
          <w:sz w:val="20"/>
          <w:szCs w:val="20"/>
          <w:shd w:val="clear" w:color="auto" w:fill="FFFFFF"/>
        </w:rPr>
        <w:t>17</w:t>
      </w:r>
      <w:r>
        <w:rPr>
          <w:color w:val="000000"/>
          <w:sz w:val="20"/>
          <w:szCs w:val="20"/>
          <w:shd w:val="clear" w:color="auto" w:fill="FFFFFF"/>
        </w:rPr>
        <w:t xml:space="preserve"> variables. The only difference is the ‘</w:t>
      </w:r>
      <w:r w:rsidR="006155D6">
        <w:rPr>
          <w:color w:val="000000"/>
          <w:sz w:val="20"/>
          <w:szCs w:val="20"/>
          <w:shd w:val="clear" w:color="auto" w:fill="FFFFFF"/>
        </w:rPr>
        <w:t>Default</w:t>
      </w:r>
      <w:r>
        <w:rPr>
          <w:color w:val="000000"/>
          <w:sz w:val="20"/>
          <w:szCs w:val="20"/>
          <w:shd w:val="clear" w:color="auto" w:fill="FFFFFF"/>
        </w:rPr>
        <w:t>’ variable which is not included in the test set because its value should be predicted with this project. Besides ‘</w:t>
      </w:r>
      <w:r w:rsidR="006155D6">
        <w:rPr>
          <w:color w:val="000000"/>
          <w:sz w:val="20"/>
          <w:szCs w:val="20"/>
          <w:shd w:val="clear" w:color="auto" w:fill="FFFFFF"/>
        </w:rPr>
        <w:t>Default</w:t>
      </w:r>
      <w:r>
        <w:rPr>
          <w:color w:val="000000"/>
          <w:sz w:val="20"/>
          <w:szCs w:val="20"/>
          <w:shd w:val="clear" w:color="auto" w:fill="FFFFFF"/>
        </w:rPr>
        <w:t>’ as a target variable, the following predictive variables are detected: ‘Age’, ‘</w:t>
      </w:r>
      <w:r w:rsidR="006155D6">
        <w:rPr>
          <w:color w:val="000000"/>
          <w:sz w:val="20"/>
          <w:szCs w:val="20"/>
          <w:shd w:val="clear" w:color="auto" w:fill="FFFFFF"/>
        </w:rPr>
        <w:t>InterestRate</w:t>
      </w:r>
      <w:r>
        <w:rPr>
          <w:color w:val="000000"/>
          <w:sz w:val="20"/>
          <w:szCs w:val="20"/>
          <w:shd w:val="clear" w:color="auto" w:fill="FFFFFF"/>
        </w:rPr>
        <w:t xml:space="preserve">’, </w:t>
      </w:r>
      <w:r w:rsidR="006155D6">
        <w:rPr>
          <w:color w:val="000000"/>
          <w:sz w:val="20"/>
          <w:szCs w:val="20"/>
          <w:shd w:val="clear" w:color="auto" w:fill="FFFFFF"/>
        </w:rPr>
        <w:t>‘Income</w:t>
      </w:r>
      <w:r>
        <w:rPr>
          <w:color w:val="000000"/>
          <w:sz w:val="20"/>
          <w:szCs w:val="20"/>
          <w:shd w:val="clear" w:color="auto" w:fill="FFFFFF"/>
        </w:rPr>
        <w:t>’, ‘</w:t>
      </w:r>
      <w:r w:rsidR="006155D6">
        <w:rPr>
          <w:color w:val="000000"/>
          <w:sz w:val="20"/>
          <w:szCs w:val="20"/>
          <w:shd w:val="clear" w:color="auto" w:fill="FFFFFF"/>
        </w:rPr>
        <w:t>MonthsEmployed</w:t>
      </w:r>
      <w:r>
        <w:rPr>
          <w:color w:val="000000"/>
          <w:sz w:val="20"/>
          <w:szCs w:val="20"/>
          <w:shd w:val="clear" w:color="auto" w:fill="FFFFFF"/>
        </w:rPr>
        <w:t>’</w:t>
      </w:r>
      <w:r w:rsidR="006155D6">
        <w:rPr>
          <w:color w:val="000000"/>
          <w:sz w:val="20"/>
          <w:szCs w:val="20"/>
          <w:shd w:val="clear" w:color="auto" w:fill="FFFFFF"/>
        </w:rPr>
        <w:t xml:space="preserve"> and</w:t>
      </w:r>
      <w:r>
        <w:rPr>
          <w:color w:val="000000"/>
          <w:sz w:val="20"/>
          <w:szCs w:val="20"/>
          <w:shd w:val="clear" w:color="auto" w:fill="FFFFFF"/>
        </w:rPr>
        <w:t xml:space="preserve"> ‘</w:t>
      </w:r>
      <w:r w:rsidR="006155D6">
        <w:rPr>
          <w:color w:val="000000"/>
          <w:sz w:val="20"/>
          <w:szCs w:val="20"/>
          <w:shd w:val="clear" w:color="auto" w:fill="FFFFFF"/>
        </w:rPr>
        <w:t>LoanAmount</w:t>
      </w:r>
      <w:r>
        <w:rPr>
          <w:color w:val="000000"/>
          <w:sz w:val="20"/>
          <w:szCs w:val="20"/>
          <w:shd w:val="clear" w:color="auto" w:fill="FFFFFF"/>
        </w:rPr>
        <w:t>’</w:t>
      </w:r>
      <w:r w:rsidR="00C51C64" w:rsidRPr="00D47E7F">
        <w:rPr>
          <w:color w:val="000000"/>
          <w:sz w:val="20"/>
          <w:szCs w:val="20"/>
          <w:shd w:val="clear" w:color="auto" w:fill="FFFFFF"/>
        </w:rPr>
        <w:t>.</w:t>
      </w:r>
    </w:p>
    <w:p w14:paraId="0FDA1615" w14:textId="77777777" w:rsidR="00AF453A" w:rsidRPr="00D47E7F" w:rsidRDefault="00AF453A">
      <w:pPr>
        <w:shd w:val="clear" w:color="auto" w:fill="FFFFFF"/>
        <w:spacing w:after="200" w:line="240" w:lineRule="auto"/>
        <w:rPr>
          <w:rFonts w:eastAsia="Google Sans"/>
        </w:rPr>
      </w:pPr>
    </w:p>
    <w:p w14:paraId="3C8DE9EA" w14:textId="77777777" w:rsidR="00AF453A" w:rsidRPr="00D47E7F" w:rsidRDefault="0049352E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What units are your variables in?</w:t>
      </w:r>
    </w:p>
    <w:p w14:paraId="2B537805" w14:textId="4D00CCDE" w:rsidR="00AF453A" w:rsidRPr="00D47E7F" w:rsidRDefault="00C51C6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The ‘</w:t>
      </w:r>
      <w:r w:rsidR="006155D6">
        <w:rPr>
          <w:rFonts w:eastAsia="Google Sans"/>
          <w:sz w:val="20"/>
          <w:szCs w:val="20"/>
        </w:rPr>
        <w:t>Default</w:t>
      </w:r>
      <w:r w:rsidR="00AC5671">
        <w:rPr>
          <w:rFonts w:eastAsia="Google Sans"/>
          <w:sz w:val="20"/>
          <w:szCs w:val="20"/>
        </w:rPr>
        <w:t>’</w:t>
      </w:r>
      <w:r w:rsidRPr="00D47E7F">
        <w:rPr>
          <w:rFonts w:eastAsia="Google Sans"/>
          <w:sz w:val="20"/>
          <w:szCs w:val="20"/>
        </w:rPr>
        <w:t xml:space="preserve"> variable </w:t>
      </w:r>
      <w:r w:rsidR="008322B2">
        <w:rPr>
          <w:rFonts w:eastAsia="Google Sans"/>
          <w:sz w:val="20"/>
          <w:szCs w:val="20"/>
        </w:rPr>
        <w:t>is</w:t>
      </w:r>
      <w:r w:rsidRPr="00D47E7F">
        <w:rPr>
          <w:rFonts w:eastAsia="Google Sans"/>
          <w:sz w:val="20"/>
          <w:szCs w:val="20"/>
        </w:rPr>
        <w:t xml:space="preserve"> of </w:t>
      </w:r>
      <w:r w:rsidR="006155D6">
        <w:rPr>
          <w:rFonts w:eastAsia="Google Sans"/>
          <w:sz w:val="20"/>
          <w:szCs w:val="20"/>
        </w:rPr>
        <w:t>‘int64’</w:t>
      </w:r>
      <w:r w:rsidRPr="00D47E7F">
        <w:rPr>
          <w:rFonts w:eastAsia="Google Sans"/>
          <w:sz w:val="20"/>
          <w:szCs w:val="20"/>
        </w:rPr>
        <w:t xml:space="preserve"> type with only two possible values: </w:t>
      </w:r>
      <w:r w:rsidR="006155D6">
        <w:rPr>
          <w:rFonts w:eastAsia="Google Sans"/>
          <w:sz w:val="20"/>
          <w:szCs w:val="20"/>
        </w:rPr>
        <w:t>loan defaulted (1) or not (0)</w:t>
      </w:r>
      <w:r w:rsidR="008322B2">
        <w:rPr>
          <w:rFonts w:eastAsia="Google Sans"/>
          <w:sz w:val="20"/>
          <w:szCs w:val="20"/>
        </w:rPr>
        <w:t>.</w:t>
      </w:r>
    </w:p>
    <w:p w14:paraId="35DEAB6A" w14:textId="001778BE" w:rsidR="008322B2" w:rsidRDefault="006155D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>
        <w:rPr>
          <w:rFonts w:eastAsia="Google Sans"/>
          <w:sz w:val="20"/>
          <w:szCs w:val="20"/>
        </w:rPr>
        <w:t>Besides ‘Default’, t</w:t>
      </w:r>
      <w:r w:rsidR="00C51C64" w:rsidRPr="00D47E7F">
        <w:rPr>
          <w:rFonts w:eastAsia="Google Sans"/>
          <w:sz w:val="20"/>
          <w:szCs w:val="20"/>
        </w:rPr>
        <w:t>he</w:t>
      </w:r>
      <w:r>
        <w:rPr>
          <w:rFonts w:eastAsia="Google Sans"/>
          <w:sz w:val="20"/>
          <w:szCs w:val="20"/>
        </w:rPr>
        <w:t xml:space="preserve">re are additional 7 ‘int64’ </w:t>
      </w:r>
      <w:r w:rsidR="008322B2">
        <w:rPr>
          <w:rFonts w:eastAsia="Google Sans"/>
          <w:sz w:val="20"/>
          <w:szCs w:val="20"/>
        </w:rPr>
        <w:t>variables</w:t>
      </w:r>
      <w:r>
        <w:rPr>
          <w:rFonts w:eastAsia="Google Sans"/>
          <w:sz w:val="20"/>
          <w:szCs w:val="20"/>
        </w:rPr>
        <w:t>, 2 ‘float64’ and 8 ‘object’ variables.</w:t>
      </w:r>
      <w:r w:rsidR="00A316E3">
        <w:rPr>
          <w:rFonts w:eastAsia="Google Sans"/>
          <w:sz w:val="20"/>
          <w:szCs w:val="20"/>
        </w:rPr>
        <w:t xml:space="preserve"> 7 from 8 ‘object’ variables are categorical with predefined possible values.</w:t>
      </w:r>
    </w:p>
    <w:p w14:paraId="20132A06" w14:textId="77777777" w:rsidR="00AF453A" w:rsidRPr="00D47E7F" w:rsidRDefault="00AF453A">
      <w:pPr>
        <w:shd w:val="clear" w:color="auto" w:fill="FFFFFF"/>
        <w:spacing w:after="200" w:line="240" w:lineRule="auto"/>
        <w:rPr>
          <w:rFonts w:eastAsia="Google Sans"/>
        </w:rPr>
      </w:pPr>
    </w:p>
    <w:p w14:paraId="1A3FF25D" w14:textId="77777777" w:rsidR="00AF453A" w:rsidRPr="00D47E7F" w:rsidRDefault="0049352E">
      <w:pPr>
        <w:numPr>
          <w:ilvl w:val="0"/>
          <w:numId w:val="4"/>
        </w:numPr>
        <w:shd w:val="clear" w:color="auto" w:fill="FFFFFF"/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What are your initial presumptions about the data that can inform your EDA, knowing you will need to confirm or deny with your future findings?</w:t>
      </w:r>
    </w:p>
    <w:p w14:paraId="22418685" w14:textId="54004E63" w:rsidR="00AF453A" w:rsidRPr="00D47E7F" w:rsidRDefault="00315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Numerical data might follow a normal distribution or another common distribution (e.g., uniform, exponential).</w:t>
      </w:r>
    </w:p>
    <w:p w14:paraId="46D260A7" w14:textId="16BBBC1E" w:rsidR="00AF453A" w:rsidRPr="00D47E7F" w:rsidRDefault="00315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There may be linear or nonlinear relationships between variables</w:t>
      </w:r>
      <w:r w:rsidRPr="00D47E7F">
        <w:rPr>
          <w:sz w:val="20"/>
          <w:szCs w:val="20"/>
        </w:rPr>
        <w:t>.</w:t>
      </w:r>
    </w:p>
    <w:p w14:paraId="7A5D44B0" w14:textId="3B2C90CF" w:rsidR="00315DAF" w:rsidRPr="00D47E7F" w:rsidRDefault="00315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There might be outliers or anomalies that could impact the analysis.</w:t>
      </w:r>
    </w:p>
    <w:p w14:paraId="37BC1ABC" w14:textId="6E0DDB45" w:rsidR="00315DAF" w:rsidRPr="00D47E7F" w:rsidRDefault="00315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The dataset might have missing or incomplete data.</w:t>
      </w:r>
    </w:p>
    <w:p w14:paraId="24A1E8D1" w14:textId="1BEC892F" w:rsidR="00315DAF" w:rsidRPr="00D47E7F" w:rsidRDefault="00315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Data might have inconsistencies, errors, or duplicates.</w:t>
      </w:r>
    </w:p>
    <w:p w14:paraId="5C57A03F" w14:textId="6BBDC5D5" w:rsidR="00315DAF" w:rsidRPr="00D47E7F" w:rsidRDefault="00315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Variables might be appropriately encoded and classified (e.g., categorical vs. numerical).</w:t>
      </w:r>
    </w:p>
    <w:p w14:paraId="37E84C86" w14:textId="786B67F7" w:rsidR="00315DAF" w:rsidRPr="00D47E7F" w:rsidRDefault="00315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Different groups or categories in the data might have distinct characteristics or behaviors.</w:t>
      </w:r>
    </w:p>
    <w:p w14:paraId="4B8069C3" w14:textId="32071AC3" w:rsidR="00315DAF" w:rsidRPr="00D47E7F" w:rsidRDefault="00315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Variances might be homogeneous across different groups or conditions.</w:t>
      </w:r>
    </w:p>
    <w:p w14:paraId="1BEB069A" w14:textId="65934080" w:rsidR="00315DAF" w:rsidRPr="00D47E7F" w:rsidRDefault="00315DAF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There might be interactions between variables that affect the outcomes.</w:t>
      </w:r>
    </w:p>
    <w:p w14:paraId="0FD2B353" w14:textId="77777777" w:rsidR="00AF453A" w:rsidRPr="00D47E7F" w:rsidRDefault="00AF453A">
      <w:pPr>
        <w:spacing w:after="200"/>
        <w:rPr>
          <w:rFonts w:eastAsia="Google Sans"/>
        </w:rPr>
      </w:pPr>
    </w:p>
    <w:p w14:paraId="213623A9" w14:textId="77777777" w:rsidR="00AF453A" w:rsidRPr="00D47E7F" w:rsidRDefault="0049352E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 xml:space="preserve">Is there any missing or incomplete data? </w:t>
      </w:r>
    </w:p>
    <w:p w14:paraId="4A5F6A74" w14:textId="428A919A" w:rsidR="00AF453A" w:rsidRPr="00D47E7F" w:rsidRDefault="00E92C81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>
        <w:rPr>
          <w:rFonts w:eastAsia="Google Sans"/>
          <w:sz w:val="20"/>
          <w:szCs w:val="20"/>
        </w:rPr>
        <w:t xml:space="preserve">No, there are no </w:t>
      </w:r>
      <w:r w:rsidR="00315DAF" w:rsidRPr="00D47E7F">
        <w:rPr>
          <w:rFonts w:eastAsia="Google Sans"/>
          <w:sz w:val="20"/>
          <w:szCs w:val="20"/>
        </w:rPr>
        <w:t>missing values</w:t>
      </w:r>
      <w:r>
        <w:rPr>
          <w:rFonts w:eastAsia="Google Sans"/>
          <w:sz w:val="20"/>
          <w:szCs w:val="20"/>
        </w:rPr>
        <w:t xml:space="preserve"> or incomplete data</w:t>
      </w:r>
      <w:r w:rsidR="00315DAF" w:rsidRPr="00D47E7F">
        <w:rPr>
          <w:rFonts w:eastAsia="Google Sans"/>
          <w:sz w:val="20"/>
          <w:szCs w:val="20"/>
        </w:rPr>
        <w:t>.</w:t>
      </w:r>
    </w:p>
    <w:p w14:paraId="4983B5E3" w14:textId="77777777" w:rsidR="00AF453A" w:rsidRPr="00D47E7F" w:rsidRDefault="00AF453A">
      <w:pPr>
        <w:shd w:val="clear" w:color="auto" w:fill="FFFFFF"/>
        <w:spacing w:after="200" w:line="240" w:lineRule="auto"/>
        <w:rPr>
          <w:rFonts w:eastAsia="Google Sans"/>
        </w:rPr>
      </w:pPr>
    </w:p>
    <w:p w14:paraId="5CE5A5D2" w14:textId="77777777" w:rsidR="00AF453A" w:rsidRPr="00D47E7F" w:rsidRDefault="0049352E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Are all pieces of this dataset in the same format?</w:t>
      </w:r>
    </w:p>
    <w:p w14:paraId="27DB339B" w14:textId="22DA09CC" w:rsidR="00AF453A" w:rsidRPr="00D47E7F" w:rsidRDefault="00315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</w:rPr>
      </w:pPr>
      <w:r w:rsidRPr="00D47E7F">
        <w:rPr>
          <w:rFonts w:eastAsia="Google Sans"/>
          <w:sz w:val="20"/>
          <w:szCs w:val="20"/>
        </w:rPr>
        <w:t xml:space="preserve">No, the </w:t>
      </w:r>
      <w:r w:rsidR="00E92C81">
        <w:rPr>
          <w:rFonts w:eastAsia="Google Sans"/>
          <w:sz w:val="20"/>
          <w:szCs w:val="20"/>
        </w:rPr>
        <w:t xml:space="preserve">train </w:t>
      </w:r>
      <w:r w:rsidRPr="00D47E7F">
        <w:rPr>
          <w:rFonts w:eastAsia="Google Sans"/>
          <w:sz w:val="20"/>
          <w:szCs w:val="20"/>
        </w:rPr>
        <w:t xml:space="preserve">dataset has </w:t>
      </w:r>
      <w:r w:rsidR="00E92C81">
        <w:rPr>
          <w:rFonts w:eastAsia="Google Sans"/>
          <w:sz w:val="20"/>
          <w:szCs w:val="20"/>
        </w:rPr>
        <w:t>1</w:t>
      </w:r>
      <w:r w:rsidR="006155D6">
        <w:rPr>
          <w:rFonts w:eastAsia="Google Sans"/>
          <w:sz w:val="20"/>
          <w:szCs w:val="20"/>
        </w:rPr>
        <w:t>8</w:t>
      </w:r>
      <w:r w:rsidRPr="00D47E7F">
        <w:rPr>
          <w:rFonts w:eastAsia="Google Sans"/>
          <w:sz w:val="20"/>
          <w:szCs w:val="20"/>
        </w:rPr>
        <w:t xml:space="preserve"> variables with three different dtypes: </w:t>
      </w:r>
      <w:r w:rsidR="004F66D8">
        <w:rPr>
          <w:rFonts w:eastAsia="Google Sans"/>
          <w:sz w:val="20"/>
          <w:szCs w:val="20"/>
        </w:rPr>
        <w:t>‘</w:t>
      </w:r>
      <w:r w:rsidRPr="00D47E7F">
        <w:rPr>
          <w:rFonts w:eastAsia="Google Sans"/>
          <w:sz w:val="20"/>
          <w:szCs w:val="20"/>
        </w:rPr>
        <w:t>object</w:t>
      </w:r>
      <w:r w:rsidR="004F66D8">
        <w:rPr>
          <w:rFonts w:eastAsia="Google Sans"/>
          <w:sz w:val="20"/>
          <w:szCs w:val="20"/>
        </w:rPr>
        <w:t>’</w:t>
      </w:r>
      <w:r w:rsidRPr="00D47E7F">
        <w:rPr>
          <w:rFonts w:eastAsia="Google Sans"/>
          <w:sz w:val="20"/>
          <w:szCs w:val="20"/>
        </w:rPr>
        <w:t xml:space="preserve"> (</w:t>
      </w:r>
      <w:r w:rsidR="006155D6">
        <w:rPr>
          <w:rFonts w:eastAsia="Google Sans"/>
          <w:sz w:val="20"/>
          <w:szCs w:val="20"/>
        </w:rPr>
        <w:t>8</w:t>
      </w:r>
      <w:r w:rsidRPr="00D47E7F">
        <w:rPr>
          <w:rFonts w:eastAsia="Google Sans"/>
          <w:sz w:val="20"/>
          <w:szCs w:val="20"/>
        </w:rPr>
        <w:t xml:space="preserve">), </w:t>
      </w:r>
      <w:r w:rsidR="004F66D8">
        <w:rPr>
          <w:rFonts w:eastAsia="Google Sans"/>
          <w:sz w:val="20"/>
          <w:szCs w:val="20"/>
        </w:rPr>
        <w:t>‘</w:t>
      </w:r>
      <w:r w:rsidRPr="00D47E7F">
        <w:rPr>
          <w:rFonts w:eastAsia="Google Sans"/>
          <w:sz w:val="20"/>
          <w:szCs w:val="20"/>
        </w:rPr>
        <w:t>float64</w:t>
      </w:r>
      <w:r w:rsidR="004F66D8">
        <w:rPr>
          <w:rFonts w:eastAsia="Google Sans"/>
          <w:sz w:val="20"/>
          <w:szCs w:val="20"/>
        </w:rPr>
        <w:t>’</w:t>
      </w:r>
      <w:r w:rsidRPr="00D47E7F">
        <w:rPr>
          <w:rFonts w:eastAsia="Google Sans"/>
          <w:sz w:val="20"/>
          <w:szCs w:val="20"/>
        </w:rPr>
        <w:t xml:space="preserve"> (</w:t>
      </w:r>
      <w:r w:rsidR="006155D6">
        <w:rPr>
          <w:rFonts w:eastAsia="Google Sans"/>
          <w:sz w:val="20"/>
          <w:szCs w:val="20"/>
        </w:rPr>
        <w:t>2</w:t>
      </w:r>
      <w:r w:rsidRPr="00D47E7F">
        <w:rPr>
          <w:rFonts w:eastAsia="Google Sans"/>
          <w:sz w:val="20"/>
          <w:szCs w:val="20"/>
        </w:rPr>
        <w:t xml:space="preserve">) and </w:t>
      </w:r>
      <w:r w:rsidR="004F66D8">
        <w:rPr>
          <w:rFonts w:eastAsia="Google Sans"/>
          <w:sz w:val="20"/>
          <w:szCs w:val="20"/>
        </w:rPr>
        <w:t>‘</w:t>
      </w:r>
      <w:r w:rsidRPr="00D47E7F">
        <w:rPr>
          <w:rFonts w:eastAsia="Google Sans"/>
          <w:sz w:val="20"/>
          <w:szCs w:val="20"/>
        </w:rPr>
        <w:t>int64</w:t>
      </w:r>
      <w:r w:rsidR="004F66D8">
        <w:rPr>
          <w:rFonts w:eastAsia="Google Sans"/>
          <w:sz w:val="20"/>
          <w:szCs w:val="20"/>
        </w:rPr>
        <w:t>’</w:t>
      </w:r>
      <w:r w:rsidRPr="00D47E7F">
        <w:rPr>
          <w:rFonts w:eastAsia="Google Sans"/>
          <w:sz w:val="20"/>
          <w:szCs w:val="20"/>
        </w:rPr>
        <w:t xml:space="preserve"> (</w:t>
      </w:r>
      <w:r w:rsidR="006155D6">
        <w:rPr>
          <w:rFonts w:eastAsia="Google Sans"/>
          <w:sz w:val="20"/>
          <w:szCs w:val="20"/>
        </w:rPr>
        <w:t>8</w:t>
      </w:r>
      <w:r w:rsidRPr="00D47E7F">
        <w:rPr>
          <w:rFonts w:eastAsia="Google Sans"/>
          <w:sz w:val="20"/>
          <w:szCs w:val="20"/>
        </w:rPr>
        <w:t>)</w:t>
      </w:r>
      <w:r w:rsidR="00E92C81">
        <w:rPr>
          <w:rFonts w:eastAsia="Google Sans"/>
          <w:sz w:val="20"/>
          <w:szCs w:val="20"/>
        </w:rPr>
        <w:t xml:space="preserve">, while the test set has </w:t>
      </w:r>
      <w:r w:rsidR="006155D6">
        <w:rPr>
          <w:rFonts w:eastAsia="Google Sans"/>
          <w:sz w:val="20"/>
          <w:szCs w:val="20"/>
        </w:rPr>
        <w:t>17</w:t>
      </w:r>
      <w:r w:rsidR="00E92C81">
        <w:rPr>
          <w:rFonts w:eastAsia="Google Sans"/>
          <w:sz w:val="20"/>
          <w:szCs w:val="20"/>
        </w:rPr>
        <w:t xml:space="preserve"> </w:t>
      </w:r>
      <w:r w:rsidR="009564D2" w:rsidRPr="00D47E7F">
        <w:rPr>
          <w:rFonts w:eastAsia="Google Sans"/>
          <w:sz w:val="20"/>
          <w:szCs w:val="20"/>
        </w:rPr>
        <w:t xml:space="preserve">variables with three different dtypes: </w:t>
      </w:r>
      <w:r w:rsidR="004F66D8">
        <w:rPr>
          <w:rFonts w:eastAsia="Google Sans"/>
          <w:sz w:val="20"/>
          <w:szCs w:val="20"/>
        </w:rPr>
        <w:t>‘</w:t>
      </w:r>
      <w:r w:rsidR="009564D2" w:rsidRPr="00D47E7F">
        <w:rPr>
          <w:rFonts w:eastAsia="Google Sans"/>
          <w:sz w:val="20"/>
          <w:szCs w:val="20"/>
        </w:rPr>
        <w:t>object</w:t>
      </w:r>
      <w:r w:rsidR="004F66D8">
        <w:rPr>
          <w:rFonts w:eastAsia="Google Sans"/>
          <w:sz w:val="20"/>
          <w:szCs w:val="20"/>
        </w:rPr>
        <w:t>’</w:t>
      </w:r>
      <w:r w:rsidR="009564D2" w:rsidRPr="00D47E7F">
        <w:rPr>
          <w:rFonts w:eastAsia="Google Sans"/>
          <w:sz w:val="20"/>
          <w:szCs w:val="20"/>
        </w:rPr>
        <w:t xml:space="preserve"> (</w:t>
      </w:r>
      <w:r w:rsidR="006155D6">
        <w:rPr>
          <w:rFonts w:eastAsia="Google Sans"/>
          <w:sz w:val="20"/>
          <w:szCs w:val="20"/>
        </w:rPr>
        <w:t>8</w:t>
      </w:r>
      <w:r w:rsidR="009564D2" w:rsidRPr="00D47E7F">
        <w:rPr>
          <w:rFonts w:eastAsia="Google Sans"/>
          <w:sz w:val="20"/>
          <w:szCs w:val="20"/>
        </w:rPr>
        <w:t xml:space="preserve">), </w:t>
      </w:r>
      <w:r w:rsidR="004F66D8">
        <w:rPr>
          <w:rFonts w:eastAsia="Google Sans"/>
          <w:sz w:val="20"/>
          <w:szCs w:val="20"/>
        </w:rPr>
        <w:t>‘</w:t>
      </w:r>
      <w:r w:rsidR="009564D2" w:rsidRPr="00D47E7F">
        <w:rPr>
          <w:rFonts w:eastAsia="Google Sans"/>
          <w:sz w:val="20"/>
          <w:szCs w:val="20"/>
        </w:rPr>
        <w:t>float64</w:t>
      </w:r>
      <w:r w:rsidR="004F66D8">
        <w:rPr>
          <w:rFonts w:eastAsia="Google Sans"/>
          <w:sz w:val="20"/>
          <w:szCs w:val="20"/>
        </w:rPr>
        <w:t>’</w:t>
      </w:r>
      <w:r w:rsidR="009564D2" w:rsidRPr="00D47E7F">
        <w:rPr>
          <w:rFonts w:eastAsia="Google Sans"/>
          <w:sz w:val="20"/>
          <w:szCs w:val="20"/>
        </w:rPr>
        <w:t xml:space="preserve"> (</w:t>
      </w:r>
      <w:r w:rsidR="006155D6">
        <w:rPr>
          <w:rFonts w:eastAsia="Google Sans"/>
          <w:sz w:val="20"/>
          <w:szCs w:val="20"/>
        </w:rPr>
        <w:t>2</w:t>
      </w:r>
      <w:r w:rsidR="009564D2" w:rsidRPr="00D47E7F">
        <w:rPr>
          <w:rFonts w:eastAsia="Google Sans"/>
          <w:sz w:val="20"/>
          <w:szCs w:val="20"/>
        </w:rPr>
        <w:t xml:space="preserve">) and </w:t>
      </w:r>
      <w:r w:rsidR="004F66D8">
        <w:rPr>
          <w:rFonts w:eastAsia="Google Sans"/>
          <w:sz w:val="20"/>
          <w:szCs w:val="20"/>
        </w:rPr>
        <w:t>‘</w:t>
      </w:r>
      <w:r w:rsidR="009564D2" w:rsidRPr="00D47E7F">
        <w:rPr>
          <w:rFonts w:eastAsia="Google Sans"/>
          <w:sz w:val="20"/>
          <w:szCs w:val="20"/>
        </w:rPr>
        <w:t>int64</w:t>
      </w:r>
      <w:r w:rsidR="004F66D8">
        <w:rPr>
          <w:rFonts w:eastAsia="Google Sans"/>
          <w:sz w:val="20"/>
          <w:szCs w:val="20"/>
        </w:rPr>
        <w:t>’</w:t>
      </w:r>
      <w:r w:rsidR="009564D2" w:rsidRPr="00D47E7F">
        <w:rPr>
          <w:rFonts w:eastAsia="Google Sans"/>
          <w:sz w:val="20"/>
          <w:szCs w:val="20"/>
        </w:rPr>
        <w:t xml:space="preserve"> (</w:t>
      </w:r>
      <w:r w:rsidR="006155D6">
        <w:rPr>
          <w:rFonts w:eastAsia="Google Sans"/>
          <w:sz w:val="20"/>
          <w:szCs w:val="20"/>
        </w:rPr>
        <w:t>7</w:t>
      </w:r>
      <w:r w:rsidR="009564D2" w:rsidRPr="00D47E7F">
        <w:rPr>
          <w:rFonts w:eastAsia="Google Sans"/>
          <w:sz w:val="20"/>
          <w:szCs w:val="20"/>
        </w:rPr>
        <w:t>)</w:t>
      </w:r>
      <w:r w:rsidRPr="00D47E7F">
        <w:rPr>
          <w:rFonts w:eastAsia="Google Sans"/>
          <w:sz w:val="20"/>
          <w:szCs w:val="20"/>
        </w:rPr>
        <w:t>.</w:t>
      </w:r>
    </w:p>
    <w:p w14:paraId="1F5789C4" w14:textId="7AA5238A" w:rsidR="00AF453A" w:rsidRDefault="00AF453A">
      <w:pPr>
        <w:shd w:val="clear" w:color="auto" w:fill="FFFFFF"/>
        <w:spacing w:after="200" w:line="240" w:lineRule="auto"/>
        <w:rPr>
          <w:rFonts w:eastAsia="Google Sans"/>
        </w:rPr>
      </w:pPr>
    </w:p>
    <w:p w14:paraId="2C515F58" w14:textId="3B9E3CE6" w:rsidR="009353CE" w:rsidRDefault="009353CE">
      <w:pPr>
        <w:shd w:val="clear" w:color="auto" w:fill="FFFFFF"/>
        <w:spacing w:after="200" w:line="240" w:lineRule="auto"/>
        <w:rPr>
          <w:rFonts w:eastAsia="Google Sans"/>
        </w:rPr>
      </w:pPr>
    </w:p>
    <w:p w14:paraId="40930B7C" w14:textId="77777777" w:rsidR="006155D6" w:rsidRDefault="006155D6">
      <w:pPr>
        <w:shd w:val="clear" w:color="auto" w:fill="FFFFFF"/>
        <w:spacing w:after="200" w:line="240" w:lineRule="auto"/>
        <w:rPr>
          <w:rFonts w:eastAsia="Google Sans"/>
        </w:rPr>
      </w:pPr>
    </w:p>
    <w:p w14:paraId="0CB96405" w14:textId="77777777" w:rsidR="009353CE" w:rsidRPr="00D47E7F" w:rsidRDefault="009353CE">
      <w:pPr>
        <w:shd w:val="clear" w:color="auto" w:fill="FFFFFF"/>
        <w:spacing w:after="200" w:line="240" w:lineRule="auto"/>
        <w:rPr>
          <w:rFonts w:eastAsia="Google Sans"/>
        </w:rPr>
      </w:pPr>
    </w:p>
    <w:p w14:paraId="7C4CF07A" w14:textId="77777777" w:rsidR="00AF453A" w:rsidRPr="00D47E7F" w:rsidRDefault="0049352E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Which EDA practices will be required to begin this project?</w:t>
      </w:r>
    </w:p>
    <w:p w14:paraId="2EB27514" w14:textId="0D5D87FB" w:rsidR="00AF453A" w:rsidRPr="00D47E7F" w:rsidRDefault="00E06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First, it will be required to load the data and perform the initial inspection.</w:t>
      </w:r>
    </w:p>
    <w:p w14:paraId="0DE1E4DB" w14:textId="7CFE4BA1" w:rsidR="00E06DAF" w:rsidRPr="00D47E7F" w:rsidRDefault="00E06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Second, it will be required to perform descriptive statistics (summary statistics and distribution analysis).</w:t>
      </w:r>
    </w:p>
    <w:p w14:paraId="42A850DB" w14:textId="583670A3" w:rsidR="00E06DAF" w:rsidRPr="00D47E7F" w:rsidRDefault="00E06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Third, it will be required to perform data cleaning (identify missing values, correct errors, and standardize data).</w:t>
      </w:r>
    </w:p>
    <w:p w14:paraId="0F424461" w14:textId="0E2E37B9" w:rsidR="00AF453A" w:rsidRPr="00D47E7F" w:rsidRDefault="00E06DAF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Forth, it will be required to perform exploratory visualization.</w:t>
      </w:r>
    </w:p>
    <w:p w14:paraId="7C45F4FB" w14:textId="77777777" w:rsidR="00AF453A" w:rsidRPr="00D47E7F" w:rsidRDefault="00AF453A">
      <w:pPr>
        <w:shd w:val="clear" w:color="auto" w:fill="FFFFFF"/>
        <w:spacing w:after="200" w:line="240" w:lineRule="auto"/>
        <w:rPr>
          <w:rFonts w:eastAsia="Google Sans"/>
          <w:b/>
        </w:rPr>
      </w:pPr>
    </w:p>
    <w:p w14:paraId="22D446C8" w14:textId="445D83C1" w:rsidR="00AF453A" w:rsidRPr="00D47E7F" w:rsidRDefault="0049352E" w:rsidP="00D47E7F">
      <w:pPr>
        <w:spacing w:after="200"/>
        <w:ind w:firstLine="720"/>
        <w:rPr>
          <w:rFonts w:eastAsia="Google Sans"/>
          <w:b/>
          <w:sz w:val="14"/>
          <w:szCs w:val="14"/>
        </w:rPr>
      </w:pPr>
      <w:r w:rsidRPr="00D47E7F">
        <w:rPr>
          <w:rFonts w:eastAsia="Google Sans"/>
          <w:b/>
          <w:sz w:val="24"/>
          <w:szCs w:val="24"/>
        </w:rPr>
        <w:t>P</w:t>
      </w:r>
      <w:r w:rsidRPr="00D47E7F">
        <w:rPr>
          <w:rFonts w:eastAsia="Google Sans"/>
          <w:b/>
          <w:color w:val="FF0000"/>
          <w:sz w:val="24"/>
          <w:szCs w:val="24"/>
        </w:rPr>
        <w:t>A</w:t>
      </w:r>
      <w:r w:rsidRPr="00D47E7F">
        <w:rPr>
          <w:rFonts w:eastAsia="Google Sans"/>
          <w:b/>
          <w:sz w:val="24"/>
          <w:szCs w:val="24"/>
        </w:rPr>
        <w:t>CE:</w:t>
      </w:r>
      <w:r w:rsidRPr="00D47E7F">
        <w:rPr>
          <w:rFonts w:eastAsia="Google Sans"/>
          <w:b/>
          <w:color w:val="1155CC"/>
          <w:sz w:val="24"/>
          <w:szCs w:val="24"/>
        </w:rPr>
        <w:t xml:space="preserve"> </w:t>
      </w:r>
      <w:r w:rsidRPr="00D47E7F">
        <w:rPr>
          <w:rFonts w:eastAsia="Google Sans"/>
          <w:b/>
          <w:color w:val="FF0000"/>
          <w:sz w:val="24"/>
          <w:szCs w:val="24"/>
        </w:rPr>
        <w:t>Analyze Stage</w:t>
      </w:r>
    </w:p>
    <w:p w14:paraId="44AC3B66" w14:textId="77777777" w:rsidR="00AF453A" w:rsidRPr="00D47E7F" w:rsidRDefault="0049352E">
      <w:pPr>
        <w:numPr>
          <w:ilvl w:val="0"/>
          <w:numId w:val="1"/>
        </w:numPr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What steps need to be taken to perform EDA in the most effective way to achieve the project goal?</w:t>
      </w:r>
    </w:p>
    <w:p w14:paraId="3BBDD306" w14:textId="1E99C704" w:rsidR="00AF453A" w:rsidRPr="00D47E7F" w:rsidRDefault="00E06DAF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Data exploration and cleaning.</w:t>
      </w:r>
    </w:p>
    <w:p w14:paraId="7C55684A" w14:textId="77777777" w:rsidR="00AF453A" w:rsidRPr="00D47E7F" w:rsidRDefault="00AF453A">
      <w:pPr>
        <w:spacing w:after="200" w:line="240" w:lineRule="auto"/>
        <w:rPr>
          <w:rFonts w:eastAsia="Google Sans"/>
        </w:rPr>
      </w:pPr>
    </w:p>
    <w:p w14:paraId="738EDA49" w14:textId="77777777" w:rsidR="00AF453A" w:rsidRPr="00D47E7F" w:rsidRDefault="0049352E">
      <w:pPr>
        <w:numPr>
          <w:ilvl w:val="0"/>
          <w:numId w:val="1"/>
        </w:numPr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Do you need to add more data using the EDA practice of joining? What type of structuring needs to be done to this dataset, such as filtering, sorting, etc.?</w:t>
      </w:r>
    </w:p>
    <w:p w14:paraId="4A592904" w14:textId="3CCC23A8" w:rsidR="00AF453A" w:rsidRPr="00D47E7F" w:rsidRDefault="00E06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 xml:space="preserve">At this phase of the project, I can’t confirm adding more data. </w:t>
      </w:r>
    </w:p>
    <w:p w14:paraId="7E80BD31" w14:textId="3FC9451E" w:rsidR="00E06DAF" w:rsidRPr="00D47E7F" w:rsidRDefault="00E06D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The data is already in a structured format</w:t>
      </w:r>
      <w:r w:rsidR="0016184F" w:rsidRPr="00D47E7F">
        <w:rPr>
          <w:rFonts w:eastAsia="Google Sans"/>
          <w:sz w:val="20"/>
          <w:szCs w:val="20"/>
        </w:rPr>
        <w:t>.</w:t>
      </w:r>
    </w:p>
    <w:p w14:paraId="59875A17" w14:textId="10DAE248" w:rsidR="00AF453A" w:rsidRPr="00D47E7F" w:rsidRDefault="0016184F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It is important to identify outliers</w:t>
      </w:r>
      <w:r w:rsidR="009564D2">
        <w:rPr>
          <w:rFonts w:eastAsia="Google Sans"/>
          <w:sz w:val="20"/>
          <w:szCs w:val="20"/>
        </w:rPr>
        <w:t xml:space="preserve"> if any</w:t>
      </w:r>
      <w:r w:rsidRPr="00D47E7F">
        <w:rPr>
          <w:rFonts w:eastAsia="Google Sans"/>
          <w:sz w:val="20"/>
          <w:szCs w:val="20"/>
        </w:rPr>
        <w:t>.</w:t>
      </w:r>
    </w:p>
    <w:p w14:paraId="73E520C5" w14:textId="77777777" w:rsidR="00D47E7F" w:rsidRDefault="00D47E7F" w:rsidP="00D47E7F">
      <w:pPr>
        <w:spacing w:line="240" w:lineRule="auto"/>
      </w:pPr>
    </w:p>
    <w:p w14:paraId="3827167C" w14:textId="77777777" w:rsidR="00D47E7F" w:rsidRPr="00D47E7F" w:rsidRDefault="00D47E7F" w:rsidP="00D47E7F">
      <w:pPr>
        <w:numPr>
          <w:ilvl w:val="0"/>
          <w:numId w:val="1"/>
        </w:numPr>
        <w:spacing w:after="200" w:line="240" w:lineRule="auto"/>
        <w:ind w:left="714" w:hanging="357"/>
        <w:rPr>
          <w:rFonts w:eastAsia="Google Sans"/>
        </w:rPr>
      </w:pPr>
      <w:r w:rsidRPr="00D47E7F">
        <w:rPr>
          <w:rFonts w:eastAsia="Google Sans"/>
        </w:rPr>
        <w:t xml:space="preserve">What initial assumptions do you have about the types of visualizations that might best be suited for the intended audience? </w:t>
      </w:r>
    </w:p>
    <w:p w14:paraId="4E9662B2" w14:textId="77777777" w:rsidR="00D47E7F" w:rsidRPr="00D47E7F" w:rsidRDefault="00D47E7F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D47E7F">
        <w:rPr>
          <w:rStyle w:val="Strong"/>
          <w:b w:val="0"/>
          <w:bCs w:val="0"/>
          <w:color w:val="000000" w:themeColor="text1"/>
          <w:sz w:val="20"/>
          <w:szCs w:val="20"/>
        </w:rPr>
        <w:t>Depending on the type of audience, I will choose the right visualization type:</w:t>
      </w:r>
    </w:p>
    <w:p w14:paraId="7A5523B9" w14:textId="425C246A" w:rsidR="00D47E7F" w:rsidRPr="00D47E7F" w:rsidRDefault="00D47E7F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color w:val="000000" w:themeColor="text1"/>
          <w:sz w:val="20"/>
          <w:szCs w:val="20"/>
        </w:rPr>
      </w:pPr>
      <w:r w:rsidRPr="00D47E7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1. For Executives/Stakeholders I will use high-level visualizations </w:t>
      </w:r>
      <w:r w:rsidRPr="00D47E7F">
        <w:rPr>
          <w:color w:val="000000" w:themeColor="text1"/>
          <w:sz w:val="20"/>
          <w:szCs w:val="20"/>
        </w:rPr>
        <w:t xml:space="preserve">that highlight key insights and trends like dashboards, summary charts, and executive summaries with clear, actionable insights with focus on simplicity, </w:t>
      </w:r>
      <w:r w:rsidR="002123CD" w:rsidRPr="00D47E7F">
        <w:rPr>
          <w:color w:val="000000" w:themeColor="text1"/>
          <w:sz w:val="20"/>
          <w:szCs w:val="20"/>
        </w:rPr>
        <w:t>clarity</w:t>
      </w:r>
      <w:r w:rsidRPr="00D47E7F">
        <w:rPr>
          <w:color w:val="000000" w:themeColor="text1"/>
          <w:sz w:val="20"/>
          <w:szCs w:val="20"/>
        </w:rPr>
        <w:t>, and direct relevance to business goals.</w:t>
      </w:r>
    </w:p>
    <w:p w14:paraId="2F4860FA" w14:textId="77777777" w:rsidR="00D47E7F" w:rsidRPr="00D47E7F" w:rsidRDefault="00D47E7F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color w:val="000000" w:themeColor="text1"/>
          <w:sz w:val="20"/>
          <w:szCs w:val="20"/>
        </w:rPr>
      </w:pPr>
      <w:r w:rsidRPr="00D47E7F">
        <w:rPr>
          <w:color w:val="000000" w:themeColor="text1"/>
          <w:sz w:val="20"/>
          <w:szCs w:val="20"/>
        </w:rPr>
        <w:t xml:space="preserve">2. For </w:t>
      </w:r>
      <w:r w:rsidRPr="00D47E7F">
        <w:rPr>
          <w:rStyle w:val="Strong"/>
          <w:b w:val="0"/>
          <w:bCs w:val="0"/>
          <w:color w:val="000000" w:themeColor="text1"/>
          <w:sz w:val="20"/>
          <w:szCs w:val="20"/>
        </w:rPr>
        <w:t>Technical Experts/Data Scientists</w:t>
      </w:r>
      <w:r w:rsidRPr="00D47E7F">
        <w:rPr>
          <w:color w:val="000000" w:themeColor="text1"/>
          <w:sz w:val="20"/>
          <w:szCs w:val="20"/>
        </w:rPr>
        <w:t xml:space="preserve"> I will provide detailed and in-depth visualizations that allow for exploration and analysis of complex relationships like scatter plots, heatmaps, box plots and multidimensional plots.</w:t>
      </w:r>
    </w:p>
    <w:p w14:paraId="06BD1889" w14:textId="397025C3" w:rsidR="00D47E7F" w:rsidRPr="00D47E7F" w:rsidRDefault="00D47E7F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color w:val="000000" w:themeColor="text1"/>
          <w:sz w:val="20"/>
          <w:szCs w:val="20"/>
        </w:rPr>
      </w:pPr>
      <w:r w:rsidRPr="00D47E7F">
        <w:rPr>
          <w:color w:val="000000" w:themeColor="text1"/>
          <w:sz w:val="20"/>
          <w:szCs w:val="20"/>
        </w:rPr>
        <w:t xml:space="preserve">3. For general public I will use intuitive and easy-to-understand visualizations that </w:t>
      </w:r>
      <w:r w:rsidR="002123CD" w:rsidRPr="00D47E7F">
        <w:rPr>
          <w:color w:val="000000" w:themeColor="text1"/>
          <w:sz w:val="20"/>
          <w:szCs w:val="20"/>
        </w:rPr>
        <w:t>require</w:t>
      </w:r>
      <w:r w:rsidRPr="00D47E7F">
        <w:rPr>
          <w:color w:val="000000" w:themeColor="text1"/>
          <w:sz w:val="20"/>
          <w:szCs w:val="20"/>
        </w:rPr>
        <w:t xml:space="preserve"> minimal explanation like simple bar charts, pie charts and trend lines with focus on clear, straightforward presentations that convey the main message effect.</w:t>
      </w:r>
    </w:p>
    <w:p w14:paraId="1F62FEB6" w14:textId="77777777" w:rsidR="00D47E7F" w:rsidRPr="00D47E7F" w:rsidRDefault="00D47E7F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</w:rPr>
      </w:pPr>
    </w:p>
    <w:p w14:paraId="389803D1" w14:textId="04B6CD0D" w:rsidR="00AF453A" w:rsidRPr="00D47E7F" w:rsidRDefault="0049352E" w:rsidP="00D47E7F">
      <w:pPr>
        <w:spacing w:line="240" w:lineRule="auto"/>
        <w:rPr>
          <w:rFonts w:eastAsia="Google Sans"/>
        </w:rPr>
      </w:pPr>
      <w:r w:rsidRPr="00D47E7F">
        <w:br w:type="page"/>
      </w:r>
    </w:p>
    <w:p w14:paraId="0EB37B27" w14:textId="2731559D" w:rsidR="00AF453A" w:rsidRPr="00D47E7F" w:rsidRDefault="0049352E" w:rsidP="00D47E7F">
      <w:pPr>
        <w:spacing w:after="200"/>
        <w:ind w:firstLine="720"/>
        <w:rPr>
          <w:rFonts w:eastAsia="Google Sans"/>
          <w:b/>
          <w:sz w:val="14"/>
          <w:szCs w:val="14"/>
        </w:rPr>
      </w:pPr>
      <w:r w:rsidRPr="00D47E7F">
        <w:rPr>
          <w:rFonts w:eastAsia="Google Sans"/>
          <w:b/>
          <w:sz w:val="24"/>
          <w:szCs w:val="24"/>
        </w:rPr>
        <w:lastRenderedPageBreak/>
        <w:t>PA</w:t>
      </w:r>
      <w:r w:rsidRPr="00D47E7F">
        <w:rPr>
          <w:rFonts w:eastAsia="Google Sans"/>
          <w:b/>
          <w:color w:val="E69138"/>
          <w:sz w:val="24"/>
          <w:szCs w:val="24"/>
        </w:rPr>
        <w:t>C</w:t>
      </w:r>
      <w:r w:rsidRPr="00D47E7F">
        <w:rPr>
          <w:rFonts w:eastAsia="Google Sans"/>
          <w:b/>
          <w:sz w:val="24"/>
          <w:szCs w:val="24"/>
        </w:rPr>
        <w:t>E:</w:t>
      </w:r>
      <w:r w:rsidRPr="00D47E7F">
        <w:rPr>
          <w:rFonts w:eastAsia="Google Sans"/>
          <w:b/>
          <w:color w:val="1155CC"/>
          <w:sz w:val="24"/>
          <w:szCs w:val="24"/>
        </w:rPr>
        <w:t xml:space="preserve"> </w:t>
      </w:r>
      <w:r w:rsidRPr="00D47E7F">
        <w:rPr>
          <w:rFonts w:eastAsia="Google Sans"/>
          <w:b/>
          <w:color w:val="E69138"/>
          <w:sz w:val="24"/>
          <w:szCs w:val="24"/>
        </w:rPr>
        <w:t>Construct Stage</w:t>
      </w:r>
    </w:p>
    <w:p w14:paraId="168847AF" w14:textId="77777777" w:rsidR="00AF453A" w:rsidRPr="00D47E7F" w:rsidRDefault="0049352E">
      <w:pPr>
        <w:numPr>
          <w:ilvl w:val="0"/>
          <w:numId w:val="1"/>
        </w:numPr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 xml:space="preserve">What data visualizations, machine learning algorithms, or other data outputs will need to be built in order to complete the project goals? </w:t>
      </w:r>
    </w:p>
    <w:p w14:paraId="0532C71D" w14:textId="27358D8F" w:rsidR="00AF453A" w:rsidRPr="00D47E7F" w:rsidRDefault="00C32566" w:rsidP="00C32566">
      <w:pPr>
        <w:pStyle w:val="ListParagraph"/>
        <w:numPr>
          <w:ilvl w:val="1"/>
          <w:numId w:val="1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D47E7F">
        <w:rPr>
          <w:rStyle w:val="Strong"/>
          <w:b w:val="0"/>
          <w:bCs w:val="0"/>
          <w:color w:val="000000" w:themeColor="text1"/>
          <w:sz w:val="20"/>
          <w:szCs w:val="20"/>
        </w:rPr>
        <w:t>Box plots will be helpful to determine outliers and where the bulk of the data points reside.</w:t>
      </w:r>
    </w:p>
    <w:p w14:paraId="63112E74" w14:textId="7150FEA3" w:rsidR="00C32566" w:rsidRPr="00D47E7F" w:rsidRDefault="00C32566" w:rsidP="00C32566">
      <w:pPr>
        <w:pStyle w:val="ListParagraph"/>
        <w:numPr>
          <w:ilvl w:val="1"/>
          <w:numId w:val="1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color w:val="000000" w:themeColor="text1"/>
          <w:sz w:val="20"/>
          <w:szCs w:val="20"/>
        </w:rPr>
      </w:pPr>
      <w:r w:rsidRPr="00D47E7F">
        <w:rPr>
          <w:color w:val="000000"/>
          <w:sz w:val="20"/>
          <w:szCs w:val="20"/>
          <w:shd w:val="clear" w:color="auto" w:fill="FFFFFF"/>
        </w:rPr>
        <w:t>Histograms are essential to understand the distribution of variables.</w:t>
      </w:r>
    </w:p>
    <w:p w14:paraId="4B45A0AF" w14:textId="668218C1" w:rsidR="00C32566" w:rsidRPr="00D47E7F" w:rsidRDefault="00C32566" w:rsidP="00C32566">
      <w:pPr>
        <w:pStyle w:val="ListParagraph"/>
        <w:numPr>
          <w:ilvl w:val="1"/>
          <w:numId w:val="1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color w:val="000000" w:themeColor="text1"/>
          <w:sz w:val="20"/>
          <w:szCs w:val="20"/>
        </w:rPr>
      </w:pPr>
      <w:r w:rsidRPr="00D47E7F">
        <w:rPr>
          <w:color w:val="000000"/>
          <w:sz w:val="20"/>
          <w:szCs w:val="20"/>
          <w:shd w:val="clear" w:color="auto" w:fill="FFFFFF"/>
        </w:rPr>
        <w:t>Scatter plots will be helpful to visualize relationships between variables.</w:t>
      </w:r>
    </w:p>
    <w:p w14:paraId="27FC96C1" w14:textId="08253F65" w:rsidR="00C32566" w:rsidRPr="00D47E7F" w:rsidRDefault="00C32566" w:rsidP="00C32566">
      <w:pPr>
        <w:pStyle w:val="ListParagraph"/>
        <w:numPr>
          <w:ilvl w:val="1"/>
          <w:numId w:val="1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D47E7F">
        <w:rPr>
          <w:color w:val="000000"/>
          <w:sz w:val="20"/>
          <w:szCs w:val="20"/>
          <w:shd w:val="clear" w:color="auto" w:fill="FFFFFF"/>
        </w:rPr>
        <w:t>Bar charts are useful for communicating levels and quantities, especially for categorical information.</w:t>
      </w:r>
    </w:p>
    <w:p w14:paraId="0484CC1C" w14:textId="77777777" w:rsidR="00AF453A" w:rsidRPr="00D47E7F" w:rsidRDefault="00AF453A">
      <w:pPr>
        <w:spacing w:after="200" w:line="240" w:lineRule="auto"/>
        <w:rPr>
          <w:rFonts w:eastAsia="Google Sans"/>
        </w:rPr>
      </w:pPr>
    </w:p>
    <w:p w14:paraId="7596F49B" w14:textId="77777777" w:rsidR="00AF453A" w:rsidRPr="00D47E7F" w:rsidRDefault="0049352E">
      <w:pPr>
        <w:numPr>
          <w:ilvl w:val="0"/>
          <w:numId w:val="1"/>
        </w:numPr>
        <w:spacing w:after="200" w:line="240" w:lineRule="auto"/>
        <w:rPr>
          <w:rFonts w:eastAsia="Google Sans"/>
          <w:sz w:val="20"/>
          <w:szCs w:val="20"/>
        </w:rPr>
      </w:pPr>
      <w:r w:rsidRPr="00D47E7F">
        <w:rPr>
          <w:rFonts w:eastAsia="Google Sans"/>
        </w:rPr>
        <w:t xml:space="preserve">What processes need to be performed in order to build the necessary data visualizations? </w:t>
      </w:r>
    </w:p>
    <w:p w14:paraId="2A9A6D3C" w14:textId="2A390075" w:rsidR="00AF453A" w:rsidRPr="00D47E7F" w:rsidRDefault="00C32566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>In order to build the necessary data visualizations, first I will begin with examining the spread and the distribution of the important variable</w:t>
      </w:r>
      <w:r w:rsidR="009564D2">
        <w:rPr>
          <w:rFonts w:eastAsia="Google Sans"/>
          <w:sz w:val="20"/>
          <w:szCs w:val="20"/>
        </w:rPr>
        <w:t>s</w:t>
      </w:r>
      <w:r w:rsidRPr="00D47E7F">
        <w:rPr>
          <w:rFonts w:eastAsia="Google Sans"/>
          <w:sz w:val="20"/>
          <w:szCs w:val="20"/>
        </w:rPr>
        <w:t xml:space="preserve"> using box plots and histograms.</w:t>
      </w:r>
    </w:p>
    <w:p w14:paraId="015D7091" w14:textId="77777777" w:rsidR="00AF453A" w:rsidRPr="00D47E7F" w:rsidRDefault="00AF453A">
      <w:pPr>
        <w:spacing w:after="200" w:line="240" w:lineRule="auto"/>
        <w:rPr>
          <w:rFonts w:eastAsia="Google Sans"/>
        </w:rPr>
      </w:pPr>
    </w:p>
    <w:p w14:paraId="78B40F03" w14:textId="77777777" w:rsidR="00AF453A" w:rsidRPr="00D47E7F" w:rsidRDefault="0049352E">
      <w:pPr>
        <w:numPr>
          <w:ilvl w:val="0"/>
          <w:numId w:val="1"/>
        </w:numPr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 xml:space="preserve">Which variables are most applicable for the visualizations in this data project? </w:t>
      </w:r>
    </w:p>
    <w:p w14:paraId="540C821E" w14:textId="5051BD48" w:rsidR="00AF453A" w:rsidRPr="00D47E7F" w:rsidRDefault="00C32566" w:rsidP="00D47E7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 xml:space="preserve">The </w:t>
      </w:r>
      <w:r w:rsidR="004F66D8">
        <w:rPr>
          <w:rFonts w:eastAsia="Google Sans"/>
          <w:sz w:val="20"/>
          <w:szCs w:val="20"/>
        </w:rPr>
        <w:t>‘</w:t>
      </w:r>
      <w:r w:rsidRPr="00D47E7F">
        <w:rPr>
          <w:rFonts w:eastAsia="Google Sans"/>
          <w:sz w:val="20"/>
          <w:szCs w:val="20"/>
        </w:rPr>
        <w:t>int64</w:t>
      </w:r>
      <w:r w:rsidR="004F66D8">
        <w:rPr>
          <w:rFonts w:eastAsia="Google Sans"/>
          <w:sz w:val="20"/>
          <w:szCs w:val="20"/>
        </w:rPr>
        <w:t>’</w:t>
      </w:r>
      <w:r w:rsidRPr="00D47E7F">
        <w:rPr>
          <w:rFonts w:eastAsia="Google Sans"/>
          <w:sz w:val="20"/>
          <w:szCs w:val="20"/>
        </w:rPr>
        <w:t xml:space="preserve"> </w:t>
      </w:r>
      <w:r w:rsidR="009564D2">
        <w:rPr>
          <w:rFonts w:eastAsia="Google Sans"/>
          <w:sz w:val="20"/>
          <w:szCs w:val="20"/>
        </w:rPr>
        <w:t xml:space="preserve">and </w:t>
      </w:r>
      <w:r w:rsidR="004F66D8">
        <w:rPr>
          <w:rFonts w:eastAsia="Google Sans"/>
          <w:sz w:val="20"/>
          <w:szCs w:val="20"/>
        </w:rPr>
        <w:t>the ‘</w:t>
      </w:r>
      <w:r w:rsidR="009564D2">
        <w:rPr>
          <w:rFonts w:eastAsia="Google Sans"/>
          <w:sz w:val="20"/>
          <w:szCs w:val="20"/>
        </w:rPr>
        <w:t>float64</w:t>
      </w:r>
      <w:r w:rsidR="004F66D8">
        <w:rPr>
          <w:rFonts w:eastAsia="Google Sans"/>
          <w:sz w:val="20"/>
          <w:szCs w:val="20"/>
        </w:rPr>
        <w:t>’</w:t>
      </w:r>
      <w:r w:rsidR="009564D2">
        <w:rPr>
          <w:rFonts w:eastAsia="Google Sans"/>
          <w:sz w:val="20"/>
          <w:szCs w:val="20"/>
        </w:rPr>
        <w:t xml:space="preserve"> </w:t>
      </w:r>
      <w:r w:rsidRPr="00D47E7F">
        <w:rPr>
          <w:rFonts w:eastAsia="Google Sans"/>
          <w:sz w:val="20"/>
          <w:szCs w:val="20"/>
        </w:rPr>
        <w:t>variables are most applicable for the visualizations in this data project.</w:t>
      </w:r>
    </w:p>
    <w:p w14:paraId="7EE8AD7C" w14:textId="77777777" w:rsidR="00AF453A" w:rsidRPr="00D47E7F" w:rsidRDefault="00AF453A">
      <w:pPr>
        <w:spacing w:after="200" w:line="240" w:lineRule="auto"/>
        <w:rPr>
          <w:rFonts w:eastAsia="Google Sans"/>
        </w:rPr>
      </w:pPr>
    </w:p>
    <w:p w14:paraId="3F54602A" w14:textId="77777777" w:rsidR="00AF453A" w:rsidRPr="00D47E7F" w:rsidRDefault="0049352E">
      <w:pPr>
        <w:numPr>
          <w:ilvl w:val="0"/>
          <w:numId w:val="1"/>
        </w:numPr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Going back to the Plan stage, how do you plan to deal with the missing data (if any)?</w:t>
      </w:r>
    </w:p>
    <w:p w14:paraId="22F9F750" w14:textId="79EB5F84" w:rsidR="00AF453A" w:rsidRPr="00D47E7F" w:rsidRDefault="00C3256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D47E7F">
        <w:rPr>
          <w:rFonts w:eastAsia="Google Sans"/>
          <w:sz w:val="20"/>
          <w:szCs w:val="20"/>
        </w:rPr>
        <w:t xml:space="preserve">For </w:t>
      </w:r>
      <w:r w:rsidR="002123CD" w:rsidRPr="00D47E7F">
        <w:rPr>
          <w:rFonts w:eastAsia="Google Sans"/>
          <w:sz w:val="20"/>
          <w:szCs w:val="20"/>
        </w:rPr>
        <w:t>now,</w:t>
      </w:r>
      <w:r w:rsidRPr="00D47E7F">
        <w:rPr>
          <w:rFonts w:eastAsia="Google Sans"/>
          <w:sz w:val="20"/>
          <w:szCs w:val="20"/>
        </w:rPr>
        <w:t xml:space="preserve"> I will leave them, because in this phase I plan to do only EDA analysis.</w:t>
      </w:r>
    </w:p>
    <w:p w14:paraId="69F0E69E" w14:textId="77777777" w:rsidR="00AF453A" w:rsidRPr="00D47E7F" w:rsidRDefault="00AF453A">
      <w:pPr>
        <w:spacing w:after="200" w:line="240" w:lineRule="auto"/>
        <w:rPr>
          <w:rFonts w:eastAsia="Google Sans"/>
          <w:b/>
        </w:rPr>
      </w:pPr>
    </w:p>
    <w:p w14:paraId="59CC37C7" w14:textId="0DEA02CF" w:rsidR="00AF453A" w:rsidRPr="00D47E7F" w:rsidRDefault="0049352E" w:rsidP="00D47E7F">
      <w:pPr>
        <w:spacing w:after="200"/>
        <w:ind w:firstLine="720"/>
        <w:rPr>
          <w:rFonts w:eastAsia="Google Sans"/>
          <w:b/>
          <w:sz w:val="14"/>
          <w:szCs w:val="14"/>
        </w:rPr>
      </w:pPr>
      <w:bookmarkStart w:id="0" w:name="avq5o6hklta5" w:colFirst="0" w:colLast="0"/>
      <w:bookmarkEnd w:id="0"/>
      <w:r w:rsidRPr="00D47E7F">
        <w:rPr>
          <w:rFonts w:eastAsia="Google Sans"/>
          <w:b/>
          <w:sz w:val="24"/>
          <w:szCs w:val="24"/>
        </w:rPr>
        <w:t>PAC</w:t>
      </w:r>
      <w:r w:rsidRPr="00D47E7F">
        <w:rPr>
          <w:rFonts w:eastAsia="Google Sans"/>
          <w:b/>
          <w:color w:val="0F9D58"/>
          <w:sz w:val="24"/>
          <w:szCs w:val="24"/>
        </w:rPr>
        <w:t>E</w:t>
      </w:r>
      <w:r w:rsidRPr="00D47E7F">
        <w:rPr>
          <w:rFonts w:eastAsia="Google Sans"/>
          <w:b/>
          <w:sz w:val="24"/>
          <w:szCs w:val="24"/>
        </w:rPr>
        <w:t xml:space="preserve">: </w:t>
      </w:r>
      <w:r w:rsidRPr="00D47E7F">
        <w:rPr>
          <w:rFonts w:eastAsia="Google Sans"/>
          <w:b/>
          <w:color w:val="0F9D58"/>
          <w:sz w:val="24"/>
          <w:szCs w:val="24"/>
        </w:rPr>
        <w:t>Execute Stage</w:t>
      </w:r>
    </w:p>
    <w:p w14:paraId="0A84BB37" w14:textId="77777777" w:rsidR="00AF453A" w:rsidRPr="00D47E7F" w:rsidRDefault="0049352E">
      <w:pPr>
        <w:numPr>
          <w:ilvl w:val="0"/>
          <w:numId w:val="1"/>
        </w:numPr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What key insights emerged from your EDA and visualizations(s)?</w:t>
      </w:r>
    </w:p>
    <w:p w14:paraId="210EF25E" w14:textId="63B1A822" w:rsidR="00AF453A" w:rsidRPr="00D47E7F" w:rsidRDefault="00C32566" w:rsidP="00C32566">
      <w:pPr>
        <w:pStyle w:val="ListParagraph"/>
        <w:numPr>
          <w:ilvl w:val="0"/>
          <w:numId w:val="39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color w:val="000000"/>
          <w:sz w:val="20"/>
          <w:szCs w:val="20"/>
        </w:rPr>
      </w:pPr>
      <w:r w:rsidRPr="00D47E7F">
        <w:rPr>
          <w:color w:val="000000"/>
          <w:sz w:val="20"/>
          <w:szCs w:val="20"/>
        </w:rPr>
        <w:t xml:space="preserve">Analysis revealed that the overall </w:t>
      </w:r>
      <w:r w:rsidR="00A316E3">
        <w:rPr>
          <w:color w:val="000000"/>
          <w:sz w:val="20"/>
          <w:szCs w:val="20"/>
        </w:rPr>
        <w:t>loan default</w:t>
      </w:r>
      <w:r w:rsidRPr="00D47E7F">
        <w:rPr>
          <w:color w:val="000000"/>
          <w:sz w:val="20"/>
          <w:szCs w:val="20"/>
        </w:rPr>
        <w:t xml:space="preserve"> rate is ~1</w:t>
      </w:r>
      <w:r w:rsidR="00A316E3">
        <w:rPr>
          <w:color w:val="000000"/>
          <w:sz w:val="20"/>
          <w:szCs w:val="20"/>
        </w:rPr>
        <w:t>2</w:t>
      </w:r>
      <w:r w:rsidRPr="00D47E7F">
        <w:rPr>
          <w:color w:val="000000"/>
          <w:sz w:val="20"/>
          <w:szCs w:val="20"/>
        </w:rPr>
        <w:t>%</w:t>
      </w:r>
      <w:r w:rsidR="009564D2">
        <w:rPr>
          <w:color w:val="000000"/>
          <w:sz w:val="20"/>
          <w:szCs w:val="20"/>
        </w:rPr>
        <w:t>.</w:t>
      </w:r>
    </w:p>
    <w:p w14:paraId="5E60F54E" w14:textId="5529A323" w:rsidR="00C32566" w:rsidRPr="00D47E7F" w:rsidRDefault="009564D2" w:rsidP="00C32566">
      <w:pPr>
        <w:pStyle w:val="ListParagraph"/>
        <w:numPr>
          <w:ilvl w:val="0"/>
          <w:numId w:val="39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</w:t>
      </w:r>
      <w:r w:rsidR="00C32566" w:rsidRPr="00D47E7F">
        <w:rPr>
          <w:color w:val="000000"/>
          <w:sz w:val="20"/>
          <w:szCs w:val="20"/>
        </w:rPr>
        <w:t xml:space="preserve"> feel that the more deeply </w:t>
      </w:r>
      <w:r>
        <w:rPr>
          <w:color w:val="000000"/>
          <w:sz w:val="20"/>
          <w:szCs w:val="20"/>
        </w:rPr>
        <w:t xml:space="preserve">I </w:t>
      </w:r>
      <w:r w:rsidR="00C32566" w:rsidRPr="00D47E7F">
        <w:rPr>
          <w:color w:val="000000"/>
          <w:sz w:val="20"/>
          <w:szCs w:val="20"/>
        </w:rPr>
        <w:t xml:space="preserve">explore the data, the more questions arise. In this case, it's worth asking the </w:t>
      </w:r>
      <w:r w:rsidR="002123CD">
        <w:rPr>
          <w:color w:val="000000"/>
          <w:sz w:val="20"/>
          <w:szCs w:val="20"/>
        </w:rPr>
        <w:t>company’s</w:t>
      </w:r>
      <w:r w:rsidR="00C32566" w:rsidRPr="00D47E7F">
        <w:rPr>
          <w:color w:val="000000"/>
          <w:sz w:val="20"/>
          <w:szCs w:val="20"/>
        </w:rPr>
        <w:t xml:space="preserve"> data team </w:t>
      </w:r>
      <w:r>
        <w:rPr>
          <w:color w:val="000000"/>
          <w:sz w:val="20"/>
          <w:szCs w:val="20"/>
        </w:rPr>
        <w:t xml:space="preserve">to provide data about </w:t>
      </w:r>
      <w:r w:rsidR="00A316E3">
        <w:rPr>
          <w:rFonts w:eastAsia="Google Sans"/>
          <w:sz w:val="20"/>
          <w:szCs w:val="20"/>
        </w:rPr>
        <w:t>the spending habits and financial literacy (overuse of credit cards or payday loans, or lack of savings or emergency funds)</w:t>
      </w:r>
      <w:r w:rsidR="00A316E3">
        <w:rPr>
          <w:rFonts w:eastAsia="Google Sans"/>
          <w:sz w:val="20"/>
          <w:szCs w:val="20"/>
        </w:rPr>
        <w:t xml:space="preserve"> of its clients</w:t>
      </w:r>
      <w:r w:rsidR="00A316E3">
        <w:rPr>
          <w:rFonts w:eastAsia="Google Sans"/>
          <w:sz w:val="20"/>
          <w:szCs w:val="20"/>
        </w:rPr>
        <w:t>. Additionally, the industries prone to layoffs or low job security would be a valuable information in predicting loan default.</w:t>
      </w:r>
    </w:p>
    <w:p w14:paraId="59CBD36A" w14:textId="6093C5D1" w:rsidR="009564D2" w:rsidRPr="009564D2" w:rsidRDefault="00C32566" w:rsidP="00AE0B45">
      <w:pPr>
        <w:pStyle w:val="ListParagraph"/>
        <w:numPr>
          <w:ilvl w:val="0"/>
          <w:numId w:val="39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jc w:val="both"/>
        <w:rPr>
          <w:rFonts w:eastAsia="Google Sans"/>
          <w:sz w:val="20"/>
          <w:szCs w:val="20"/>
        </w:rPr>
      </w:pPr>
      <w:r w:rsidRPr="00D47E7F">
        <w:rPr>
          <w:color w:val="000000"/>
          <w:sz w:val="20"/>
          <w:szCs w:val="20"/>
          <w:shd w:val="clear" w:color="auto" w:fill="FFFFFF"/>
        </w:rPr>
        <w:t xml:space="preserve">Also, EDA has revealed that </w:t>
      </w:r>
      <w:r w:rsidR="00AE0B45">
        <w:rPr>
          <w:color w:val="000000"/>
          <w:sz w:val="20"/>
          <w:szCs w:val="20"/>
          <w:shd w:val="clear" w:color="auto" w:fill="FFFFFF"/>
        </w:rPr>
        <w:t>clients</w:t>
      </w:r>
      <w:r w:rsidRPr="00D47E7F">
        <w:rPr>
          <w:color w:val="000000"/>
          <w:sz w:val="20"/>
          <w:szCs w:val="20"/>
          <w:shd w:val="clear" w:color="auto" w:fill="FFFFFF"/>
        </w:rPr>
        <w:t xml:space="preserve"> </w:t>
      </w:r>
      <w:r w:rsidR="009564D2">
        <w:rPr>
          <w:color w:val="000000"/>
          <w:sz w:val="20"/>
          <w:szCs w:val="20"/>
          <w:shd w:val="clear" w:color="auto" w:fill="FFFFFF"/>
        </w:rPr>
        <w:t xml:space="preserve">with </w:t>
      </w:r>
      <w:r w:rsidR="00AE0B45">
        <w:rPr>
          <w:color w:val="000000"/>
          <w:sz w:val="20"/>
          <w:szCs w:val="20"/>
          <w:shd w:val="clear" w:color="auto" w:fill="FFFFFF"/>
        </w:rPr>
        <w:t xml:space="preserve">bigger interest rates, bigger loan amounts and more number of credit lines </w:t>
      </w:r>
      <w:r w:rsidRPr="00D47E7F">
        <w:rPr>
          <w:color w:val="000000"/>
          <w:sz w:val="20"/>
          <w:szCs w:val="20"/>
          <w:shd w:val="clear" w:color="auto" w:fill="FFFFFF"/>
        </w:rPr>
        <w:t>are </w:t>
      </w:r>
      <w:r w:rsidR="00AE0B45" w:rsidRPr="00AE0B45">
        <w:rPr>
          <w:i/>
          <w:iCs/>
          <w:color w:val="000000"/>
          <w:sz w:val="20"/>
          <w:szCs w:val="20"/>
          <w:shd w:val="clear" w:color="auto" w:fill="FFFFFF"/>
        </w:rPr>
        <w:t>more</w:t>
      </w:r>
      <w:r w:rsidRPr="00D47E7F">
        <w:rPr>
          <w:color w:val="000000"/>
          <w:sz w:val="20"/>
          <w:szCs w:val="20"/>
          <w:shd w:val="clear" w:color="auto" w:fill="FFFFFF"/>
        </w:rPr>
        <w:t xml:space="preserve"> likely to </w:t>
      </w:r>
      <w:r w:rsidR="00AE0B45">
        <w:rPr>
          <w:color w:val="000000"/>
          <w:sz w:val="20"/>
          <w:szCs w:val="20"/>
          <w:shd w:val="clear" w:color="auto" w:fill="FFFFFF"/>
        </w:rPr>
        <w:t>loan default</w:t>
      </w:r>
      <w:r w:rsidRPr="00D47E7F">
        <w:rPr>
          <w:color w:val="000000"/>
          <w:sz w:val="20"/>
          <w:szCs w:val="20"/>
          <w:shd w:val="clear" w:color="auto" w:fill="FFFFFF"/>
        </w:rPr>
        <w:t xml:space="preserve">, but </w:t>
      </w:r>
      <w:r w:rsidR="00AE0B45">
        <w:rPr>
          <w:color w:val="000000"/>
          <w:sz w:val="20"/>
          <w:szCs w:val="20"/>
          <w:shd w:val="clear" w:color="auto" w:fill="FFFFFF"/>
        </w:rPr>
        <w:t>clients</w:t>
      </w:r>
      <w:r w:rsidRPr="00D47E7F">
        <w:rPr>
          <w:color w:val="000000"/>
          <w:sz w:val="20"/>
          <w:szCs w:val="20"/>
          <w:shd w:val="clear" w:color="auto" w:fill="FFFFFF"/>
        </w:rPr>
        <w:t xml:space="preserve"> who </w:t>
      </w:r>
      <w:r w:rsidR="00AE0B45">
        <w:rPr>
          <w:color w:val="000000"/>
          <w:sz w:val="20"/>
          <w:szCs w:val="20"/>
          <w:shd w:val="clear" w:color="auto" w:fill="FFFFFF"/>
        </w:rPr>
        <w:t xml:space="preserve">are older, with bigger incomes, longer employed, and with bigger credit score </w:t>
      </w:r>
      <w:r w:rsidRPr="00D47E7F">
        <w:rPr>
          <w:color w:val="000000"/>
          <w:sz w:val="20"/>
          <w:szCs w:val="20"/>
          <w:shd w:val="clear" w:color="auto" w:fill="FFFFFF"/>
        </w:rPr>
        <w:t>are </w:t>
      </w:r>
      <w:r w:rsidR="00AE0B45">
        <w:rPr>
          <w:i/>
          <w:iCs/>
          <w:color w:val="000000"/>
          <w:sz w:val="20"/>
          <w:szCs w:val="20"/>
          <w:shd w:val="clear" w:color="auto" w:fill="FFFFFF"/>
        </w:rPr>
        <w:t>less</w:t>
      </w:r>
      <w:r w:rsidRPr="00D47E7F">
        <w:rPr>
          <w:color w:val="000000"/>
          <w:sz w:val="20"/>
          <w:szCs w:val="20"/>
          <w:shd w:val="clear" w:color="auto" w:fill="FFFFFF"/>
        </w:rPr>
        <w:t xml:space="preserve"> likely to </w:t>
      </w:r>
      <w:r w:rsidR="00AE0B45">
        <w:rPr>
          <w:color w:val="000000"/>
          <w:sz w:val="20"/>
          <w:szCs w:val="20"/>
          <w:shd w:val="clear" w:color="auto" w:fill="FFFFFF"/>
        </w:rPr>
        <w:t>loan default</w:t>
      </w:r>
      <w:r w:rsidRPr="00D47E7F">
        <w:rPr>
          <w:color w:val="000000"/>
          <w:sz w:val="20"/>
          <w:szCs w:val="20"/>
          <w:shd w:val="clear" w:color="auto" w:fill="FFFFFF"/>
        </w:rPr>
        <w:t>.</w:t>
      </w:r>
    </w:p>
    <w:p w14:paraId="507212AF" w14:textId="77777777" w:rsidR="009564D2" w:rsidRDefault="009564D2" w:rsidP="009564D2">
      <w:pPr>
        <w:spacing w:after="200" w:line="240" w:lineRule="auto"/>
        <w:ind w:left="720"/>
        <w:rPr>
          <w:rFonts w:eastAsia="Google Sans"/>
        </w:rPr>
      </w:pPr>
    </w:p>
    <w:p w14:paraId="2B80E659" w14:textId="2C0B8174" w:rsidR="00AF453A" w:rsidRPr="00D47E7F" w:rsidRDefault="0049352E">
      <w:pPr>
        <w:numPr>
          <w:ilvl w:val="0"/>
          <w:numId w:val="1"/>
        </w:numPr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>What business and/or organizational recommendations do you propose based on the visualization(s) built?</w:t>
      </w:r>
    </w:p>
    <w:p w14:paraId="2E23FCC9" w14:textId="0F0D0C70" w:rsidR="00715478" w:rsidRPr="00D47E7F" w:rsidRDefault="00715478" w:rsidP="00715478">
      <w:pPr>
        <w:numPr>
          <w:ilvl w:val="0"/>
          <w:numId w:val="40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/>
        <w:rPr>
          <w:rFonts w:eastAsia="Google Sans"/>
          <w:sz w:val="20"/>
          <w:szCs w:val="20"/>
          <w:lang w:val="en-US"/>
        </w:rPr>
      </w:pPr>
      <w:r w:rsidRPr="00D47E7F">
        <w:rPr>
          <w:rFonts w:eastAsia="Google Sans"/>
          <w:sz w:val="20"/>
          <w:szCs w:val="20"/>
        </w:rPr>
        <w:t xml:space="preserve">I recommend to further investigate </w:t>
      </w:r>
      <w:r w:rsidRPr="00D47E7F">
        <w:rPr>
          <w:rFonts w:eastAsia="Google Sans"/>
          <w:sz w:val="20"/>
          <w:szCs w:val="20"/>
          <w:lang w:val="en-US"/>
        </w:rPr>
        <w:t xml:space="preserve">the </w:t>
      </w:r>
      <w:r w:rsidR="009564D2">
        <w:rPr>
          <w:rFonts w:eastAsia="Google Sans"/>
          <w:sz w:val="20"/>
          <w:szCs w:val="20"/>
          <w:lang w:val="en-US"/>
        </w:rPr>
        <w:t xml:space="preserve">relations between key identified </w:t>
      </w:r>
      <w:r w:rsidR="00E2538C">
        <w:rPr>
          <w:rFonts w:eastAsia="Google Sans"/>
          <w:sz w:val="20"/>
          <w:szCs w:val="20"/>
          <w:lang w:val="en-US"/>
        </w:rPr>
        <w:t>predictive variables and the target variable.</w:t>
      </w:r>
      <w:r w:rsidRPr="00D47E7F">
        <w:rPr>
          <w:rFonts w:eastAsia="Google Sans"/>
          <w:sz w:val="20"/>
          <w:szCs w:val="20"/>
          <w:lang w:val="en-US"/>
        </w:rPr>
        <w:t xml:space="preserve"> </w:t>
      </w:r>
    </w:p>
    <w:p w14:paraId="33AF5537" w14:textId="5A234CD6" w:rsidR="00715478" w:rsidRPr="00D47E7F" w:rsidRDefault="00715478" w:rsidP="00715478">
      <w:pPr>
        <w:numPr>
          <w:ilvl w:val="0"/>
          <w:numId w:val="40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/>
        <w:rPr>
          <w:rFonts w:eastAsia="Google Sans"/>
          <w:sz w:val="20"/>
          <w:szCs w:val="20"/>
          <w:lang w:val="en-US"/>
        </w:rPr>
      </w:pPr>
      <w:r w:rsidRPr="00D47E7F">
        <w:rPr>
          <w:rFonts w:eastAsia="Google Sans"/>
          <w:sz w:val="20"/>
          <w:szCs w:val="20"/>
          <w:lang w:val="en-US"/>
        </w:rPr>
        <w:t xml:space="preserve">Continue to explore user profiles with the greater </w:t>
      </w:r>
      <w:r w:rsidR="002123CD">
        <w:rPr>
          <w:rFonts w:eastAsia="Google Sans"/>
          <w:sz w:val="20"/>
          <w:szCs w:val="20"/>
          <w:lang w:val="en-US"/>
        </w:rPr>
        <w:t>company’s</w:t>
      </w:r>
      <w:r w:rsidRPr="00D47E7F">
        <w:rPr>
          <w:rFonts w:eastAsia="Google Sans"/>
          <w:sz w:val="20"/>
          <w:szCs w:val="20"/>
          <w:lang w:val="en-US"/>
        </w:rPr>
        <w:t xml:space="preserve"> team; this may glean insights on the reason for the </w:t>
      </w:r>
      <w:r w:rsidR="00AE0B45">
        <w:rPr>
          <w:rFonts w:eastAsia="Google Sans"/>
          <w:sz w:val="20"/>
          <w:szCs w:val="20"/>
          <w:lang w:val="en-US"/>
        </w:rPr>
        <w:t>loan default</w:t>
      </w:r>
      <w:r w:rsidRPr="00D47E7F">
        <w:rPr>
          <w:rFonts w:eastAsia="Google Sans"/>
          <w:sz w:val="20"/>
          <w:szCs w:val="20"/>
          <w:lang w:val="en-US"/>
        </w:rPr>
        <w:t xml:space="preserve">. </w:t>
      </w:r>
    </w:p>
    <w:p w14:paraId="74088E55" w14:textId="47A5F0A1" w:rsidR="00AF453A" w:rsidRPr="00E2538C" w:rsidRDefault="00715478" w:rsidP="00E2538C">
      <w:pPr>
        <w:numPr>
          <w:ilvl w:val="0"/>
          <w:numId w:val="40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/>
        <w:rPr>
          <w:rFonts w:eastAsia="Google Sans"/>
          <w:sz w:val="20"/>
          <w:szCs w:val="20"/>
          <w:lang w:val="en-US"/>
        </w:rPr>
      </w:pPr>
      <w:r w:rsidRPr="00D47E7F">
        <w:rPr>
          <w:rFonts w:eastAsia="Google Sans"/>
          <w:sz w:val="20"/>
          <w:szCs w:val="20"/>
          <w:lang w:val="en-US"/>
        </w:rPr>
        <w:t xml:space="preserve">Plan to run deeper statistical analyses on the variables in the data to determine their impact on </w:t>
      </w:r>
      <w:r w:rsidR="00AE0B45">
        <w:rPr>
          <w:rFonts w:eastAsia="Google Sans"/>
          <w:sz w:val="20"/>
          <w:szCs w:val="20"/>
          <w:lang w:val="en-US"/>
        </w:rPr>
        <w:t>the loan default</w:t>
      </w:r>
      <w:r w:rsidRPr="00E2538C">
        <w:rPr>
          <w:rStyle w:val="Emphasis"/>
          <w:i w:val="0"/>
          <w:iCs w:val="0"/>
          <w:color w:val="000000"/>
          <w:sz w:val="20"/>
          <w:szCs w:val="20"/>
          <w:shd w:val="clear" w:color="auto" w:fill="FFFFFF"/>
        </w:rPr>
        <w:t>.</w:t>
      </w:r>
    </w:p>
    <w:p w14:paraId="07494273" w14:textId="3F3EBFF3" w:rsidR="00AF453A" w:rsidRDefault="00AF453A">
      <w:pPr>
        <w:spacing w:after="200" w:line="240" w:lineRule="auto"/>
        <w:rPr>
          <w:rFonts w:eastAsia="Google Sans"/>
        </w:rPr>
      </w:pPr>
    </w:p>
    <w:p w14:paraId="6556A697" w14:textId="77777777" w:rsidR="009353CE" w:rsidRPr="00D47E7F" w:rsidRDefault="009353CE">
      <w:pPr>
        <w:spacing w:after="200" w:line="240" w:lineRule="auto"/>
        <w:rPr>
          <w:rFonts w:eastAsia="Google Sans"/>
        </w:rPr>
      </w:pPr>
    </w:p>
    <w:p w14:paraId="2086FB17" w14:textId="3F9318D3" w:rsidR="00AF453A" w:rsidRPr="00D47E7F" w:rsidRDefault="0049352E">
      <w:pPr>
        <w:numPr>
          <w:ilvl w:val="0"/>
          <w:numId w:val="1"/>
        </w:numPr>
        <w:spacing w:after="200" w:line="240" w:lineRule="auto"/>
        <w:rPr>
          <w:rFonts w:eastAsia="Google Sans"/>
        </w:rPr>
      </w:pPr>
      <w:r w:rsidRPr="00D47E7F">
        <w:rPr>
          <w:rFonts w:eastAsia="Google Sans"/>
        </w:rPr>
        <w:t xml:space="preserve">How might </w:t>
      </w:r>
      <w:r w:rsidR="004B7A41">
        <w:rPr>
          <w:rFonts w:eastAsia="Google Sans"/>
        </w:rPr>
        <w:t>I</w:t>
      </w:r>
      <w:r w:rsidRPr="00D47E7F">
        <w:rPr>
          <w:rFonts w:eastAsia="Google Sans"/>
        </w:rPr>
        <w:t xml:space="preserve"> share these visualizations with different audiences?</w:t>
      </w:r>
    </w:p>
    <w:p w14:paraId="0218F2CA" w14:textId="409C53AA" w:rsidR="00E17282" w:rsidRPr="00D47E7F" w:rsidRDefault="00E17282" w:rsidP="00E17282">
      <w:pPr>
        <w:pStyle w:val="ListParagraph"/>
        <w:numPr>
          <w:ilvl w:val="0"/>
          <w:numId w:val="1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color w:val="000000" w:themeColor="text1"/>
          <w:sz w:val="20"/>
          <w:szCs w:val="20"/>
        </w:rPr>
      </w:pPr>
      <w:r w:rsidRPr="00D47E7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For Executives/Stakeholders I will use the high-level visualizations </w:t>
      </w:r>
      <w:r w:rsidRPr="00D47E7F">
        <w:rPr>
          <w:color w:val="000000" w:themeColor="text1"/>
          <w:sz w:val="20"/>
          <w:szCs w:val="20"/>
        </w:rPr>
        <w:t>that highlight key insights and trends (</w:t>
      </w:r>
      <w:r w:rsidR="00014FAC">
        <w:rPr>
          <w:color w:val="000000" w:themeColor="text1"/>
          <w:sz w:val="20"/>
          <w:szCs w:val="20"/>
        </w:rPr>
        <w:t>hist plots of the distribution of important variables for churned and not churned users, scatter plots</w:t>
      </w:r>
      <w:r w:rsidR="00A82E20" w:rsidRPr="00D47E7F">
        <w:rPr>
          <w:color w:val="000000" w:themeColor="text1"/>
          <w:sz w:val="20"/>
          <w:szCs w:val="20"/>
        </w:rPr>
        <w:t xml:space="preserve"> </w:t>
      </w:r>
      <w:r w:rsidR="00014FAC">
        <w:rPr>
          <w:color w:val="000000" w:themeColor="text1"/>
          <w:sz w:val="20"/>
          <w:szCs w:val="20"/>
        </w:rPr>
        <w:t>of important variables by churn status).</w:t>
      </w:r>
      <w:r w:rsidR="00A82E20" w:rsidRPr="00D47E7F">
        <w:rPr>
          <w:color w:val="000000" w:themeColor="text1"/>
          <w:sz w:val="20"/>
          <w:szCs w:val="20"/>
        </w:rPr>
        <w:t xml:space="preserve"> </w:t>
      </w:r>
    </w:p>
    <w:p w14:paraId="4BEC1FE3" w14:textId="5C875DA3" w:rsidR="00AF453A" w:rsidRPr="00D47E7F" w:rsidRDefault="00E17282" w:rsidP="00A82E20">
      <w:pPr>
        <w:pStyle w:val="ListParagraph"/>
        <w:numPr>
          <w:ilvl w:val="0"/>
          <w:numId w:val="1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color w:val="000000" w:themeColor="text1"/>
          <w:sz w:val="20"/>
          <w:szCs w:val="20"/>
        </w:rPr>
      </w:pPr>
      <w:r w:rsidRPr="00D47E7F">
        <w:rPr>
          <w:color w:val="000000" w:themeColor="text1"/>
          <w:sz w:val="20"/>
          <w:szCs w:val="20"/>
        </w:rPr>
        <w:t xml:space="preserve">2. For </w:t>
      </w:r>
      <w:r w:rsidR="00A82E20" w:rsidRPr="00D47E7F">
        <w:rPr>
          <w:color w:val="000000" w:themeColor="text1"/>
          <w:sz w:val="20"/>
          <w:szCs w:val="20"/>
        </w:rPr>
        <w:t xml:space="preserve">the Data Team </w:t>
      </w:r>
      <w:r w:rsidRPr="00D47E7F">
        <w:rPr>
          <w:color w:val="000000" w:themeColor="text1"/>
          <w:sz w:val="20"/>
          <w:szCs w:val="20"/>
        </w:rPr>
        <w:t xml:space="preserve">I will provide detailed and in-depth visualizations that allow for exploration and analysis of complex relationships </w:t>
      </w:r>
      <w:r w:rsidR="00A82E20" w:rsidRPr="00D47E7F">
        <w:rPr>
          <w:color w:val="000000" w:themeColor="text1"/>
          <w:sz w:val="20"/>
          <w:szCs w:val="20"/>
        </w:rPr>
        <w:t>(the rest of the charts)</w:t>
      </w:r>
      <w:r w:rsidRPr="00D47E7F">
        <w:rPr>
          <w:color w:val="000000" w:themeColor="text1"/>
          <w:sz w:val="20"/>
          <w:szCs w:val="20"/>
        </w:rPr>
        <w:t>.</w:t>
      </w:r>
    </w:p>
    <w:p w14:paraId="3C902234" w14:textId="77777777" w:rsidR="00AF453A" w:rsidRPr="00D47E7F" w:rsidRDefault="00AF453A">
      <w:pPr>
        <w:spacing w:after="100"/>
        <w:rPr>
          <w:rFonts w:eastAsia="Google Sans"/>
          <w:b/>
          <w:sz w:val="28"/>
          <w:szCs w:val="28"/>
        </w:rPr>
      </w:pPr>
    </w:p>
    <w:sectPr w:rsidR="00AF453A" w:rsidRPr="00D47E7F" w:rsidSect="009353CE">
      <w:footerReference w:type="default" r:id="rId7"/>
      <w:footerReference w:type="first" r:id="rId8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4317" w14:textId="77777777" w:rsidR="00F36609" w:rsidRDefault="00F36609">
      <w:pPr>
        <w:spacing w:line="240" w:lineRule="auto"/>
      </w:pPr>
      <w:r>
        <w:separator/>
      </w:r>
    </w:p>
  </w:endnote>
  <w:endnote w:type="continuationSeparator" w:id="0">
    <w:p w14:paraId="6BC78D0B" w14:textId="77777777" w:rsidR="00F36609" w:rsidRDefault="00F36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CB8B" w14:textId="77777777" w:rsidR="00AF453A" w:rsidRDefault="0049352E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344786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8960" w14:textId="77777777" w:rsidR="00AF453A" w:rsidRDefault="00AF453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CE5E" w14:textId="77777777" w:rsidR="00F36609" w:rsidRDefault="00F36609">
      <w:pPr>
        <w:spacing w:line="240" w:lineRule="auto"/>
      </w:pPr>
      <w:r>
        <w:separator/>
      </w:r>
    </w:p>
  </w:footnote>
  <w:footnote w:type="continuationSeparator" w:id="0">
    <w:p w14:paraId="40D3F46A" w14:textId="77777777" w:rsidR="00F36609" w:rsidRDefault="00F366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791"/>
    <w:multiLevelType w:val="multilevel"/>
    <w:tmpl w:val="6A9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15E6"/>
    <w:multiLevelType w:val="multilevel"/>
    <w:tmpl w:val="8B2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52A87"/>
    <w:multiLevelType w:val="multilevel"/>
    <w:tmpl w:val="7E8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479BB"/>
    <w:multiLevelType w:val="multilevel"/>
    <w:tmpl w:val="8E445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3067E6"/>
    <w:multiLevelType w:val="multilevel"/>
    <w:tmpl w:val="83D2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36FE7"/>
    <w:multiLevelType w:val="multilevel"/>
    <w:tmpl w:val="98A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C6937"/>
    <w:multiLevelType w:val="multilevel"/>
    <w:tmpl w:val="504CF12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395D3B"/>
    <w:multiLevelType w:val="multilevel"/>
    <w:tmpl w:val="FA96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57296"/>
    <w:multiLevelType w:val="multilevel"/>
    <w:tmpl w:val="898E9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4D47A8"/>
    <w:multiLevelType w:val="multilevel"/>
    <w:tmpl w:val="8F3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D2500"/>
    <w:multiLevelType w:val="multilevel"/>
    <w:tmpl w:val="75B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C5CD0"/>
    <w:multiLevelType w:val="multilevel"/>
    <w:tmpl w:val="C19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96DA3"/>
    <w:multiLevelType w:val="multilevel"/>
    <w:tmpl w:val="A54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B75147"/>
    <w:multiLevelType w:val="multilevel"/>
    <w:tmpl w:val="929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F1461"/>
    <w:multiLevelType w:val="multilevel"/>
    <w:tmpl w:val="0EC0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9049F6"/>
    <w:multiLevelType w:val="multilevel"/>
    <w:tmpl w:val="4A6A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8713F"/>
    <w:multiLevelType w:val="multilevel"/>
    <w:tmpl w:val="BC14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40AB5"/>
    <w:multiLevelType w:val="multilevel"/>
    <w:tmpl w:val="C34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90A5A"/>
    <w:multiLevelType w:val="multilevel"/>
    <w:tmpl w:val="C57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70AEA"/>
    <w:multiLevelType w:val="multilevel"/>
    <w:tmpl w:val="D364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404C9"/>
    <w:multiLevelType w:val="multilevel"/>
    <w:tmpl w:val="AA60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50592E"/>
    <w:multiLevelType w:val="multilevel"/>
    <w:tmpl w:val="20A6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36376"/>
    <w:multiLevelType w:val="multilevel"/>
    <w:tmpl w:val="0680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E20C5"/>
    <w:multiLevelType w:val="hybridMultilevel"/>
    <w:tmpl w:val="B150EE2C"/>
    <w:lvl w:ilvl="0" w:tplc="042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260A72"/>
    <w:multiLevelType w:val="multilevel"/>
    <w:tmpl w:val="CE00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F3A3F"/>
    <w:multiLevelType w:val="multilevel"/>
    <w:tmpl w:val="6A6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3038D"/>
    <w:multiLevelType w:val="multilevel"/>
    <w:tmpl w:val="D8BC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06492"/>
    <w:multiLevelType w:val="multilevel"/>
    <w:tmpl w:val="DF7E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A35500"/>
    <w:multiLevelType w:val="hybridMultilevel"/>
    <w:tmpl w:val="30D237DA"/>
    <w:lvl w:ilvl="0" w:tplc="2DEC43BE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FAC04D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5E2F478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CBED8EC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8844986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D1E591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D004FB4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E943290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174B9E0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9" w15:restartNumberingAfterBreak="0">
    <w:nsid w:val="5C171AB3"/>
    <w:multiLevelType w:val="hybridMultilevel"/>
    <w:tmpl w:val="DA546768"/>
    <w:lvl w:ilvl="0" w:tplc="73F63798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02A0EA6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C104C80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060DE44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B50CF16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526D99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9CC5BF2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9AAE360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5C0562E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0" w15:restartNumberingAfterBreak="0">
    <w:nsid w:val="5DDE59FB"/>
    <w:multiLevelType w:val="multilevel"/>
    <w:tmpl w:val="5D66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D7105"/>
    <w:multiLevelType w:val="multilevel"/>
    <w:tmpl w:val="5C34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74D10"/>
    <w:multiLevelType w:val="multilevel"/>
    <w:tmpl w:val="4098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B1A69"/>
    <w:multiLevelType w:val="multilevel"/>
    <w:tmpl w:val="D166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84676"/>
    <w:multiLevelType w:val="multilevel"/>
    <w:tmpl w:val="B384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4C22EB"/>
    <w:multiLevelType w:val="hybridMultilevel"/>
    <w:tmpl w:val="78F865F6"/>
    <w:lvl w:ilvl="0" w:tplc="F28EEB64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CA0798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DE7FA8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8A6E5CC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0E4E556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C36696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EFCC2A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04EB6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5A23FC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6" w15:restartNumberingAfterBreak="0">
    <w:nsid w:val="6ED11D36"/>
    <w:multiLevelType w:val="multilevel"/>
    <w:tmpl w:val="D358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567ED"/>
    <w:multiLevelType w:val="multilevel"/>
    <w:tmpl w:val="5882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F4018"/>
    <w:multiLevelType w:val="multilevel"/>
    <w:tmpl w:val="1FEA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0F6B07"/>
    <w:multiLevelType w:val="multilevel"/>
    <w:tmpl w:val="6B7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E36BC4"/>
    <w:multiLevelType w:val="multilevel"/>
    <w:tmpl w:val="26921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E556277"/>
    <w:multiLevelType w:val="multilevel"/>
    <w:tmpl w:val="8F5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0"/>
  </w:num>
  <w:num w:numId="3">
    <w:abstractNumId w:val="3"/>
  </w:num>
  <w:num w:numId="4">
    <w:abstractNumId w:val="8"/>
  </w:num>
  <w:num w:numId="5">
    <w:abstractNumId w:val="32"/>
  </w:num>
  <w:num w:numId="6">
    <w:abstractNumId w:val="4"/>
  </w:num>
  <w:num w:numId="7">
    <w:abstractNumId w:val="36"/>
  </w:num>
  <w:num w:numId="8">
    <w:abstractNumId w:val="21"/>
  </w:num>
  <w:num w:numId="9">
    <w:abstractNumId w:val="26"/>
  </w:num>
  <w:num w:numId="10">
    <w:abstractNumId w:val="41"/>
  </w:num>
  <w:num w:numId="11">
    <w:abstractNumId w:val="27"/>
  </w:num>
  <w:num w:numId="12">
    <w:abstractNumId w:val="2"/>
  </w:num>
  <w:num w:numId="13">
    <w:abstractNumId w:val="11"/>
  </w:num>
  <w:num w:numId="14">
    <w:abstractNumId w:val="37"/>
  </w:num>
  <w:num w:numId="15">
    <w:abstractNumId w:val="22"/>
  </w:num>
  <w:num w:numId="16">
    <w:abstractNumId w:val="5"/>
  </w:num>
  <w:num w:numId="17">
    <w:abstractNumId w:val="18"/>
  </w:num>
  <w:num w:numId="18">
    <w:abstractNumId w:val="19"/>
  </w:num>
  <w:num w:numId="19">
    <w:abstractNumId w:val="10"/>
  </w:num>
  <w:num w:numId="20">
    <w:abstractNumId w:val="1"/>
  </w:num>
  <w:num w:numId="21">
    <w:abstractNumId w:val="34"/>
  </w:num>
  <w:num w:numId="22">
    <w:abstractNumId w:val="30"/>
  </w:num>
  <w:num w:numId="23">
    <w:abstractNumId w:val="9"/>
  </w:num>
  <w:num w:numId="24">
    <w:abstractNumId w:val="13"/>
  </w:num>
  <w:num w:numId="25">
    <w:abstractNumId w:val="24"/>
  </w:num>
  <w:num w:numId="26">
    <w:abstractNumId w:val="14"/>
  </w:num>
  <w:num w:numId="27">
    <w:abstractNumId w:val="16"/>
  </w:num>
  <w:num w:numId="28">
    <w:abstractNumId w:val="15"/>
  </w:num>
  <w:num w:numId="29">
    <w:abstractNumId w:val="33"/>
  </w:num>
  <w:num w:numId="30">
    <w:abstractNumId w:val="39"/>
  </w:num>
  <w:num w:numId="31">
    <w:abstractNumId w:val="38"/>
  </w:num>
  <w:num w:numId="32">
    <w:abstractNumId w:val="17"/>
  </w:num>
  <w:num w:numId="33">
    <w:abstractNumId w:val="0"/>
  </w:num>
  <w:num w:numId="34">
    <w:abstractNumId w:val="31"/>
  </w:num>
  <w:num w:numId="35">
    <w:abstractNumId w:val="20"/>
  </w:num>
  <w:num w:numId="36">
    <w:abstractNumId w:val="25"/>
  </w:num>
  <w:num w:numId="37">
    <w:abstractNumId w:val="7"/>
  </w:num>
  <w:num w:numId="38">
    <w:abstractNumId w:val="12"/>
  </w:num>
  <w:num w:numId="39">
    <w:abstractNumId w:val="23"/>
  </w:num>
  <w:num w:numId="40">
    <w:abstractNumId w:val="35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3A"/>
    <w:rsid w:val="00014FAC"/>
    <w:rsid w:val="0016184F"/>
    <w:rsid w:val="001A2564"/>
    <w:rsid w:val="002123CD"/>
    <w:rsid w:val="002F5244"/>
    <w:rsid w:val="00315DAF"/>
    <w:rsid w:val="00344786"/>
    <w:rsid w:val="0049352E"/>
    <w:rsid w:val="004B2D34"/>
    <w:rsid w:val="004B7A41"/>
    <w:rsid w:val="004F66D8"/>
    <w:rsid w:val="0058790E"/>
    <w:rsid w:val="006155D6"/>
    <w:rsid w:val="00715478"/>
    <w:rsid w:val="00736D70"/>
    <w:rsid w:val="008322B2"/>
    <w:rsid w:val="009353CE"/>
    <w:rsid w:val="009564D2"/>
    <w:rsid w:val="00A316E3"/>
    <w:rsid w:val="00A82E20"/>
    <w:rsid w:val="00AC5671"/>
    <w:rsid w:val="00AE0B45"/>
    <w:rsid w:val="00AF453A"/>
    <w:rsid w:val="00B16A5F"/>
    <w:rsid w:val="00B25D40"/>
    <w:rsid w:val="00B60A0E"/>
    <w:rsid w:val="00C32566"/>
    <w:rsid w:val="00C51C64"/>
    <w:rsid w:val="00CF0C64"/>
    <w:rsid w:val="00D47E7F"/>
    <w:rsid w:val="00E06DAF"/>
    <w:rsid w:val="00E17282"/>
    <w:rsid w:val="00E2538C"/>
    <w:rsid w:val="00E92C81"/>
    <w:rsid w:val="00F36609"/>
    <w:rsid w:val="00F4053B"/>
    <w:rsid w:val="00F93724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814A"/>
  <w15:docId w15:val="{5832CE4F-C930-4EF1-BA86-71903DB1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4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0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0C6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CF0C64"/>
  </w:style>
  <w:style w:type="paragraph" w:styleId="ListParagraph">
    <w:name w:val="List Paragraph"/>
    <w:basedOn w:val="Normal"/>
    <w:uiPriority w:val="34"/>
    <w:qFormat/>
    <w:rsid w:val="00C3256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256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36D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D70"/>
  </w:style>
  <w:style w:type="paragraph" w:styleId="Footer">
    <w:name w:val="footer"/>
    <w:basedOn w:val="Normal"/>
    <w:link w:val="FooterChar"/>
    <w:uiPriority w:val="99"/>
    <w:unhideWhenUsed/>
    <w:rsid w:val="00736D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8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907">
          <w:marLeft w:val="360"/>
          <w:marRight w:val="0"/>
          <w:marTop w:val="34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8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647">
          <w:marLeft w:val="36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7473</TotalTime>
  <Pages>4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Aleksandar Osmanli</cp:lastModifiedBy>
  <cp:revision>22</cp:revision>
  <cp:lastPrinted>2024-11-27T14:18:00Z</cp:lastPrinted>
  <dcterms:created xsi:type="dcterms:W3CDTF">2024-08-02T10:34:00Z</dcterms:created>
  <dcterms:modified xsi:type="dcterms:W3CDTF">2024-12-23T12:41:00Z</dcterms:modified>
</cp:coreProperties>
</file>