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C9" w:rsidRDefault="009050C9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9050C9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 w:rsidP="00D13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</w:t>
            </w:r>
            <w:r w:rsidR="00D13010">
              <w:rPr>
                <w:rFonts w:ascii="Roboto" w:eastAsiaTheme="minorEastAsia" w:hAnsi="Roboto" w:cs="Roboto" w:hint="eastAsia"/>
                <w:color w:val="333F4F"/>
              </w:rPr>
              <w:t>李永日</w:t>
            </w:r>
            <w:r>
              <w:rPr>
                <w:rFonts w:ascii="Roboto" w:eastAsia="Roboto" w:hAnsi="Roboto" w:cs="Roboto"/>
                <w:color w:val="333F4F"/>
              </w:rPr>
              <w:t>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Pr="00D13010" w:rsidRDefault="00ED3014" w:rsidP="00BF6E80">
            <w:pPr>
              <w:widowControl w:val="0"/>
              <w:spacing w:line="240" w:lineRule="auto"/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  <w:r w:rsidR="00D13010">
              <w:rPr>
                <w:rFonts w:ascii="Roboto" w:eastAsia="Malgun Gothic" w:hAnsi="Roboto" w:cs="Roboto" w:hint="eastAsia"/>
                <w:b/>
                <w:color w:val="1F3864"/>
                <w:sz w:val="18"/>
                <w:szCs w:val="18"/>
                <w:lang w:eastAsia="ko-KR"/>
              </w:rPr>
              <w:t xml:space="preserve"> : 3/</w:t>
            </w:r>
            <w:r w:rsidR="00D411AE">
              <w:rPr>
                <w:rFonts w:ascii="Roboto" w:eastAsia="Malgun Gothic" w:hAnsi="Roboto" w:cs="Roboto"/>
                <w:b/>
                <w:color w:val="1F3864"/>
                <w:sz w:val="18"/>
                <w:szCs w:val="18"/>
                <w:lang w:eastAsia="ko-KR"/>
              </w:rPr>
              <w:t>1</w:t>
            </w:r>
            <w:r w:rsidR="00BF6E80">
              <w:rPr>
                <w:rFonts w:ascii="Roboto" w:eastAsia="Malgun Gothic" w:hAnsi="Roboto" w:cs="Roboto"/>
                <w:b/>
                <w:color w:val="1F3864"/>
                <w:sz w:val="18"/>
                <w:szCs w:val="18"/>
                <w:lang w:eastAsia="ko-KR"/>
              </w:rPr>
              <w:t>6</w:t>
            </w:r>
            <w:bookmarkStart w:id="0" w:name="_GoBack"/>
            <w:bookmarkEnd w:id="0"/>
            <w:r w:rsidR="00D13010">
              <w:rPr>
                <w:rFonts w:ascii="Roboto" w:eastAsia="Malgun Gothic" w:hAnsi="Roboto" w:cs="Roboto" w:hint="eastAsia"/>
                <w:b/>
                <w:color w:val="1F3864"/>
                <w:sz w:val="18"/>
                <w:szCs w:val="18"/>
                <w:lang w:eastAsia="ko-KR"/>
              </w:rPr>
              <w:t>/2020</w:t>
            </w: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</w:t>
            </w:r>
            <w:r w:rsidR="00D13010" w:rsidRPr="00D13010">
              <w:rPr>
                <w:rFonts w:ascii="MS Mincho" w:eastAsia="MS Mincho" w:hAnsi="MS Mincho" w:cs="MS Mincho" w:hint="eastAsia"/>
                <w:color w:val="333F4F"/>
              </w:rPr>
              <w:t>延吉市</w:t>
            </w:r>
            <w:r w:rsidR="00D13010" w:rsidRPr="00D13010">
              <w:rPr>
                <w:rFonts w:ascii="SimSun" w:eastAsia="SimSun" w:hAnsi="SimSun" w:cs="SimSun" w:hint="eastAsia"/>
                <w:color w:val="333F4F"/>
              </w:rPr>
              <w:t>爱丹路</w:t>
            </w:r>
            <w:r w:rsidR="00D13010" w:rsidRPr="00D13010">
              <w:rPr>
                <w:rFonts w:ascii="Roboto" w:eastAsia="Roboto" w:hAnsi="Roboto" w:cs="Roboto"/>
                <w:color w:val="333F4F"/>
              </w:rPr>
              <w:t>695</w:t>
            </w:r>
            <w:r w:rsidR="00D13010" w:rsidRPr="00D13010">
              <w:rPr>
                <w:rFonts w:ascii="MS Mincho" w:eastAsia="MS Mincho" w:hAnsi="MS Mincho" w:cs="MS Mincho" w:hint="eastAsia"/>
                <w:color w:val="333F4F"/>
              </w:rPr>
              <w:t>号鑫田大厦</w:t>
            </w:r>
            <w:r w:rsidR="00D13010" w:rsidRPr="00D13010">
              <w:rPr>
                <w:rFonts w:ascii="Roboto" w:eastAsia="Roboto" w:hAnsi="Roboto" w:cs="Roboto"/>
                <w:color w:val="333F4F"/>
              </w:rPr>
              <w:t>3</w:t>
            </w:r>
            <w:r w:rsidR="00D13010" w:rsidRPr="00D13010">
              <w:rPr>
                <w:rFonts w:ascii="SimSun" w:eastAsia="SimSun" w:hAnsi="SimSun" w:cs="SimSun" w:hint="eastAsia"/>
                <w:color w:val="333F4F"/>
              </w:rPr>
              <w:t>单元</w:t>
            </w:r>
            <w:r w:rsidR="00D13010" w:rsidRPr="00D13010">
              <w:rPr>
                <w:rFonts w:ascii="Roboto" w:eastAsia="Roboto" w:hAnsi="Roboto" w:cs="Roboto"/>
                <w:color w:val="333F4F"/>
              </w:rPr>
              <w:t>1014</w:t>
            </w:r>
            <w:r w:rsidR="00D13010" w:rsidRPr="00D13010">
              <w:rPr>
                <w:rFonts w:ascii="MS Mincho" w:eastAsia="MS Mincho" w:hAnsi="MS Mincho" w:cs="MS Mincho" w:hint="eastAsia"/>
                <w:color w:val="333F4F"/>
              </w:rPr>
              <w:t>号</w:t>
            </w:r>
            <w:r>
              <w:rPr>
                <w:rFonts w:ascii="Roboto" w:eastAsia="Roboto" w:hAnsi="Roboto" w:cs="Roboto"/>
                <w:color w:val="333F4F"/>
              </w:rPr>
              <w:t>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</w:t>
            </w:r>
            <w:r w:rsidR="00D13010">
              <w:rPr>
                <w:rFonts w:asciiTheme="minorEastAsia" w:eastAsiaTheme="minorEastAsia" w:hAnsiTheme="minorEastAsia" w:cs="Roboto" w:hint="eastAsia"/>
                <w:color w:val="333F4F"/>
              </w:rPr>
              <w:t>延吉市， 吉林省</w:t>
            </w:r>
            <w:r>
              <w:rPr>
                <w:rFonts w:ascii="Roboto" w:eastAsia="Roboto" w:hAnsi="Roboto" w:cs="Roboto"/>
                <w:color w:val="333F4F"/>
              </w:rPr>
              <w:t>/Post Code</w:t>
            </w:r>
            <w:r w:rsidR="00D13010">
              <w:rPr>
                <w:rFonts w:ascii="Roboto" w:eastAsiaTheme="minorEastAsia" w:hAnsi="Roboto" w:cs="Roboto" w:hint="eastAsia"/>
                <w:color w:val="333F4F"/>
              </w:rPr>
              <w:t xml:space="preserve"> </w:t>
            </w:r>
            <w:r w:rsidR="00D13010">
              <w:rPr>
                <w:rFonts w:ascii="Roboto" w:eastAsiaTheme="minorEastAsia" w:hAnsi="Roboto" w:cs="Roboto" w:hint="eastAsia"/>
                <w:color w:val="333F4F"/>
              </w:rPr>
              <w:t>：</w:t>
            </w:r>
            <w:r w:rsidR="00D13010">
              <w:rPr>
                <w:rFonts w:ascii="Roboto" w:eastAsiaTheme="minorEastAsia" w:hAnsi="Roboto" w:cs="Roboto" w:hint="eastAsia"/>
                <w:color w:val="333F4F"/>
              </w:rPr>
              <w:t xml:space="preserve"> 133000</w:t>
            </w:r>
            <w:r>
              <w:rPr>
                <w:rFonts w:ascii="Roboto" w:eastAsia="Roboto" w:hAnsi="Roboto" w:cs="Roboto"/>
                <w:color w:val="333F4F"/>
              </w:rPr>
              <w:t>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Pr="00D13010" w:rsidRDefault="00ED3014">
            <w:pPr>
              <w:widowControl w:val="0"/>
              <w:spacing w:line="240" w:lineRule="auto"/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  <w:r w:rsidR="00D13010">
              <w:rPr>
                <w:rFonts w:ascii="Roboto" w:eastAsia="Malgun Gothic" w:hAnsi="Roboto" w:cs="Roboto" w:hint="eastAsia"/>
                <w:b/>
                <w:color w:val="1F3864"/>
                <w:sz w:val="18"/>
                <w:szCs w:val="18"/>
                <w:lang w:eastAsia="ko-KR"/>
              </w:rPr>
              <w:t xml:space="preserve"> 001</w:t>
            </w: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Pr="00D13010" w:rsidRDefault="009050C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050C9" w:rsidRDefault="009050C9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934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  <w:gridCol w:w="2805"/>
        <w:gridCol w:w="120"/>
        <w:gridCol w:w="1623"/>
      </w:tblGrid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9050C9">
        <w:trPr>
          <w:trHeight w:val="300"/>
        </w:trPr>
        <w:tc>
          <w:tcPr>
            <w:tcW w:w="421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Max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Narovlyansky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1AE">
              <w:rPr>
                <w:sz w:val="20"/>
                <w:szCs w:val="20"/>
              </w:rPr>
              <w:t>max.narovlyansky@gmail.com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1AE">
              <w:rPr>
                <w:rFonts w:ascii="Roboto" w:eastAsia="Roboto" w:hAnsi="Roboto" w:cs="Roboto"/>
                <w:sz w:val="20"/>
                <w:szCs w:val="20"/>
              </w:rPr>
              <w:t>+1617-755-9778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050C9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9050C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050C9" w:rsidRDefault="009050C9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9050C9" w:rsidRDefault="009050C9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4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23"/>
      </w:tblGrid>
      <w:tr w:rsidR="009050C9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ED3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050C9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lk34694014"/>
            <w:r>
              <w:rPr>
                <w:sz w:val="20"/>
                <w:szCs w:val="20"/>
              </w:rPr>
              <w:t>FCS Windows Analysis Application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D411AE" w:rsidP="00BF6E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F6E80">
              <w:rPr>
                <w:sz w:val="20"/>
                <w:szCs w:val="20"/>
              </w:rPr>
              <w:t>34</w:t>
            </w:r>
            <w:r w:rsidR="001E2044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1E2044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OLE_LINK3"/>
            <w:bookmarkStart w:id="3" w:name="OLE_LINK4"/>
            <w:bookmarkStart w:id="4" w:name="OLE_LINK5"/>
            <w:r>
              <w:rPr>
                <w:sz w:val="20"/>
                <w:szCs w:val="20"/>
              </w:rPr>
              <w:t>$30 per an hour</w:t>
            </w:r>
            <w:bookmarkEnd w:id="2"/>
            <w:bookmarkEnd w:id="3"/>
            <w:bookmarkEnd w:id="4"/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50C9" w:rsidRDefault="001E2044" w:rsidP="00BF6E8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BF6E80">
              <w:rPr>
                <w:sz w:val="20"/>
                <w:szCs w:val="20"/>
              </w:rPr>
              <w:t>4</w:t>
            </w:r>
            <w:r w:rsidR="00D411A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00</w:t>
            </w:r>
          </w:p>
        </w:tc>
      </w:tr>
      <w:bookmarkEnd w:id="1"/>
      <w:tr w:rsidR="00D411A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D411A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D411A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D411AE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D411AE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BF6E8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</w:t>
            </w:r>
            <w:r w:rsidR="00BF6E80">
              <w:rPr>
                <w:rFonts w:ascii="Roboto" w:eastAsia="Roboto" w:hAnsi="Roboto" w:cs="Roboto"/>
                <w:sz w:val="18"/>
                <w:szCs w:val="18"/>
              </w:rPr>
              <w:t>4</w:t>
            </w:r>
            <w:r>
              <w:rPr>
                <w:rFonts w:ascii="Roboto" w:eastAsia="Roboto" w:hAnsi="Roboto" w:cs="Roboto"/>
                <w:sz w:val="18"/>
                <w:szCs w:val="18"/>
              </w:rPr>
              <w:t>000</w:t>
            </w:r>
          </w:p>
        </w:tc>
      </w:tr>
      <w:tr w:rsidR="00D411AE">
        <w:trPr>
          <w:trHeight w:val="380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D411AE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1AE" w:rsidRDefault="00D411AE" w:rsidP="00D411A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D411AE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1AE" w:rsidRDefault="00D411AE" w:rsidP="00D411A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D411AE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1AE" w:rsidRDefault="00D411AE" w:rsidP="00D411A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D411AE">
        <w:trPr>
          <w:trHeight w:val="66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411AE" w:rsidRDefault="00D411AE" w:rsidP="00D411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D411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411AE" w:rsidRDefault="00D411AE" w:rsidP="00BF6E8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BF6E80">
              <w:rPr>
                <w:rFonts w:ascii="Roboto" w:eastAsia="Roboto" w:hAnsi="Roboto" w:cs="Roboto"/>
                <w:b/>
                <w:sz w:val="24"/>
                <w:szCs w:val="24"/>
              </w:rPr>
              <w:t>4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000</w:t>
            </w:r>
          </w:p>
        </w:tc>
      </w:tr>
    </w:tbl>
    <w:p w:rsidR="009050C9" w:rsidRDefault="009050C9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9050C9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7F" w:rsidRDefault="00A6117F">
      <w:pPr>
        <w:spacing w:line="240" w:lineRule="auto"/>
      </w:pPr>
      <w:r>
        <w:separator/>
      </w:r>
    </w:p>
  </w:endnote>
  <w:endnote w:type="continuationSeparator" w:id="0">
    <w:p w:rsidR="00A6117F" w:rsidRDefault="00A61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C9" w:rsidRDefault="009050C9">
    <w:pPr>
      <w:tabs>
        <w:tab w:val="right" w:pos="9360"/>
      </w:tabs>
    </w:pPr>
  </w:p>
  <w:p w:rsidR="009050C9" w:rsidRDefault="00ED3014">
    <w:pPr>
      <w:tabs>
        <w:tab w:val="right" w:pos="9360"/>
      </w:tabs>
    </w:pPr>
    <w:r>
      <w:rPr>
        <w:noProof/>
        <w:lang w:val="en-US" w:eastAsia="ko-KR" w:bidi="th-TH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9050C9" w:rsidRDefault="009050C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9050C9" w:rsidRDefault="009050C9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7F" w:rsidRDefault="00A6117F">
      <w:pPr>
        <w:spacing w:line="240" w:lineRule="auto"/>
      </w:pPr>
      <w:r>
        <w:separator/>
      </w:r>
    </w:p>
  </w:footnote>
  <w:footnote w:type="continuationSeparator" w:id="0">
    <w:p w:rsidR="00A6117F" w:rsidRDefault="00A61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C9" w:rsidRDefault="009050C9">
    <w:pPr>
      <w:tabs>
        <w:tab w:val="right" w:pos="9360"/>
      </w:tabs>
    </w:pPr>
  </w:p>
  <w:p w:rsidR="009050C9" w:rsidRDefault="00ED3014">
    <w:pPr>
      <w:tabs>
        <w:tab w:val="right" w:pos="9360"/>
      </w:tabs>
    </w:pPr>
    <w:r>
      <w:rPr>
        <w:noProof/>
        <w:lang w:val="en-US" w:eastAsia="ko-KR" w:bidi="th-TH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9050C9" w:rsidRDefault="009050C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9050C9" w:rsidRDefault="009050C9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050C9"/>
    <w:rsid w:val="001E2044"/>
    <w:rsid w:val="009050C9"/>
    <w:rsid w:val="00A6117F"/>
    <w:rsid w:val="00BF6E80"/>
    <w:rsid w:val="00BF72DA"/>
    <w:rsid w:val="00D13010"/>
    <w:rsid w:val="00D411AE"/>
    <w:rsid w:val="00E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79AF1-6EF8-41EC-B94E-46DDA879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1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2020-03-09T16:34:00Z</dcterms:created>
  <dcterms:modified xsi:type="dcterms:W3CDTF">2020-03-16T12:06:00Z</dcterms:modified>
</cp:coreProperties>
</file>