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6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КИНОКОУЧИНГ «СОБСТВЕННОЕ МНЕНИЕ»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Индивидуальный управленческий анализ киноматериала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П-41_Соловьев_АС_ПЗ-06_СМ</w:t>
      </w:r>
    </w:p>
    <w:p>
      <w:pPr>
        <w:spacing w:after="160"/>
        <w:jc w:val="right"/>
      </w:pPr>
      <w:r>
        <w:rPr>
          <w:b w:val="0"/>
          <w:sz w:val="28"/>
        </w:rPr>
        <w:t>Киноматериал: «Собственное мнение», СССР, 1977, режиссёр Ю. Карасик</w:t>
      </w:r>
    </w:p>
    <w:p>
      <w:pPr>
        <w:spacing w:after="160"/>
        <w:jc w:val="right"/>
      </w:pPr>
      <w:r>
        <w:rPr>
          <w:b w:val="0"/>
          <w:sz w:val="28"/>
        </w:rPr>
        <w:t>Год выполнения: 2026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1. Цель и границы анализа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материале производственной драмы выявить управленческую проблему предприятия, оценить логику действий руководителей и приглашённых специалистов, обосновать управленческое решение и сформулировать собственную позицию для коллективного обсуждения.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Фильм рассматривается не как документальное исследование завода, а как учебная модель. Поэтому наблюдения о героях и ситуациях используются для анализа управленческих закономерностей, а не для безоговорочного переноса в современную организацию. Количественных исходных данных о предприятии в фильме недостаточно: там, где предлагаются показатели или оценки альтернатив, они имеют характер </w:t>
      </w:r>
      <w:r>
        <w:rPr>
          <w:rFonts w:ascii="Times New Roman" w:hAnsi="Times New Roman" w:eastAsia="Times New Roman"/>
          <w:b/>
          <w:i w:val="0"/>
          <w:sz w:val="28"/>
        </w:rPr>
        <w:t>аналитического проекта</w:t>
      </w:r>
      <w:r>
        <w:rPr>
          <w:rFonts w:ascii="Times New Roman" w:hAnsi="Times New Roman" w:eastAsia="Times New Roman"/>
          <w:b w:val="0"/>
          <w:i w:val="0"/>
          <w:sz w:val="28"/>
        </w:rPr>
        <w:t>, а не «измеренного факта» фильма.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Объект анализа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завод, на котором при внешнем благополучии и выполнении производственных задач усиливается уход опытных, инициативных работников. </w:t>
      </w:r>
      <w:r>
        <w:rPr>
          <w:rFonts w:ascii="Times New Roman" w:hAnsi="Times New Roman" w:eastAsia="Times New Roman"/>
          <w:b/>
          <w:i w:val="0"/>
          <w:sz w:val="28"/>
        </w:rPr>
        <w:t>Предмет анализа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взаимосвязь стиля управления, социально-психологического климата, обратной связи с персоналом и текучести кадров. </w:t>
      </w:r>
      <w:r>
        <w:rPr>
          <w:rFonts w:ascii="Times New Roman" w:hAnsi="Times New Roman" w:eastAsia="Times New Roman"/>
          <w:b/>
          <w:i w:val="0"/>
          <w:sz w:val="28"/>
        </w:rPr>
        <w:t>Ключевой вопрос: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почему работники покидают перспективное предприятие и какое решение позволит устранить не только симптом, но и его причины?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2. Паспорт управленческой ситуации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фильме директор завода Иван Степанович Басов приглашает психолога Михаила Петровича Петрова и социолога Ольгу Андреевну Бурцеву. Перед ними поставлена задача объяснить, почему квалифицированные работники увольняются и переходят на другие предприятия города [1].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поверхности ситуация выглядит парадоксально: предприятие молодое и перспективное, производство работает, однако удержать людей не удаётся. Следовательно, проблема не сводится к найму или к единичному конфликту. Она затрагивает качество управления людьми и способность организации получать достоверную обратную связь до того, как сотрудник принимает решение уйти.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428"/>
        <w:gridCol w:w="3989"/>
        <w:gridCol w:w="3938"/>
      </w:tblGrid>
      <w:tr>
        <w:trPr>
          <w:cantSplit/>
          <w:tblHeader w:val="true"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Элемент ситуации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Управленческое значение</w:t>
            </w:r>
          </w:p>
        </w:tc>
      </w:tr>
      <w:tr>
        <w:trPr>
          <w:cantSplit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Наблюдаемый симптом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Уход опытных и инициативных работников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Потеря компетенций, рост затрат на замену и обучение, риск снижения качества и производительности</w:t>
            </w:r>
          </w:p>
        </w:tc>
      </w:tr>
      <w:tr>
        <w:trPr>
          <w:cantSplit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Формальный заказ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Выяснить причины текучести кадров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Требует диагностики, а не немедленного наказания отдельных лиц</w:t>
            </w:r>
          </w:p>
        </w:tc>
      </w:tr>
      <w:tr>
        <w:trPr>
          <w:cantSplit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Вероятный корень проблемы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только условия труда, но и стиль руководства, дефицит уважительного диалога и небезопасность обратной связи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Решение должно менять управленческий контур, а не ограничиваться разовой кампанией</w:t>
            </w:r>
          </w:p>
        </w:tc>
      </w:tr>
      <w:tr>
        <w:trPr>
          <w:cantSplit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Производственный план нельзя игнорировать; руководители и работники имеют разные интересы и разный объём власти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Изменения должны сочетать результативность производства и сохранение человеческого потенциала</w:t>
            </w:r>
          </w:p>
        </w:tc>
      </w:tr>
      <w:tr>
        <w:trPr>
          <w:cantSplit/>
        </w:trPr>
        <w:tc>
          <w:tcPr>
            <w:tcW w:type="dxa" w:w="14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Риск ошибочного решения</w:t>
            </w:r>
          </w:p>
        </w:tc>
        <w:tc>
          <w:tcPr>
            <w:tcW w:type="dxa" w:w="3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Подменить исследование заранее удобным объяснением: «люди не хотят работать» или «виноват один начальник»</w:t>
            </w:r>
          </w:p>
        </w:tc>
        <w:tc>
          <w:tcPr>
            <w:tcW w:type="dxa" w:w="39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Возникает имитация управления и причины текучести остаются скрытыми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 в управленческой формулировке: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действующая система управления в подразделениях предприятия обеспечивает краткосрочную дисциплину и выполнение задания, но не обеспечивает уважительного взаимодействия, учёта мнения работников и раннего выявления напряжения. В результате предприятие теряет людей, от которых зависит его устойчивый результат.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3. Участники, интересы и зоны влияния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354"/>
        <w:gridCol w:w="1863"/>
        <w:gridCol w:w="1963"/>
        <w:gridCol w:w="2047"/>
        <w:gridCol w:w="2128"/>
      </w:tblGrid>
      <w:tr>
        <w:trPr>
          <w:cantSplit/>
          <w:tblHeader w:val="true"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Участник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Роль в ситуации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Интерес / позиция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Ресурс влияния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Риск для решения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И. С. Басов, директор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Заказчик исследования и лицо, принимающее решение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Сохранить устойчивость завода и понять причину текучести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Полномочия, доступ к данным, возможность менять правила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Ограничиться заслушиванием отчёта без изменения практики управления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 П. Петров, психолог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Внешний исследователь, инициатор анализа человеческого фактора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Найти реальную причинную связь, а не подтвердить удобную версию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Профессиональная независимость, интервью, анализ материалов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Быть воспринятым как «посторонний контролёр», а не помощник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О. А. Бурцева, социолог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Исследователь трудового коллектива и организации труда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Собрать данные о процессах и мнениях работников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Наблюдение, опрос, обработка данных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Потерять доверие работников, если конфиденциальность неочевидна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П. С. Прокопенко, начальник подготовительного цеха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Линейный руководитель, чья практика становится предметом анализа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Выполнить план и сохранить контроль над подразделением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Повседневные решения, распределение работ, оценка подчинённых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Оборонительная реакция, подмена заботы о результате давлением на людей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Работники и мастера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Носители практического знания о работе и климате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Стабильная работа, уважение, возможность быть услышанными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Фактическое выполнение процесса, сведения о проблемах, решение остаться или уйти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Страх последствий откровенности, уход вместо озвучивания проблемы</w:t>
            </w:r>
          </w:p>
        </w:tc>
      </w:tr>
      <w:tr>
        <w:trPr>
          <w:cantSplit/>
        </w:trPr>
        <w:tc>
          <w:tcPr>
            <w:tcW w:type="dxa" w:w="135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Кадровая и общественная инфраструктура завода</w:t>
            </w:r>
          </w:p>
        </w:tc>
        <w:tc>
          <w:tcPr>
            <w:tcW w:type="dxa" w:w="18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Канал закрепления решения</w:t>
            </w:r>
          </w:p>
        </w:tc>
        <w:tc>
          <w:tcPr>
            <w:tcW w:type="dxa" w:w="1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Снизить текучесть и поддержать организационную устойчивость</w:t>
            </w:r>
          </w:p>
        </w:tc>
        <w:tc>
          <w:tcPr>
            <w:tcW w:type="dxa" w:w="20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Регламенты, подбор, учёт, коммуникации</w:t>
            </w:r>
          </w:p>
        </w:tc>
        <w:tc>
          <w:tcPr>
            <w:tcW w:type="dxa" w:w="21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Свести работу к отчётности и формальному сбору анкет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 этой карты следует важный вывод: непосредственный начальник оказывает на повседневный опыт сотрудника гораздо большее влияние, чем абстрактная репутация организации. Поэтому директор не может делегировать ответственность за климат только кадровой службе.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4. Фактическая основа и оценка исследовательского подхода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Петров и Бурцева не начинают с обвинения работников или начальника. По ходу фильма они запрашивают документы, наблюдают трудовой процесс, беседуют с людьми, проводят опросы и анкетирование, сопоставляют качественные впечатления с расчётами [1]. Такая последовательность сильнее, чем опора на единственное мнение руководителя.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676"/>
        <w:gridCol w:w="2367"/>
        <w:gridCol w:w="2441"/>
        <w:gridCol w:w="2871"/>
      </w:tblGrid>
      <w:tr>
        <w:trPr>
          <w:cantSplit/>
          <w:tblHeader w:val="true"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Приём, показанный в фильме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Какую информацию даёт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Сильная сторона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Ограничение и необходимое дополнение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Изучение документов и кадровых сведений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Динамика увольнений, подразделения риска, формальные условия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Позволяет увидеть масштаб и не принимать единичный случай за тенденцию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Формальные записи не объясняют мотив ухода; нужны беседы и анализ причин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Наблюдение за работой, в том числе хронометраж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Реальный ход операций, нагрузка, узкие места, стиль взаимодействия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Показывает разрыв между отчётом и фактической практикой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Одно присутствие наблюдателя может менять поведение людей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Беседы и интервью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Переживания работников, конфликты, ожидания, неформальные нормы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Помогают понять смысл, который сотрудники придают ситуации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Ответы могут быть искажены страхом или желанием выглядеть лояльным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Анкетирование и опрос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Сопоставимые оценки условий, руководства и удовлетворённости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Позволяют проверить, насколько распространена проблема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Вопросы должны быть нейтральными, а ответы - анонимными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Расчёты и обобщение результатов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Связь кадровых тенденций с последствиями для производства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Переводят разговор от впечатлений к аргументам для решения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Корреляция ещё не доказывает причину; выводы следует проверять несколькими источниками</w:t>
            </w:r>
          </w:p>
        </w:tc>
      </w:tr>
      <w:tr>
        <w:trPr>
          <w:cantSplit/>
        </w:trPr>
        <w:tc>
          <w:tcPr>
            <w:tcW w:type="dxa" w:w="16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Итоговое обсуждение с руководством</w:t>
            </w:r>
          </w:p>
        </w:tc>
        <w:tc>
          <w:tcPr>
            <w:tcW w:type="dxa" w:w="23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Превращение данных в решение</w:t>
            </w:r>
          </w:p>
        </w:tc>
        <w:tc>
          <w:tcPr>
            <w:tcW w:type="dxa" w:w="244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Позволяет закрепить ответственность и дальнейшие действия</w:t>
            </w:r>
          </w:p>
        </w:tc>
        <w:tc>
          <w:tcPr>
            <w:tcW w:type="dxa" w:w="287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Опасно, если обсуждение становится публичным разбором личности вместо анализа системы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4.1. Оценка качества диагностики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Сильная сторона подхода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триангуляция: разные методы дают возможность проверить один вывод несколькими независимыми источниками. Работник может не сказать о проблеме на собрании, но она проявится в анонимной анкете, текучести конкретного участка и наблюдаемом поведении руководителя.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Слабая сторона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исследование изображено сравнительно быстрым. Для обоснованного современного решения необходимо заранее определить выборку, период данных, правила хранения информации, границы доступа к индивидуальным ответам и порядок информирования участников. Нельзя обещать анонимность, а затем передавать начальнику ответы, по которым можно узнать человека.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5. Диагноз: от симптома к причинам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Текучесть кадров - это итоговый индикатор, а не первопричина. По материалу фильма наиболее убедительной выглядит следующая причинная модель.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906"/>
        <w:gridCol w:w="3276"/>
        <w:gridCol w:w="2411"/>
        <w:gridCol w:w="2762"/>
      </w:tblGrid>
      <w:tr>
        <w:trPr>
          <w:cantSplit/>
          <w:tblHeader w:val="true"/>
        </w:trPr>
        <w:tc>
          <w:tcPr>
            <w:tcW w:type="dxa" w:w="9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32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Наблюдение / предположение</w:t>
            </w:r>
          </w:p>
        </w:tc>
        <w:tc>
          <w:tcPr>
            <w:tcW w:type="dxa" w:w="24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Связь с текучестью</w:t>
            </w:r>
          </w:p>
        </w:tc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Что следует проверять</w:t>
            </w:r>
          </w:p>
        </w:tc>
      </w:tr>
      <w:tr>
        <w:trPr>
          <w:cantSplit/>
        </w:trPr>
        <w:tc>
          <w:tcPr>
            <w:tcW w:type="dxa" w:w="9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Симптом</w:t>
            </w:r>
          </w:p>
        </w:tc>
        <w:tc>
          <w:tcPr>
            <w:tcW w:type="dxa" w:w="32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Увольняются опытные, инициативные люди</w:t>
            </w:r>
          </w:p>
        </w:tc>
        <w:tc>
          <w:tcPr>
            <w:tcW w:type="dxa" w:w="24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Организация теряет компетенции и устойчивость</w:t>
            </w:r>
          </w:p>
        </w:tc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Добровольные увольнения по подразделениям, стажу, профессиям и периодам</w:t>
            </w:r>
          </w:p>
        </w:tc>
      </w:tr>
      <w:tr>
        <w:trPr>
          <w:cantSplit/>
        </w:trPr>
        <w:tc>
          <w:tcPr>
            <w:tcW w:type="dxa" w:w="9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Непосредственные факторы</w:t>
            </w:r>
          </w:p>
        </w:tc>
        <w:tc>
          <w:tcPr>
            <w:tcW w:type="dxa" w:w="32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Сотрудники не чувствуют уважения, возможности влиять на рабочие условия и безопасности для откровенного разговора</w:t>
            </w:r>
          </w:p>
        </w:tc>
        <w:tc>
          <w:tcPr>
            <w:tcW w:type="dxa" w:w="24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Выход становится более доступным способом выразить несогласие, чем внутренний диалог</w:t>
            </w:r>
          </w:p>
        </w:tc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Причины в exit-интервью, индексы доверия, обращения и предложения работников</w:t>
            </w:r>
          </w:p>
        </w:tc>
      </w:tr>
      <w:tr>
        <w:trPr>
          <w:cantSplit/>
        </w:trPr>
        <w:tc>
          <w:tcPr>
            <w:tcW w:type="dxa" w:w="9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Управленческая практика</w:t>
            </w:r>
          </w:p>
        </w:tc>
        <w:tc>
          <w:tcPr>
            <w:tcW w:type="dxa" w:w="32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Авторитарное давление, приоритет плана над человеком, слабое слушание, реакция на проблему вместо её предупреждения</w:t>
            </w:r>
          </w:p>
        </w:tc>
        <w:tc>
          <w:tcPr>
            <w:tcW w:type="dxa" w:w="24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превращается из источника координации в источник постоянного напряжения</w:t>
            </w:r>
          </w:p>
        </w:tc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Стиль обратной связи, распределение нагрузки, частота конфликтов, соблюдение договорённостей</w:t>
            </w:r>
          </w:p>
        </w:tc>
      </w:tr>
      <w:tr>
        <w:trPr>
          <w:cantSplit/>
        </w:trPr>
        <w:tc>
          <w:tcPr>
            <w:tcW w:type="dxa" w:w="9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Системный уровень</w:t>
            </w:r>
          </w:p>
        </w:tc>
        <w:tc>
          <w:tcPr>
            <w:tcW w:type="dxa" w:w="32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Отсутствие устойчивой функции социально-психологической диагностики и обратной связи; критерии руководителя узко ориентированы на выпуск</w:t>
            </w:r>
          </w:p>
        </w:tc>
        <w:tc>
          <w:tcPr>
            <w:tcW w:type="dxa" w:w="24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Организация долго не замечает неблагополучие и воспроизводит его</w:t>
            </w:r>
          </w:p>
        </w:tc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Наличие регулярных опросов, кадровой аналитики, обучения руководителей и ответственности за климат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формулировке, близкой к логике фильма, завод нельзя понимать только как механизм. Производственная система результативна, когда технический процесс, цели и отношения между людьми согласованы. Выполнение плана, достигнутое ценой вытеснения квалифицированных работников, - это не устойчивый успех, а перенос издержек в будущее.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5.1. Что не следует упрощать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Было бы методологической ошибкой объявить виновным только П. С. Прокопенко. Его стиль управления важен, однако он действует внутри системы, где руководителя преимущественно оценивают по немедленному выпуску, а голоса работников не имеют защищённого канала. Смена одного начальника без изменения критериев, обратной связи и практик работы с персоналом способна лишь перенести проблему в другое подразделение.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другой стороны, системность проблемы не освобождает линейного руководителя от персональной ответственности. Именно в его ежедневных решениях работник видит, является ли он профессионалом и партнёром или только заменяемой «единицей ресурса».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6. Решения героев и их управленческая оценка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3180"/>
        <w:gridCol w:w="1133"/>
        <w:gridCol w:w="5042"/>
      </w:tblGrid>
      <w:tr>
        <w:trPr>
          <w:cantSplit/>
          <w:tblHeader w:val="true"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 / действие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Оценка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Пригласить внешних специалистов для исследования причин текучести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Обоснованно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Руководство признаёт наличие проблемы и ищет данные, а не ограничивается слухами. Внешняя позиция помогает увидеть привычные практики со стороны.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Сразу требовать от специалистов подтверждения заранее удобной версии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Недопустимо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Исследование превратилось бы в формальность, а неудобные данные были бы исключены.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Наблюдать процесс, беседовать с работниками и сопоставлять ответы с документами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Обоснованно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Используются разные источники данных; вывод о климате не строится на одном конфликте.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Усилить административное давление ради выполнения плана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Неэффективно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Может кратковременно повысить видимую дисциплину, но усиливает недоверие, скрытие проблем и намерение уйти.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Объяснить проблему только личными качествами одного руководителя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Недостаточно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Нужна адресная управленческая реакция, но одновременно необходимо менять правила и показатели всей системы.</w:t>
            </w:r>
          </w:p>
        </w:tc>
      </w:tr>
      <w:tr>
        <w:trPr>
          <w:cantSplit/>
        </w:trPr>
        <w:tc>
          <w:tcPr>
            <w:tcW w:type="dxa" w:w="31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Создать постоянную социологическую лабораторию</w:t>
            </w:r>
          </w:p>
        </w:tc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Перспективно при условиях</w:t>
            </w:r>
          </w:p>
        </w:tc>
        <w:tc>
          <w:tcPr>
            <w:tcW w:type="dxa" w:w="504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Решение создаёт регулярный контур диагностики. Оно полезно только при независимости анализа, защите работников и обязательной реакции руководства на результаты.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7. Сопоставление альтернатив управленческого решения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выбора рассмотрены четыре возможных реакции предприятия. Баллы от 1 до 5 являются экспертной оценкой автора по содержанию фильма; они не выданы за фактические измерения завода.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сохранение и вовлечённость работников - 0,30; выявление корневых причин - 0,20; устойчивость решения - 0,10; выполнимость без срыва производства - 0,15; ресурсная реализуемость - 0,15; этическая безопасность и доверие к обратной связи - 0,10.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4535"/>
        <w:gridCol w:w="1985"/>
        <w:gridCol w:w="734"/>
        <w:gridCol w:w="2101"/>
      </w:tblGrid>
      <w:tr>
        <w:trPr>
          <w:cantSplit/>
          <w:tblHeader w:val="true"/>
        </w:trPr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1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Оценки по критериям К1–К6*</w:t>
            </w:r>
          </w:p>
        </w:tc>
        <w:tc>
          <w:tcPr>
            <w:tcW w:type="dxa" w:w="7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</w:t>
            </w:r>
          </w:p>
        </w:tc>
        <w:tc>
          <w:tcPr>
            <w:tcW w:type="dxa" w:w="21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 Усилить контроль и требовательность к выполнению плана</w:t>
            </w:r>
          </w:p>
        </w:tc>
        <w:tc>
          <w:tcPr>
            <w:tcW w:type="dxa" w:w="1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 / 1 / 1 / 4 / 4 / 1</w:t>
            </w:r>
          </w:p>
        </w:tc>
        <w:tc>
          <w:tcPr>
            <w:tcW w:type="dxa" w:w="7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1,90</w:t>
            </w:r>
          </w:p>
        </w:tc>
        <w:tc>
          <w:tcPr>
            <w:tcW w:type="dxa" w:w="21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Отклонить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Б. Заменить проблемного начальника, не меняя систему</w:t>
            </w:r>
          </w:p>
        </w:tc>
        <w:tc>
          <w:tcPr>
            <w:tcW w:type="dxa" w:w="1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 / 3 / 2 / 4 / 4 / 2</w:t>
            </w:r>
          </w:p>
        </w:tc>
        <w:tc>
          <w:tcPr>
            <w:tcW w:type="dxa" w:w="7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3,10</w:t>
            </w:r>
          </w:p>
        </w:tc>
        <w:tc>
          <w:tcPr>
            <w:tcW w:type="dxa" w:w="21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Частичная мера, недостаточна сама по себе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В. Создать постоянный контур диагностики и развития руководителей; внедрить защищённую обратную связь</w:t>
            </w:r>
          </w:p>
        </w:tc>
        <w:tc>
          <w:tcPr>
            <w:tcW w:type="dxa" w:w="1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/ 5 / 5 / 4 / 4 / 5</w:t>
            </w:r>
          </w:p>
        </w:tc>
        <w:tc>
          <w:tcPr>
            <w:tcW w:type="dxa" w:w="7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4,70</w:t>
            </w:r>
          </w:p>
        </w:tc>
        <w:tc>
          <w:tcPr>
            <w:tcW w:type="dxa" w:w="21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Принять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Г. Проводить редкие опросы без обязательной реакции руководства</w:t>
            </w:r>
          </w:p>
        </w:tc>
        <w:tc>
          <w:tcPr>
            <w:tcW w:type="dxa" w:w="1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 / 2 / 1 / 5 / 5 / 3</w:t>
            </w:r>
          </w:p>
        </w:tc>
        <w:tc>
          <w:tcPr>
            <w:tcW w:type="dxa" w:w="7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2,90</w:t>
            </w:r>
          </w:p>
        </w:tc>
        <w:tc>
          <w:tcPr>
            <w:tcW w:type="dxa" w:w="21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Отклонить как имитацию участия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/>
          <w:sz w:val="28"/>
        </w:rPr>
        <w:t>Порядок оценок: К1 - сохранение и вовлечённость работников; К2 - выявление корневых причин; К3 - устойчивость; К4 - выполнимость без срыва производства; К5 - ресурсная реализуемость; К6 - этическая безопасность и доверие к обратной связи.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Расчёт для выбранной альтернативы В: 5 × 0,30 + 5 × 0,20 + 5 × 0,10 + 4 × 0,15 + 4 × 0,15 + 5 × 0,10 = </w:t>
      </w:r>
      <w:r>
        <w:rPr>
          <w:rFonts w:ascii="Times New Roman" w:hAnsi="Times New Roman" w:eastAsia="Times New Roman"/>
          <w:b/>
          <w:i w:val="0"/>
          <w:sz w:val="28"/>
        </w:rPr>
        <w:t>4,70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7.1. Выбранное решение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Создать постоянно действующую функцию социально-психологической и кадровой диагностики, но не в виде изолированной лаборатории «для отчёта», а как управленческий контур: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регулярно измерять текучесть, причины ухода, доверие к руководителю, нагрузку и трудовые барьеры по подразделениям;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гарантировать работникам анонимный и безопасный канал для обратной связи;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проводить разбор данных на уровне директора и руководителей без публичного поиска «виноватых» среди сотрудников;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вводить корректирующие действия: обучение руководителей обратной связи и разрешению конфликтов, пересмотр распределения работ, диалоговые встречи, поддержку мастеров;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оценивать руководителей не только по выпуску, но и по удержанию ключевых работников, климату, безопасности и качеству коммуникации;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повторно измерять эффект и публиковать для коллектива обезличенные результаты и принятые меры.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Это решение сохраняет сильную сторону финала фильма (признание необходимости постоянной социологической работы), но делает её более управляемой: данные должны приводить к конкретному владельцу действия, сроку и проверке результата.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8. План внедрения и контроль результата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035"/>
        <w:gridCol w:w="985"/>
        <w:gridCol w:w="2713"/>
        <w:gridCol w:w="1560"/>
        <w:gridCol w:w="3062"/>
      </w:tblGrid>
      <w:tr>
        <w:trPr>
          <w:cantSplit/>
          <w:tblHeader w:val="true"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Срок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Результат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Ответственный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Контрольный признак</w:t>
            </w:r>
          </w:p>
        </w:tc>
      </w:tr>
      <w:tr>
        <w:trPr>
          <w:cantSplit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Мандат и правила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Первые 2 недели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Приказ о цели, независимости диагностики, защите данных и запрете репрессий за мнение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Директор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Правила доведены до всех подразделений; назначен владелец процесса</w:t>
            </w:r>
          </w:p>
        </w:tc>
      </w:tr>
      <w:tr>
        <w:trPr>
          <w:cantSplit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Базовая диагностика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3–6-я недели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Динамика увольнений, анонимный опрос, интервью, наблюдение в подразделениях риска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лаборатории / HR-аналитик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менее 70% ответов в опросе; выводы подтверждены не менее чем двумя источниками данных</w:t>
            </w:r>
          </w:p>
        </w:tc>
      </w:tr>
      <w:tr>
        <w:trPr>
          <w:cantSplit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Управленческий разбор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7–8-я недели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Карта причин и план действий по каждому проблемному участку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Директор и линейные руководители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 каждой меры есть срок, ответственный и показатель; персональные ответы не раскрываются</w:t>
            </w:r>
          </w:p>
        </w:tc>
      </w:tr>
      <w:tr>
        <w:trPr>
          <w:cantSplit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Корректирующие меры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2–4-й месяцы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Обучение руководителей, регулярные встречи, устранение выявленных организационных барьеров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Начальники подразделений при поддержке HR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Выполнение мероприятий; фиксация решений по предложениям работников</w:t>
            </w:r>
          </w:p>
        </w:tc>
      </w:tr>
      <w:tr>
        <w:trPr>
          <w:cantSplit/>
        </w:trPr>
        <w:tc>
          <w:tcPr>
            <w:tcW w:type="dxa" w:w="103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5. Проверка эффекта</w:t>
            </w:r>
          </w:p>
        </w:tc>
        <w:tc>
          <w:tcPr>
            <w:tcW w:type="dxa" w:w="98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6-й месяц и далее ежеквартально</w:t>
            </w:r>
          </w:p>
        </w:tc>
        <w:tc>
          <w:tcPr>
            <w:tcW w:type="dxa" w:w="2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Сравнение с базовой линией, решение о продолжении или корректировке</w:t>
            </w:r>
          </w:p>
        </w:tc>
        <w:tc>
          <w:tcPr>
            <w:tcW w:type="dxa" w:w="15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Директор, лаборатория, представители работников</w:t>
            </w:r>
          </w:p>
        </w:tc>
        <w:tc>
          <w:tcPr>
            <w:tcW w:type="dxa" w:w="30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Снижение нежелательной текучести и улучшение индикаторов доверия; если эффекта нет - анализ причин и пересмотр мер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8.1. Система показателей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 установления целевых чисел необходимо зафиксировать исходную линию. Иначе можно объявить успехом любое удобное изменение. Для предприятия целесообразны следующие показатели: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добровольная текучесть по подразделениям, профессиям и стажу;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доля увольняющихся работников, которым предложено конфиденциальное exit-интервью;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причины ухода в обезличенной группировке, а не в виде одиночных «характеристик»;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индекс доверия к непосредственному руководителю и психологической безопасности высказывания;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доля предложений работников, на которые дан понятный ответ в согласованный срок;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отсутствие, опоздания, производственный брак и инциденты: только как дополнительные индикаторы, а не как повод обвинить человека;</w:t>
      </w:r>
    </w:p>
    <w:p>
      <w:pPr>
        <w:spacing w:line="360" w:lineRule="auto" w:before="0" w:after="8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доля руководителей, прошедших обучение и применяющих регулярную обратную связь.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Недопустимая практика: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использовать индивидуальные ответы анкеты для оценки лояльности или наказания работника. Это мгновенно разрушит достоверность данных и усугубит проблему, ради которой анализ был начат.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9. Риски, ограничения и этические требования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04"/>
        <w:gridCol w:w="3013"/>
        <w:gridCol w:w="4438"/>
      </w:tblGrid>
      <w:tr>
        <w:trPr>
          <w:cantSplit/>
          <w:tblHeader w:val="true"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Риск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Почему возможен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Профилактика / реакция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Недоверие работников к исследованию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Сотрудники опасаются, что мнение попадёт начальнику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Анонимизация, независимый сбор данных, публичное объяснение правил и примеров того, как используются только агрегированные результаты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Оборонительная реакция руководителя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Диагностика воспринимается как личное обвинение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Обсуждать наблюдаемое поведение и условия работы, а не ярлыки; связывать изменения с показателями подразделения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Подмена изменений отчётностью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Лаборатория собирает данные, но не имеет канала влияния на решения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 каждой рекомендации - владелец, срок, ресурс и повторная проверка на совете директора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Ложная причинность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Текучесть может зависеть не только от климата: важны зарплата, рынок труда, транспорт, семья, здоровье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Проверять альтернативные гипотезы, сопоставлять данные разных участков и периодов, не делать вывод по одному интервью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Конфликт производства и развития людей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Руководители считают диалог «потерей рабочего времени»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Встроить короткие регулярные форматы обратной связи в рабочий процесс и показать стоимость замены квалифицированного сотрудника</w:t>
            </w:r>
          </w:p>
        </w:tc>
      </w:tr>
      <w:tr>
        <w:trPr>
          <w:cantSplit/>
        </w:trPr>
        <w:tc>
          <w:tcPr>
            <w:tcW w:type="dxa" w:w="1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Перенос советского контекста буквально в современность</w:t>
            </w:r>
          </w:p>
        </w:tc>
        <w:tc>
          <w:tcPr>
            <w:tcW w:type="dxa" w:w="30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фильме иные институты, язык ролей и трудовые нормы</w:t>
            </w:r>
          </w:p>
        </w:tc>
        <w:tc>
          <w:tcPr>
            <w:tcW w:type="dxa" w:w="44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Сохранять принцип (уважение к человеку и доказательное управление), но адаптировать инструменты к действующему праву и цифровым каналам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10. Собственное мнение и вывод для современного руководителя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Мой основной вывод состоит в том, что фильм убедителен не тезисом «психолог всегда прав», а тем, что </w:t>
      </w:r>
      <w:r>
        <w:rPr>
          <w:rFonts w:ascii="Times New Roman" w:hAnsi="Times New Roman" w:eastAsia="Times New Roman"/>
          <w:b/>
          <w:i w:val="0"/>
          <w:sz w:val="28"/>
        </w:rPr>
        <w:t>организация не может управлять тем, чего не хочет замечать</w:t>
      </w:r>
      <w:r>
        <w:rPr>
          <w:rFonts w:ascii="Times New Roman" w:hAnsi="Times New Roman" w:eastAsia="Times New Roman"/>
          <w:b w:val="0"/>
          <w:i w:val="0"/>
          <w:sz w:val="28"/>
        </w:rPr>
        <w:t>. Внешне успешный завод долго не видит кризис, потому что смотрит главным образом на выпуск и план. Увольнение ценного сотрудника воспринимается как частное событие, хотя это запаздывающий сигнал о качестве управления.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Я согласен с решением создать на предприятии постоянную исследовательскую функцию, но считаю недостаточным само название «социологическая лаборатория». Если её отчёты не меняют распределение полномочий, стиль руководства и критерии оценки начальников, появится ещё один формальный отдел. Поэтому главным продуктом такой функции должны быть не анкеты и таблицы, а проверяемые управленческие решения.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Наиболее сложный персонаж в управленческом отношении - П. С. Прокопенко. Его ошибка не в стремлении выполнить план: производство действительно нуждается в дисциплине и координации. Ошибка в том, что он противопоставляет результат и человека. В долгосрочной перспективе это ложное противопоставление: квалификация, доверие и возможность сказать о проблеме являются частью производственного результата. Руководитель обязан требовать выполнения задачи, но одновременно объяснять смысл, слушать возражения, справедливо распределять нагрузку и создавать условия, в которых риск можно сообщить до аварии или увольнения.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Фильм остаётся современным по трём причинам: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текучесть по-прежнему является не только кадровой, но и управленческой проблемой;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данные без доверия дают искажённую картину, а доверие без регулярных действий быстро исчезает;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линейный руководитель формирует повседневный опыт сотрудника сильнее, чем корпоративные лозунги и разовые программы мотивации.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11. Вопросы для коллективного обсуждения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Достаточно ли в ситуации фильма внешнего исследования или предприятие могло раньше увидеть проблему собственными силами?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Где проходит граница между необходимой производственной требовательностью и разрушительным административным давлением?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Правильно ли считать П. С. Прокопенко главной причиной текучести, или он является проявлением более широкой системы?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Какие данные убедили бы руководителя сильнее: истории отдельных работников, анонимная анкета, кадровая статистика или наблюдение? Почему одного источника недостаточно?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Как обеспечить конфиденциальность опроса, если работники опасаются последствий от непосредственного начальника?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Какие современные цифровые инструменты могли бы помочь диагностике, а какие, напротив, усилили бы контроль и недоверие?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Нужно ли связывать оценку руководителя с текучестью персонала? Какие оговорки необходимы, чтобы показатель не стал несправедливым?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Что из показанного в фильме является особенностью своего времени, а что остаётся универсальной проблемой управления?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12. Итоговые выводы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Центральная проблема фильма - не просто нехватка кадров, а рост текучести опытных работников как следствие неблагополучного управленческого и психологического климата.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Наиболее сильный элемент действий Петрова и Бурцевой - применение нескольких методов: документов, наблюдения, интервью, опросов и расчётов. Это снижает риск принять за истину удобное мнение одной стороны.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Авторитарная ориентация исключительно на план может дать краткосрочную дисциплину, но разрушает доверие, снижает качество обратной связи и усиливает желание работников уйти.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Замена отдельного руководителя способна быть необходимой адресной мерой, однако не решает проблему без изменения критериев, процессов обратной связи и ответственности руководства.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Выбрана альтернатива создания постоянного контура кадровой и социально-психологической диагностики с защищённой обратной связью, развитием руководителей и обязательным контролем реализации мер; её аналитическая оценка - 4,70 из 5.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Показатели текучести, доверия и качества коммуникации должны анализироваться совместно. Ни один из них по отдельности не доказывает причину проблемы.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Собственное мнение автора: основной урок фильма - человек в организации не является помехой производственному результату; уважительное управление, возможность быть услышанным и своевременное исследование проблем - условия устойчивой эффективности.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13. Список использованных источников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Собственное мнение</w:t>
      </w:r>
      <w:r>
        <w:rPr>
          <w:rFonts w:ascii="Times New Roman" w:hAnsi="Times New Roman" w:eastAsia="Times New Roman"/>
          <w:b w:val="0"/>
          <w:i w:val="0"/>
          <w:sz w:val="28"/>
        </w:rPr>
        <w:t>: художественный фильм / реж. Ю. Карасик; авт. сценария В. Черных. - СССР: Мосфильм, 1977. - 98 мин.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</w:t>
      </w:r>
    </w:p>
    <w:p>
      <w:pPr>
        <w:spacing w:line="360" w:lineRule="auto" w:before="0" w:after="8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International Organization for Standardization. ISO 30414:2018. Human resource management - Guidelines for internal and external human capital reporting. - Geneva: ISO, 2018.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Приложение А. Краткий словарь терминов для защиты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Кинокоучинг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использование киноматериала как модели ситуации для самостоятельного анализа, постановки вопросов и выработки обоснованной позиции, а не как источника единственно «правильного» ответа.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Текучесть кадров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движение персонала, выражающееся в увольнениях и необходимости замещения работников; для управления особенно важны добровольные и нежелательные увольнения ценных сотрудников.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Социально-психологический климат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относительно устойчивое эмоционально-деловое состояние отношений в коллективе, отражающее доверие, уважение, безопасность общения и готовность к сотрудничеству.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Обратная связь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получение и передача информации о действиях, проблемах, ожиданиях и их последствиях, позволяющие корректировать решение или поведение.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Психологическая безопасность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уверенность участника, что за добросовестный вопрос, сообщение о риске, несогласие или ошибку он не будет унижен или наказан.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Триангуляция данных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проверка вывода с помощью нескольких источников или методов исследования, например документов, интервью, наблюдений и опросов.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Exit-интервью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конфиденциальная беседа с увольняющимся работником о причинах ухода и возможностях улучшения работы организации.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Линейный руководитель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менеджер, непосредственно организующий и контролирующий работу исполнителей в подразделении.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Корневая причина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условие или механизм, порождающий проблему; её устранение снижает вероятность повторения симптома.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Управленческий контур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повторяющийся цикл «измерение → анализ → решение → действие → проверка результата → корректировка».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Имитация участия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формальный сбор мнений без реальной возможности повлиять на решение и без объяснения, что сделано по итогам обратной связи.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6 — Кинокоучинг «Собственное мнение»</dc:title>
  <dc:subject>Индивидуальный управленческий анализ киноматериала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