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204A39D" w14:paraId="2C078E63" wp14:textId="238F5FEC">
      <w:pPr>
        <w:jc w:val="center"/>
        <w:rPr>
          <w:sz w:val="40"/>
          <w:szCs w:val="40"/>
        </w:rPr>
      </w:pPr>
      <w:bookmarkStart w:name="_GoBack" w:id="0"/>
      <w:bookmarkEnd w:id="0"/>
      <w:r w:rsidRPr="7204A39D" w:rsidR="10D7820A">
        <w:rPr>
          <w:sz w:val="36"/>
          <w:szCs w:val="36"/>
        </w:rPr>
        <w:t>MJCompiler</w:t>
      </w:r>
    </w:p>
    <w:p w:rsidR="7204A39D" w:rsidP="7204A39D" w:rsidRDefault="7204A39D" w14:paraId="66290739" w14:textId="192AE38C">
      <w:pPr>
        <w:pStyle w:val="Normal"/>
        <w:jc w:val="left"/>
        <w:rPr>
          <w:sz w:val="36"/>
          <w:szCs w:val="36"/>
        </w:rPr>
      </w:pPr>
    </w:p>
    <w:p w:rsidR="10D7820A" w:rsidP="7204A39D" w:rsidRDefault="10D7820A" w14:paraId="689F8F0D" w14:textId="0AF50E2D">
      <w:pPr>
        <w:pStyle w:val="Normal"/>
        <w:jc w:val="left"/>
      </w:pP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Cilj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projektnog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zadatka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je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realizacija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kompajlera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za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programski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jezik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Mikrojavu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Kompajler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omogućava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prevodjenje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sintaksno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i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semantički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ispravnih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Mikrojava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programa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u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Mikrojava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bajtkod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koji se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izvršava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na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virtuelnoj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mašini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za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Mikrojavu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Sintaksno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i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semantički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ispravni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Mikrojava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programi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su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definisani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specifikacijom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[MJ]. </w:t>
      </w:r>
    </w:p>
    <w:p w:rsidR="10D7820A" w:rsidP="7204A39D" w:rsidRDefault="10D7820A" w14:paraId="760D5624" w14:textId="00E0C8A1">
      <w:pPr>
        <w:pStyle w:val="Normal"/>
        <w:jc w:val="left"/>
      </w:pP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Programski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prevodilac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za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Mikrojavu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ima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četiri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osnovne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funkcionalnosti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</w:p>
    <w:p w:rsidR="10D7820A" w:rsidP="7204A39D" w:rsidRDefault="10D7820A" w14:paraId="27AAE794" w14:textId="1B40EE31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leksičku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analizu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,</w:t>
      </w:r>
    </w:p>
    <w:p w:rsidR="10D7820A" w:rsidP="7204A39D" w:rsidRDefault="10D7820A" w14:paraId="7EF03CD9" w14:textId="03949610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sintaksnu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analizu</w:t>
      </w:r>
    </w:p>
    <w:p w:rsidR="10D7820A" w:rsidP="7204A39D" w:rsidRDefault="10D7820A" w14:paraId="10DB90DF" w14:textId="1D9E1415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semantičku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analizu</w:t>
      </w:r>
    </w:p>
    <w:p w:rsidR="10D7820A" w:rsidP="7204A39D" w:rsidRDefault="10D7820A" w14:paraId="1DA7F76C" w14:textId="0102D5F4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generisanje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koda</w:t>
      </w:r>
    </w:p>
    <w:p w:rsidR="10D7820A" w:rsidP="7204A39D" w:rsidRDefault="10D7820A" w14:paraId="53BA8EF2" w14:textId="5A8ADA32">
      <w:pPr>
        <w:pStyle w:val="Normal"/>
        <w:jc w:val="left"/>
      </w:pP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Leksički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analizator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treba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da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prepoznaje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jezičke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lekseme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i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vrati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skup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tokena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izdvojenih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iz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izvornog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koda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koji se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dalje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razmatraju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u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okviru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sintaksne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analize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Ukoliko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se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tokom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leksičke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analize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detektuje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leksička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greška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potrebno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je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ispisati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odgovarajuću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poruku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na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izlaz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Sintaksni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analizator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ima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zadatak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da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utvrdi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da li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izdvojeni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tokeni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iz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izvornog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koda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programa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mogu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formiraju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gramatički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ispravne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sentence.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Tokom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parsiranja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Mikrojava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programa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potrebno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je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na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odgovarajući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način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omogućiti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i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praćenje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samog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procesa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parsiranja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na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način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koji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će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biti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u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nastavku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dokumenta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detaljno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opisan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Nakon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parsiranja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sintaksno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ispravnih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Mikrojava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programa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potrebno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je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obavestiti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korisnika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uspešnosti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parsiranja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Ukoliko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izvorni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kod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ima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sintaksne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greške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potrebno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je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izdati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adekvatno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objašnjenje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detektovanoj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sintaksnoj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grešci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izvršiti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oporavak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i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nastaviti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parsiranje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w:rsidR="10D7820A" w:rsidP="7204A39D" w:rsidRDefault="10D7820A" w14:paraId="386FE5FF" w14:textId="24CEA44C">
      <w:pPr>
        <w:pStyle w:val="Normal"/>
        <w:jc w:val="left"/>
      </w:pP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Semantički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analizator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se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formira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na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osnovu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apstraktnog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sintaksnog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stabla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koje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je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nastalo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kao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rezultat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sintaksne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analize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Semantička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analiza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se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sprovodi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implementacijom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metoda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za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posećivanje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čvorova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apstraktnog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sintaksnog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stabla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Stablo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je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formirano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na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osnovu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gramatike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implementirane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u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prethodnoj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fazi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Ukoliko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izvorni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kod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ima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semantičke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greške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potrebno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je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prikazati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adekvatnu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poruku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detektovanoj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semantičkoj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grešci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</w:p>
    <w:p w:rsidR="10D7820A" w:rsidP="7204A39D" w:rsidRDefault="10D7820A" w14:paraId="43D0EF36" w14:textId="395E1C3D">
      <w:pPr>
        <w:pStyle w:val="Normal"/>
        <w:jc w:val="left"/>
      </w:pP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Generator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koda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prevodi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sintaksno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i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semantički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ispravne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programe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u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izvršni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oblik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za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odabrano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izvršno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okruženje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Mikrojava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VM.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Generisanje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koda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se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implementira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na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sličan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način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kao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i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semantička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analiza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implementacijom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metoda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koje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posećuju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čvorove</w:t>
      </w:r>
      <w:r w:rsidRPr="7204A39D" w:rsidR="10D7820A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w:rsidR="7204A39D" w:rsidP="7204A39D" w:rsidRDefault="7204A39D" w14:paraId="1C262C40" w14:textId="7FC8127C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631E187A" w:rsidP="7204A39D" w:rsidRDefault="631E187A" w14:paraId="7B8965A2" w14:textId="7696E6FE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204A39D" w:rsidR="631E187A">
        <w:rPr>
          <w:rFonts w:ascii="Calibri" w:hAnsi="Calibri" w:eastAsia="Calibri" w:cs="Calibri"/>
          <w:noProof w:val="0"/>
          <w:sz w:val="28"/>
          <w:szCs w:val="28"/>
          <w:lang w:val="en-US"/>
        </w:rPr>
        <w:t>Pokretanje</w:t>
      </w:r>
      <w:r w:rsidRPr="7204A39D" w:rsidR="631E187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Compilera</w:t>
      </w:r>
    </w:p>
    <w:p w:rsidR="7204A39D" w:rsidP="7204A39D" w:rsidRDefault="7204A39D" w14:paraId="1B83240B" w14:textId="22F56F12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631E187A" w:rsidP="7204A39D" w:rsidRDefault="631E187A" w14:paraId="6167698B" w14:textId="3945D2FA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204A39D" w:rsidR="631E187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Compiler se </w:t>
      </w:r>
      <w:r w:rsidRPr="7204A39D" w:rsidR="631E187A">
        <w:rPr>
          <w:rFonts w:ascii="Calibri" w:hAnsi="Calibri" w:eastAsia="Calibri" w:cs="Calibri"/>
          <w:noProof w:val="0"/>
          <w:sz w:val="28"/>
          <w:szCs w:val="28"/>
          <w:lang w:val="en-US"/>
        </w:rPr>
        <w:t>pokrece</w:t>
      </w:r>
      <w:r w:rsidRPr="7204A39D" w:rsidR="631E187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631E187A">
        <w:rPr>
          <w:rFonts w:ascii="Calibri" w:hAnsi="Calibri" w:eastAsia="Calibri" w:cs="Calibri"/>
          <w:noProof w:val="0"/>
          <w:sz w:val="28"/>
          <w:szCs w:val="28"/>
          <w:lang w:val="en-US"/>
        </w:rPr>
        <w:t>iz</w:t>
      </w:r>
      <w:r w:rsidRPr="7204A39D" w:rsidR="631E187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Eclipse </w:t>
      </w:r>
      <w:r w:rsidRPr="7204A39D" w:rsidR="631E187A">
        <w:rPr>
          <w:rFonts w:ascii="Calibri" w:hAnsi="Calibri" w:eastAsia="Calibri" w:cs="Calibri"/>
          <w:noProof w:val="0"/>
          <w:sz w:val="28"/>
          <w:szCs w:val="28"/>
          <w:lang w:val="en-US"/>
        </w:rPr>
        <w:t>okruzenja</w:t>
      </w:r>
      <w:r w:rsidRPr="7204A39D" w:rsidR="631E187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631E187A">
        <w:rPr>
          <w:rFonts w:ascii="Calibri" w:hAnsi="Calibri" w:eastAsia="Calibri" w:cs="Calibri"/>
          <w:noProof w:val="0"/>
          <w:sz w:val="28"/>
          <w:szCs w:val="28"/>
          <w:lang w:val="en-US"/>
        </w:rPr>
        <w:t>pozivom</w:t>
      </w:r>
      <w:r w:rsidRPr="7204A39D" w:rsidR="631E187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631E187A">
        <w:rPr>
          <w:rFonts w:ascii="Calibri" w:hAnsi="Calibri" w:eastAsia="Calibri" w:cs="Calibri"/>
          <w:noProof w:val="0"/>
          <w:sz w:val="28"/>
          <w:szCs w:val="28"/>
          <w:lang w:val="en-US"/>
        </w:rPr>
        <w:t>funkcije</w:t>
      </w:r>
      <w:r w:rsidRPr="7204A39D" w:rsidR="631E187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main </w:t>
      </w:r>
      <w:r w:rsidRPr="7204A39D" w:rsidR="631E187A">
        <w:rPr>
          <w:rFonts w:ascii="Calibri" w:hAnsi="Calibri" w:eastAsia="Calibri" w:cs="Calibri"/>
          <w:noProof w:val="0"/>
          <w:sz w:val="28"/>
          <w:szCs w:val="28"/>
          <w:lang w:val="en-US"/>
        </w:rPr>
        <w:t>sa</w:t>
      </w:r>
      <w:r w:rsidRPr="7204A39D" w:rsidR="631E187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631E187A">
        <w:rPr>
          <w:rFonts w:ascii="Calibri" w:hAnsi="Calibri" w:eastAsia="Calibri" w:cs="Calibri"/>
          <w:noProof w:val="0"/>
          <w:sz w:val="28"/>
          <w:szCs w:val="28"/>
          <w:lang w:val="en-US"/>
        </w:rPr>
        <w:t>odgovarajucim</w:t>
      </w:r>
      <w:r w:rsidRPr="7204A39D" w:rsidR="631E187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631E187A">
        <w:rPr>
          <w:rFonts w:ascii="Calibri" w:hAnsi="Calibri" w:eastAsia="Calibri" w:cs="Calibri"/>
          <w:noProof w:val="0"/>
          <w:sz w:val="28"/>
          <w:szCs w:val="28"/>
          <w:lang w:val="en-US"/>
        </w:rPr>
        <w:t>koznolnim</w:t>
      </w:r>
      <w:r w:rsidRPr="7204A39D" w:rsidR="631E187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631E187A">
        <w:rPr>
          <w:rFonts w:ascii="Calibri" w:hAnsi="Calibri" w:eastAsia="Calibri" w:cs="Calibri"/>
          <w:noProof w:val="0"/>
          <w:sz w:val="28"/>
          <w:szCs w:val="28"/>
          <w:lang w:val="en-US"/>
        </w:rPr>
        <w:t>arguementima</w:t>
      </w:r>
      <w:r w:rsidRPr="7204A39D" w:rsidR="631E187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Prvi argument </w:t>
      </w:r>
      <w:r w:rsidRPr="7204A39D" w:rsidR="631E187A">
        <w:rPr>
          <w:rFonts w:ascii="Calibri" w:hAnsi="Calibri" w:eastAsia="Calibri" w:cs="Calibri"/>
          <w:noProof w:val="0"/>
          <w:sz w:val="28"/>
          <w:szCs w:val="28"/>
          <w:lang w:val="en-US"/>
        </w:rPr>
        <w:t>prestavlja</w:t>
      </w:r>
      <w:r w:rsidRPr="7204A39D" w:rsidR="631E187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631E187A">
        <w:rPr>
          <w:rFonts w:ascii="Calibri" w:hAnsi="Calibri" w:eastAsia="Calibri" w:cs="Calibri"/>
          <w:noProof w:val="0"/>
          <w:sz w:val="28"/>
          <w:szCs w:val="28"/>
          <w:lang w:val="en-US"/>
        </w:rPr>
        <w:t>putanju</w:t>
      </w:r>
      <w:r w:rsidRPr="7204A39D" w:rsidR="631E187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do </w:t>
      </w:r>
      <w:r w:rsidRPr="7204A39D" w:rsidR="631E187A">
        <w:rPr>
          <w:rFonts w:ascii="Calibri" w:hAnsi="Calibri" w:eastAsia="Calibri" w:cs="Calibri"/>
          <w:noProof w:val="0"/>
          <w:sz w:val="28"/>
          <w:szCs w:val="28"/>
          <w:lang w:val="en-US"/>
        </w:rPr>
        <w:t>fajla</w:t>
      </w:r>
      <w:r w:rsidRPr="7204A39D" w:rsidR="631E187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ko</w:t>
      </w:r>
      <w:r w:rsidRPr="7204A39D" w:rsidR="74CC759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ji </w:t>
      </w:r>
      <w:r w:rsidRPr="7204A39D" w:rsidR="74CC759E">
        <w:rPr>
          <w:rFonts w:ascii="Calibri" w:hAnsi="Calibri" w:eastAsia="Calibri" w:cs="Calibri"/>
          <w:noProof w:val="0"/>
          <w:sz w:val="28"/>
          <w:szCs w:val="28"/>
          <w:lang w:val="en-US"/>
        </w:rPr>
        <w:t>zelimo</w:t>
      </w:r>
      <w:r w:rsidRPr="7204A39D" w:rsidR="74CC759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74CC759E">
        <w:rPr>
          <w:rFonts w:ascii="Calibri" w:hAnsi="Calibri" w:eastAsia="Calibri" w:cs="Calibri"/>
          <w:noProof w:val="0"/>
          <w:sz w:val="28"/>
          <w:szCs w:val="28"/>
          <w:lang w:val="en-US"/>
        </w:rPr>
        <w:t>prevesti</w:t>
      </w:r>
      <w:r w:rsidRPr="7204A39D" w:rsidR="74CC759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Drugi </w:t>
      </w:r>
      <w:r w:rsidRPr="7204A39D" w:rsidR="74CC759E">
        <w:rPr>
          <w:rFonts w:ascii="Calibri" w:hAnsi="Calibri" w:eastAsia="Calibri" w:cs="Calibri"/>
          <w:noProof w:val="0"/>
          <w:sz w:val="28"/>
          <w:szCs w:val="28"/>
          <w:lang w:val="en-US"/>
        </w:rPr>
        <w:t>arguent</w:t>
      </w:r>
      <w:r w:rsidRPr="7204A39D" w:rsidR="74CC759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74CC759E">
        <w:rPr>
          <w:rFonts w:ascii="Calibri" w:hAnsi="Calibri" w:eastAsia="Calibri" w:cs="Calibri"/>
          <w:noProof w:val="0"/>
          <w:sz w:val="28"/>
          <w:szCs w:val="28"/>
          <w:lang w:val="en-US"/>
        </w:rPr>
        <w:t>predstavlja</w:t>
      </w:r>
      <w:r w:rsidRPr="7204A39D" w:rsidR="74CC759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74CC759E">
        <w:rPr>
          <w:rFonts w:ascii="Calibri" w:hAnsi="Calibri" w:eastAsia="Calibri" w:cs="Calibri"/>
          <w:noProof w:val="0"/>
          <w:sz w:val="28"/>
          <w:szCs w:val="28"/>
          <w:lang w:val="en-US"/>
        </w:rPr>
        <w:t>putanju</w:t>
      </w:r>
      <w:r w:rsidRPr="7204A39D" w:rsidR="74CC759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74CC759E">
        <w:rPr>
          <w:rFonts w:ascii="Calibri" w:hAnsi="Calibri" w:eastAsia="Calibri" w:cs="Calibri"/>
          <w:noProof w:val="0"/>
          <w:sz w:val="28"/>
          <w:szCs w:val="28"/>
          <w:lang w:val="en-US"/>
        </w:rPr>
        <w:t>na</w:t>
      </w:r>
      <w:r w:rsidRPr="7204A39D" w:rsidR="74CC759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74CC759E">
        <w:rPr>
          <w:rFonts w:ascii="Calibri" w:hAnsi="Calibri" w:eastAsia="Calibri" w:cs="Calibri"/>
          <w:noProof w:val="0"/>
          <w:sz w:val="28"/>
          <w:szCs w:val="28"/>
          <w:lang w:val="en-US"/>
        </w:rPr>
        <w:t>koju</w:t>
      </w:r>
      <w:r w:rsidRPr="7204A39D" w:rsidR="74CC759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74CC759E">
        <w:rPr>
          <w:rFonts w:ascii="Calibri" w:hAnsi="Calibri" w:eastAsia="Calibri" w:cs="Calibri"/>
          <w:noProof w:val="0"/>
          <w:sz w:val="28"/>
          <w:szCs w:val="28"/>
          <w:lang w:val="en-US"/>
        </w:rPr>
        <w:t>zelimo</w:t>
      </w:r>
      <w:r w:rsidRPr="7204A39D" w:rsidR="74CC759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204A39D" w:rsidR="74CC759E">
        <w:rPr>
          <w:rFonts w:ascii="Calibri" w:hAnsi="Calibri" w:eastAsia="Calibri" w:cs="Calibri"/>
          <w:noProof w:val="0"/>
          <w:sz w:val="28"/>
          <w:szCs w:val="28"/>
          <w:lang w:val="en-US"/>
        </w:rPr>
        <w:t>smestiti</w:t>
      </w:r>
      <w:r w:rsidRPr="7204A39D" w:rsidR="74CC759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prevedeni kod.</w:t>
      </w:r>
    </w:p>
    <w:p w:rsidR="7204A39D" w:rsidP="7204A39D" w:rsidRDefault="7204A39D" w14:paraId="1A5EF6BF" w14:textId="2643E414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7204A39D" w:rsidP="7204A39D" w:rsidRDefault="7204A39D" w14:paraId="22E91E0C" w14:textId="65760B9D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7204A39D" w:rsidP="7204A39D" w:rsidRDefault="7204A39D" w14:paraId="58F7339D" w14:textId="3FE9A694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1d79b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a770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1A8303"/>
    <w:rsid w:val="0182940B"/>
    <w:rsid w:val="10D7820A"/>
    <w:rsid w:val="140F22CC"/>
    <w:rsid w:val="15AAF32D"/>
    <w:rsid w:val="321A8303"/>
    <w:rsid w:val="4526C0B0"/>
    <w:rsid w:val="631E187A"/>
    <w:rsid w:val="695970D5"/>
    <w:rsid w:val="6AF54136"/>
    <w:rsid w:val="7204A39D"/>
    <w:rsid w:val="74CC759E"/>
    <w:rsid w:val="79778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8303"/>
  <w15:chartTrackingRefBased/>
  <w15:docId w15:val="{C6C656B9-A0A1-43D9-ABDC-55BA1DF3E6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b1b48ed974f4e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2023-06-27T19:43:29.8168675Z</dcterms:created>
  <dcterms:modified xsi:type="dcterms:W3CDTF">2023-06-27T19:53:04.5269031Z</dcterms:modified>
  <dc:creator>Александар Спасојевић</dc:creator>
  <lastModifiedBy>Александар Спасојевић</lastModifiedBy>
</coreProperties>
</file>