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70B" w:rsidRDefault="005B32FD" w:rsidP="004F0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айс-лист электромонтажных работ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3570"/>
        <w:gridCol w:w="2432"/>
        <w:gridCol w:w="2863"/>
      </w:tblGrid>
      <w:tr w:rsidR="004F070B" w:rsidTr="003272F2">
        <w:trPr>
          <w:cantSplit/>
          <w:trHeight w:val="346"/>
          <w:jc w:val="center"/>
        </w:trPr>
        <w:tc>
          <w:tcPr>
            <w:tcW w:w="0" w:type="auto"/>
            <w:vMerge w:val="restart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</w:p>
        </w:tc>
        <w:tc>
          <w:tcPr>
            <w:tcW w:w="0" w:type="auto"/>
            <w:gridSpan w:val="2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(от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рублей</w:t>
            </w:r>
            <w:r w:rsidR="00DD5C38">
              <w:rPr>
                <w:rFonts w:ascii="Times New Roman" w:hAnsi="Times New Roman" w:cs="Times New Roman"/>
                <w:sz w:val="28"/>
                <w:szCs w:val="28"/>
              </w:rPr>
              <w:t xml:space="preserve"> за 1шт.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070B" w:rsidTr="003272F2">
        <w:trPr>
          <w:cantSplit/>
          <w:trHeight w:val="1912"/>
          <w:jc w:val="center"/>
        </w:trPr>
        <w:tc>
          <w:tcPr>
            <w:tcW w:w="0" w:type="auto"/>
            <w:vMerge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Материалы, оборудование предоставляет заказчик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самостоятельно закупим качественные материалы и оборудование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Pr="00247971" w:rsidRDefault="004F070B" w:rsidP="006A3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3"/>
          </w:tcPr>
          <w:p w:rsidR="004F070B" w:rsidRPr="00247971" w:rsidRDefault="004F070B" w:rsidP="006A3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Установка </w:t>
            </w:r>
            <w:proofErr w:type="spellStart"/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>электрощитового</w:t>
            </w:r>
            <w:proofErr w:type="spellEnd"/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оборудования </w:t>
            </w:r>
          </w:p>
          <w:p w:rsidR="004F070B" w:rsidRDefault="004F070B" w:rsidP="00A475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(стоимость электрооборудования зависит от мощности подключаемых электроприборов)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(4-8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(10-14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(16-24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(36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4F070B" w:rsidRPr="008C185A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однополюсного 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двухполюсного</w:t>
            </w:r>
            <w:proofErr w:type="gramEnd"/>
          </w:p>
          <w:p w:rsidR="004F070B" w:rsidRPr="008C185A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трехполюсного</w:t>
            </w:r>
          </w:p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</w:p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двухполюсного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УЗО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402F6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УЗО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402F6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двухполюсного автоматического выключателя дифференциального тока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402F6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1.12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автоматического выключателя дифференциального тока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4F070B" w:rsidRPr="008A36ED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шины с изолятором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 (до 6 групп)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шины с изолятором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 (до 10 групп)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1.15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шины с изолятором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 (до 15 групп)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двухполюсного ограничителя перенапряжений 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трёхполюсного ограничителя перенапряжений 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ограничителя перенапряжений 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1.19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однофазного счётчика электроэнергии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1.20</w:t>
            </w:r>
          </w:p>
        </w:tc>
        <w:tc>
          <w:tcPr>
            <w:tcW w:w="0" w:type="auto"/>
          </w:tcPr>
          <w:p w:rsidR="004F070B" w:rsidRDefault="004F070B" w:rsidP="006A3A0F">
            <w:pPr>
              <w:tabs>
                <w:tab w:val="left" w:pos="1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трехфазного счётчика электроэнергии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-рейки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764B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закупка электрооборудования элитного класса проводится с согласованием заказчика</w:t>
      </w:r>
    </w:p>
    <w:p w:rsidR="00C039CB" w:rsidRDefault="00B00252" w:rsidP="00C03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проведения указанных работ может варьироваться, окончательную смету электромонтажных работ мастер составляет на объекте</w:t>
      </w:r>
    </w:p>
    <w:p w:rsidR="00C039CB" w:rsidRDefault="00C039CB" w:rsidP="00C03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согласование электроустановок с организациями рассматривается для каждого случая отдельно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5563"/>
        <w:gridCol w:w="17"/>
        <w:gridCol w:w="3174"/>
      </w:tblGrid>
      <w:tr w:rsidR="00A47531" w:rsidRPr="007C1B77" w:rsidTr="00A47531">
        <w:trPr>
          <w:cantSplit/>
          <w:trHeight w:val="703"/>
          <w:jc w:val="center"/>
        </w:trPr>
        <w:tc>
          <w:tcPr>
            <w:tcW w:w="817" w:type="dxa"/>
            <w:vAlign w:val="center"/>
          </w:tcPr>
          <w:p w:rsidR="00A47531" w:rsidRPr="00A47531" w:rsidRDefault="00A47531" w:rsidP="00191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80" w:type="dxa"/>
            <w:gridSpan w:val="2"/>
            <w:vAlign w:val="center"/>
          </w:tcPr>
          <w:p w:rsidR="00A47531" w:rsidRPr="00A47531" w:rsidRDefault="00A47531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47531">
              <w:rPr>
                <w:rFonts w:ascii="Times New Roman" w:hAnsi="Times New Roman" w:cs="Times New Roman"/>
                <w:sz w:val="28"/>
              </w:rPr>
              <w:t>Наименование работ</w:t>
            </w:r>
          </w:p>
        </w:tc>
        <w:tc>
          <w:tcPr>
            <w:tcW w:w="3174" w:type="dxa"/>
            <w:vAlign w:val="center"/>
          </w:tcPr>
          <w:p w:rsidR="00A47531" w:rsidRPr="00A47531" w:rsidRDefault="00E266C2" w:rsidP="00E266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(от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.рублей)</w:t>
            </w:r>
          </w:p>
        </w:tc>
      </w:tr>
      <w:tr w:rsidR="006A16F8" w:rsidRPr="007C1B77" w:rsidTr="006A16F8">
        <w:trPr>
          <w:cantSplit/>
          <w:trHeight w:val="703"/>
          <w:jc w:val="center"/>
        </w:trPr>
        <w:tc>
          <w:tcPr>
            <w:tcW w:w="817" w:type="dxa"/>
            <w:vAlign w:val="center"/>
          </w:tcPr>
          <w:p w:rsidR="006A16F8" w:rsidRPr="007C1B77" w:rsidRDefault="00F7590C" w:rsidP="001911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754" w:type="dxa"/>
            <w:gridSpan w:val="3"/>
            <w:vAlign w:val="center"/>
          </w:tcPr>
          <w:p w:rsidR="006A16F8" w:rsidRPr="007C1B77" w:rsidRDefault="00F7590C" w:rsidP="001911A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6A16F8" w:rsidRPr="007C1B7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6A16F8" w:rsidRPr="007C1B77">
              <w:rPr>
                <w:rFonts w:ascii="Times New Roman" w:hAnsi="Times New Roman" w:cs="Times New Roman"/>
                <w:b/>
                <w:sz w:val="28"/>
              </w:rPr>
              <w:t>Штробление</w:t>
            </w:r>
            <w:proofErr w:type="spellEnd"/>
            <w:r w:rsidR="006A16F8" w:rsidRPr="007C1B77">
              <w:rPr>
                <w:rFonts w:ascii="Times New Roman" w:hAnsi="Times New Roman" w:cs="Times New Roman"/>
                <w:b/>
                <w:sz w:val="28"/>
              </w:rPr>
              <w:t>, бурение, подготовка технологических отверстий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Штробление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стен 20×20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Гипсокартон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Штробление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стен 20×40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Гипсокартон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5563" w:type="dxa"/>
          </w:tcPr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Заделка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штробы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20×20</w:t>
            </w:r>
          </w:p>
        </w:tc>
        <w:tc>
          <w:tcPr>
            <w:tcW w:w="3191" w:type="dxa"/>
            <w:gridSpan w:val="2"/>
            <w:vAlign w:val="center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5563" w:type="dxa"/>
          </w:tcPr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Заделка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штробы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20×40</w:t>
            </w:r>
          </w:p>
        </w:tc>
        <w:tc>
          <w:tcPr>
            <w:tcW w:w="3191" w:type="dxa"/>
            <w:gridSpan w:val="2"/>
            <w:vAlign w:val="center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Бурение отверстия под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подразетник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распаечную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коробку) 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Гипсокартон</w:t>
            </w:r>
            <w:proofErr w:type="spellEnd"/>
            <w:r w:rsidR="00207C4A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207C4A"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531067">
              <w:rPr>
                <w:rFonts w:ascii="Times New Roman" w:hAnsi="Times New Roman" w:cs="Times New Roman"/>
                <w:sz w:val="28"/>
              </w:rPr>
              <w:t>5</w:t>
            </w:r>
            <w:r w:rsidR="00DD5C38">
              <w:rPr>
                <w:rFonts w:ascii="Times New Roman" w:hAnsi="Times New Roman" w:cs="Times New Roman"/>
                <w:sz w:val="28"/>
              </w:rPr>
              <w:t>0</w:t>
            </w: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DD5C3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Pr="0044251D" w:rsidRDefault="006A16F8" w:rsidP="00DD5C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DD5C38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5563" w:type="dxa"/>
          </w:tcPr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Подкючение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установка 1-ой встроенной точки (выключатель, переключатель, розетка)</w:t>
            </w:r>
          </w:p>
        </w:tc>
        <w:tc>
          <w:tcPr>
            <w:tcW w:w="3191" w:type="dxa"/>
            <w:gridSpan w:val="2"/>
            <w:vAlign w:val="center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6A16F8" w:rsidTr="006A16F8">
        <w:trPr>
          <w:cantSplit/>
          <w:jc w:val="center"/>
        </w:trPr>
        <w:tc>
          <w:tcPr>
            <w:tcW w:w="817" w:type="dxa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2.7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Монтаж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подразетника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6A16F8" w:rsidTr="006A16F8">
        <w:trPr>
          <w:cantSplit/>
          <w:jc w:val="center"/>
        </w:trPr>
        <w:tc>
          <w:tcPr>
            <w:tcW w:w="817" w:type="dxa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2.8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Подкючение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установка 1-ой точки настенной (выключатель, переключатель, розетка)</w:t>
            </w:r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</w:t>
            </w:r>
          </w:p>
        </w:tc>
      </w:tr>
      <w:tr w:rsidR="006A16F8" w:rsidTr="006A16F8">
        <w:trPr>
          <w:cantSplit/>
          <w:jc w:val="center"/>
        </w:trPr>
        <w:tc>
          <w:tcPr>
            <w:tcW w:w="817" w:type="dxa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2.9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распаечной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коробки</w:t>
            </w:r>
            <w:r w:rsidR="00207C4A">
              <w:rPr>
                <w:rFonts w:ascii="Times New Roman" w:hAnsi="Times New Roman" w:cs="Times New Roman"/>
                <w:sz w:val="28"/>
              </w:rPr>
              <w:t xml:space="preserve"> с распайкой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6 жил кабелей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6 до 10 жил кабелей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11 до 15 жил кабелей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Более 15 жил кабелей</w:t>
            </w:r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6A16F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6A16F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6A16F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жил *</w:t>
            </w:r>
            <w:r w:rsidR="006A16F8">
              <w:rPr>
                <w:rFonts w:ascii="Times New Roman" w:hAnsi="Times New Roman" w:cs="Times New Roman"/>
                <w:sz w:val="28"/>
              </w:rPr>
              <w:t xml:space="preserve"> 100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2.10</w:t>
            </w:r>
          </w:p>
        </w:tc>
        <w:tc>
          <w:tcPr>
            <w:tcW w:w="5563" w:type="dxa"/>
          </w:tcPr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Прокладка кабеля открытым способом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  <w:r w:rsidR="004D0C19">
              <w:rPr>
                <w:rFonts w:ascii="Times New Roman" w:hAnsi="Times New Roman" w:cs="Times New Roman"/>
                <w:sz w:val="28"/>
              </w:rPr>
              <w:t>, кирпич</w:t>
            </w:r>
          </w:p>
          <w:p w:rsidR="004D0C19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 w:rsidR="004D0C19">
              <w:rPr>
                <w:rFonts w:ascii="Times New Roman" w:hAnsi="Times New Roman" w:cs="Times New Roman"/>
                <w:sz w:val="28"/>
              </w:rPr>
              <w:t>, дерево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2.11</w:t>
            </w:r>
          </w:p>
        </w:tc>
        <w:tc>
          <w:tcPr>
            <w:tcW w:w="5563" w:type="dxa"/>
          </w:tcPr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Прокладка кабеля в кабель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канале</w:t>
            </w:r>
            <w:proofErr w:type="gramEnd"/>
          </w:p>
          <w:p w:rsidR="004D0C19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Бетон, кирпич</w:t>
            </w:r>
          </w:p>
          <w:p w:rsidR="00262067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дерево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2.12</w:t>
            </w:r>
          </w:p>
        </w:tc>
        <w:tc>
          <w:tcPr>
            <w:tcW w:w="5563" w:type="dxa"/>
          </w:tcPr>
          <w:p w:rsidR="00262067" w:rsidRDefault="00262067" w:rsidP="002620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Прокладка кабеля в трубе гофрированной пластмассовой</w:t>
            </w:r>
          </w:p>
          <w:p w:rsidR="004D0C19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Бетон, кирпич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(по потолку)</w:t>
            </w:r>
          </w:p>
          <w:p w:rsidR="00262067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дерево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(по потолку)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07C4A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(90)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(80)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2.12</w:t>
            </w:r>
          </w:p>
        </w:tc>
        <w:tc>
          <w:tcPr>
            <w:tcW w:w="5563" w:type="dxa"/>
          </w:tcPr>
          <w:p w:rsidR="00262067" w:rsidRDefault="00262067" w:rsidP="00657C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Прокладка кабеля в трубе гофрированной металлической</w:t>
            </w:r>
          </w:p>
          <w:p w:rsidR="004D0C19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Бетон, кирпич</w:t>
            </w:r>
          </w:p>
          <w:p w:rsidR="00262067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дерево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07C4A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225A23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225A23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C039CB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2.13</w:t>
            </w:r>
          </w:p>
        </w:tc>
        <w:tc>
          <w:tcPr>
            <w:tcW w:w="5563" w:type="dxa"/>
          </w:tcPr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Бурение сквозных отверстий в стене до 300мм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C039CB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2.14</w:t>
            </w:r>
          </w:p>
        </w:tc>
        <w:tc>
          <w:tcPr>
            <w:tcW w:w="5563" w:type="dxa"/>
          </w:tcPr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Бурение сквозных отверстий в стене до 500мм</w:t>
            </w:r>
          </w:p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C039CB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2.15</w:t>
            </w:r>
          </w:p>
        </w:tc>
        <w:tc>
          <w:tcPr>
            <w:tcW w:w="5563" w:type="dxa"/>
          </w:tcPr>
          <w:p w:rsidR="00262067" w:rsidRDefault="00262067" w:rsidP="00776B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люстры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</w:t>
            </w:r>
          </w:p>
        </w:tc>
      </w:tr>
    </w:tbl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764B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ориентировочной сметы проводимых работ производится после выезда мастера на объект, указанная стоимость электромонтажных работ может варьироваться</w:t>
      </w:r>
    </w:p>
    <w:p w:rsidR="00E266C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закупка материалов проводится при согласовании с заказчиком</w:t>
      </w:r>
    </w:p>
    <w:p w:rsidR="00C039CB" w:rsidRDefault="00C039CB" w:rsidP="00C03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согласование электроустановок с организациями рассматривается для каждого случая отдельно</w:t>
      </w:r>
    </w:p>
    <w:p w:rsidR="00C039CB" w:rsidRDefault="00C039CB" w:rsidP="00B002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6C2" w:rsidRDefault="00E26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4622"/>
        <w:gridCol w:w="10"/>
        <w:gridCol w:w="2043"/>
        <w:gridCol w:w="2102"/>
      </w:tblGrid>
      <w:tr w:rsidR="00A47531" w:rsidRPr="007C1B77" w:rsidTr="00E266C2">
        <w:trPr>
          <w:cantSplit/>
          <w:trHeight w:val="703"/>
          <w:jc w:val="center"/>
        </w:trPr>
        <w:tc>
          <w:tcPr>
            <w:tcW w:w="794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4632" w:type="dxa"/>
            <w:gridSpan w:val="2"/>
            <w:vAlign w:val="center"/>
          </w:tcPr>
          <w:p w:rsidR="00A47531" w:rsidRDefault="00A47531" w:rsidP="00A475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электроснабжаемого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помещения</w:t>
            </w:r>
          </w:p>
        </w:tc>
        <w:tc>
          <w:tcPr>
            <w:tcW w:w="2043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Материалы, оборудование предоставляет заказчик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самостоятельно закупим качественные материалы и оборудование</w:t>
            </w:r>
          </w:p>
        </w:tc>
      </w:tr>
      <w:tr w:rsidR="00A47531" w:rsidRPr="007C1B77" w:rsidTr="00E266C2">
        <w:trPr>
          <w:cantSplit/>
          <w:trHeight w:val="703"/>
          <w:jc w:val="center"/>
        </w:trPr>
        <w:tc>
          <w:tcPr>
            <w:tcW w:w="794" w:type="dxa"/>
            <w:vAlign w:val="center"/>
          </w:tcPr>
          <w:p w:rsidR="00A47531" w:rsidRPr="007C1B77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777" w:type="dxa"/>
            <w:gridSpan w:val="4"/>
            <w:vAlign w:val="center"/>
          </w:tcPr>
          <w:p w:rsidR="00A47531" w:rsidRPr="007C1B77" w:rsidRDefault="00A47531" w:rsidP="00A4753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Ориентировачная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стоимость электроснабжения жилого помещения </w:t>
            </w:r>
            <w:proofErr w:type="gramStart"/>
            <w:r w:rsidRPr="00F7590C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прокладка проводки, установка розеток, выключателей, сборка электрощита, монтаж распределительных коробок</w:t>
            </w:r>
            <w:r w:rsidRPr="00F7590C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Однокомнатная квартира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30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A47531" w:rsidRPr="0044251D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</w:tc>
        <w:tc>
          <w:tcPr>
            <w:tcW w:w="2053" w:type="dxa"/>
            <w:gridSpan w:val="2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ADB" w:rsidRDefault="00815ADB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ADB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20 000</w:t>
            </w:r>
          </w:p>
          <w:p w:rsidR="00815ADB" w:rsidRPr="0044251D" w:rsidRDefault="00815ADB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2102" w:type="dxa"/>
            <w:vAlign w:val="center"/>
          </w:tcPr>
          <w:p w:rsidR="00A47531" w:rsidRDefault="00A47531">
            <w:pPr>
              <w:rPr>
                <w:rFonts w:ascii="Times New Roman" w:hAnsi="Times New Roman" w:cs="Times New Roman"/>
                <w:sz w:val="28"/>
              </w:rPr>
            </w:pPr>
          </w:p>
          <w:p w:rsidR="00815ADB" w:rsidRDefault="00815ADB">
            <w:pPr>
              <w:rPr>
                <w:rFonts w:ascii="Times New Roman" w:hAnsi="Times New Roman" w:cs="Times New Roman"/>
                <w:sz w:val="28"/>
              </w:rPr>
            </w:pPr>
          </w:p>
          <w:p w:rsidR="00815ADB" w:rsidRDefault="00465CE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25 000</w:t>
            </w:r>
          </w:p>
          <w:p w:rsidR="00815ADB" w:rsidRPr="0044251D" w:rsidRDefault="00815ADB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266C2">
              <w:rPr>
                <w:rFonts w:ascii="Times New Roman" w:hAnsi="Times New Roman" w:cs="Times New Roman"/>
                <w:sz w:val="28"/>
              </w:rPr>
              <w:t>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Духкомнатная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 квартира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815ADB">
              <w:rPr>
                <w:rFonts w:ascii="Times New Roman" w:hAnsi="Times New Roman" w:cs="Times New Roman"/>
                <w:sz w:val="28"/>
              </w:rPr>
              <w:t>45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A47531" w:rsidRPr="0044251D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</w:tc>
        <w:tc>
          <w:tcPr>
            <w:tcW w:w="2053" w:type="dxa"/>
            <w:gridSpan w:val="2"/>
            <w:vAlign w:val="center"/>
          </w:tcPr>
          <w:p w:rsidR="00465CE0" w:rsidRDefault="00465CE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15ADB">
              <w:rPr>
                <w:rFonts w:ascii="Times New Roman" w:hAnsi="Times New Roman" w:cs="Times New Roman"/>
                <w:sz w:val="28"/>
              </w:rPr>
              <w:t>000</w:t>
            </w:r>
          </w:p>
          <w:p w:rsidR="00465CE0" w:rsidRDefault="00465CE0" w:rsidP="00326A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26A50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326A50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Трехкомнатная  квартира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(площадь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15ADB">
              <w:rPr>
                <w:rFonts w:ascii="Times New Roman" w:hAnsi="Times New Roman" w:cs="Times New Roman"/>
                <w:sz w:val="28"/>
              </w:rPr>
              <w:t>60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м</w:t>
            </w:r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)</w:t>
            </w:r>
            <w:proofErr w:type="gramEnd"/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A47531" w:rsidRPr="0044251D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</w:tc>
        <w:tc>
          <w:tcPr>
            <w:tcW w:w="2053" w:type="dxa"/>
            <w:gridSpan w:val="2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Частный жилой дом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E266C2">
              <w:rPr>
                <w:rFonts w:ascii="Times New Roman" w:hAnsi="Times New Roman" w:cs="Times New Roman"/>
                <w:sz w:val="28"/>
              </w:rPr>
              <w:t>100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E266C2" w:rsidRPr="0044251D" w:rsidRDefault="00E266C2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2053" w:type="dxa"/>
            <w:gridSpan w:val="2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60 000</w:t>
            </w:r>
          </w:p>
          <w:p w:rsidR="00326A5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80 000</w:t>
            </w:r>
          </w:p>
          <w:p w:rsidR="00DA39F2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Частный жилой дом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E266C2">
              <w:rPr>
                <w:rFonts w:ascii="Times New Roman" w:hAnsi="Times New Roman" w:cs="Times New Roman"/>
                <w:sz w:val="28"/>
              </w:rPr>
              <w:t>250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E266C2" w:rsidRPr="0044251D" w:rsidRDefault="00E266C2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2053" w:type="dxa"/>
            <w:gridSpan w:val="2"/>
            <w:vAlign w:val="center"/>
          </w:tcPr>
          <w:p w:rsidR="00326A50" w:rsidRDefault="00326A50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26A50" w:rsidRDefault="00326A50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47531" w:rsidRDefault="00815ADB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26A50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="00326A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  <w:p w:rsidR="00326A50" w:rsidRDefault="00326A50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160 000</w:t>
            </w:r>
          </w:p>
          <w:p w:rsidR="00DA39F2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140 000</w:t>
            </w:r>
          </w:p>
        </w:tc>
      </w:tr>
    </w:tbl>
    <w:p w:rsidR="00DA39F2" w:rsidRDefault="00DA39F2" w:rsidP="00DA3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764B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9F2" w:rsidRDefault="00DA39F2" w:rsidP="00DA3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ориентировочной сметы проводимых работ производится после выезда мастера на объект, указанная стоимость электромонтажных работ может варьироваться в большую или меньшую сторону, в зависимости от количества электрических точек</w:t>
      </w:r>
    </w:p>
    <w:p w:rsidR="00F7590C" w:rsidRDefault="00DA39F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закупка материалов проводится при согласовании с заказчиком</w:t>
      </w:r>
    </w:p>
    <w:p w:rsidR="00C039CB" w:rsidRDefault="00C039CB" w:rsidP="00B002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039C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1F" w:rsidRDefault="001C5F1F">
      <w:pPr>
        <w:spacing w:after="0" w:line="240" w:lineRule="auto"/>
      </w:pPr>
      <w:r>
        <w:separator/>
      </w:r>
    </w:p>
  </w:endnote>
  <w:endnote w:type="continuationSeparator" w:id="0">
    <w:p w:rsidR="001C5F1F" w:rsidRDefault="001C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11814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D20C9" w:rsidRPr="00A33E2B" w:rsidRDefault="007916B3">
        <w:pPr>
          <w:pStyle w:val="a3"/>
          <w:jc w:val="right"/>
          <w:rPr>
            <w:rFonts w:ascii="Times New Roman" w:hAnsi="Times New Roman" w:cs="Times New Roman"/>
          </w:rPr>
        </w:pPr>
        <w:r w:rsidRPr="00A33E2B">
          <w:rPr>
            <w:rFonts w:ascii="Times New Roman" w:hAnsi="Times New Roman" w:cs="Times New Roman"/>
          </w:rPr>
          <w:fldChar w:fldCharType="begin"/>
        </w:r>
        <w:r w:rsidRPr="00A33E2B">
          <w:rPr>
            <w:rFonts w:ascii="Times New Roman" w:hAnsi="Times New Roman" w:cs="Times New Roman"/>
          </w:rPr>
          <w:instrText>PAGE   \* MERGEFORMAT</w:instrText>
        </w:r>
        <w:r w:rsidRPr="00A33E2B">
          <w:rPr>
            <w:rFonts w:ascii="Times New Roman" w:hAnsi="Times New Roman" w:cs="Times New Roman"/>
          </w:rPr>
          <w:fldChar w:fldCharType="separate"/>
        </w:r>
        <w:r w:rsidR="000537C1">
          <w:rPr>
            <w:rFonts w:ascii="Times New Roman" w:hAnsi="Times New Roman" w:cs="Times New Roman"/>
            <w:noProof/>
          </w:rPr>
          <w:t>5</w:t>
        </w:r>
        <w:r w:rsidRPr="00A33E2B">
          <w:rPr>
            <w:rFonts w:ascii="Times New Roman" w:hAnsi="Times New Roman" w:cs="Times New Roman"/>
          </w:rPr>
          <w:fldChar w:fldCharType="end"/>
        </w:r>
      </w:p>
    </w:sdtContent>
  </w:sdt>
  <w:p w:rsidR="00FD20C9" w:rsidRDefault="001C5F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1F" w:rsidRDefault="001C5F1F">
      <w:pPr>
        <w:spacing w:after="0" w:line="240" w:lineRule="auto"/>
      </w:pPr>
      <w:r>
        <w:separator/>
      </w:r>
    </w:p>
  </w:footnote>
  <w:footnote w:type="continuationSeparator" w:id="0">
    <w:p w:rsidR="001C5F1F" w:rsidRDefault="001C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252" w:rsidRPr="000537C1" w:rsidRDefault="000537C1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1312" behindDoc="1" locked="0" layoutInCell="1" allowOverlap="1" wp14:anchorId="0CE5846B" wp14:editId="5C15B0F2">
          <wp:simplePos x="0" y="0"/>
          <wp:positionH relativeFrom="column">
            <wp:posOffset>-470535</wp:posOffset>
          </wp:positionH>
          <wp:positionV relativeFrom="paragraph">
            <wp:posOffset>102870</wp:posOffset>
          </wp:positionV>
          <wp:extent cx="1313815" cy="503555"/>
          <wp:effectExtent l="0" t="0" r="635" b="0"/>
          <wp:wrapThrough wrapText="bothSides">
            <wp:wrapPolygon edited="0">
              <wp:start x="0" y="0"/>
              <wp:lineTo x="0" y="20429"/>
              <wp:lineTo x="21297" y="20429"/>
              <wp:lineTo x="21297" y="817"/>
              <wp:lineTo x="3445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81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г. Пенза</w:t>
    </w:r>
  </w:p>
  <w:p w:rsidR="00B00252" w:rsidRPr="0001325A" w:rsidRDefault="00B00252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01325A">
      <w:rPr>
        <w:rFonts w:ascii="Times New Roman" w:hAnsi="Times New Roman" w:cs="Times New Roman"/>
        <w:sz w:val="24"/>
        <w:szCs w:val="24"/>
      </w:rPr>
      <w:t>тел.</w:t>
    </w:r>
    <w:r w:rsidRPr="000A1845">
      <w:rPr>
        <w:rFonts w:ascii="Times New Roman" w:hAnsi="Times New Roman" w:cs="Times New Roman"/>
        <w:sz w:val="24"/>
        <w:szCs w:val="24"/>
      </w:rPr>
      <w:t xml:space="preserve">: 39-50-68; </w:t>
    </w:r>
    <w:r w:rsidRPr="0001325A">
      <w:rPr>
        <w:rFonts w:ascii="Times New Roman" w:hAnsi="Times New Roman" w:cs="Times New Roman"/>
        <w:sz w:val="24"/>
        <w:szCs w:val="24"/>
      </w:rPr>
      <w:t>+79272895068</w:t>
    </w:r>
  </w:p>
  <w:p w:rsidR="00B00252" w:rsidRPr="0001325A" w:rsidRDefault="001C5F1F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hyperlink r:id="rId2" w:history="1"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www</w:t>
      </w:r>
      <w:r w:rsidR="00B00252" w:rsidRPr="0001325A">
        <w:rPr>
          <w:rStyle w:val="a5"/>
          <w:rFonts w:ascii="Times New Roman" w:hAnsi="Times New Roman" w:cs="Times New Roman"/>
          <w:sz w:val="24"/>
          <w:szCs w:val="24"/>
        </w:rPr>
        <w:t>.</w:t>
      </w:r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electric</w:t>
      </w:r>
      <w:r w:rsidR="00B00252" w:rsidRPr="0001325A">
        <w:rPr>
          <w:rStyle w:val="a5"/>
          <w:rFonts w:ascii="Times New Roman" w:hAnsi="Times New Roman" w:cs="Times New Roman"/>
          <w:sz w:val="24"/>
          <w:szCs w:val="24"/>
        </w:rPr>
        <w:t>-</w:t>
      </w:r>
      <w:proofErr w:type="spellStart"/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penza</w:t>
      </w:r>
      <w:proofErr w:type="spellEnd"/>
      <w:r w:rsidR="00B00252" w:rsidRPr="0001325A">
        <w:rPr>
          <w:rStyle w:val="a5"/>
          <w:rFonts w:ascii="Times New Roman" w:hAnsi="Times New Roman" w:cs="Times New Roman"/>
          <w:sz w:val="24"/>
          <w:szCs w:val="24"/>
        </w:rPr>
        <w:t>.</w:t>
      </w:r>
      <w:proofErr w:type="spellStart"/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hyperlink>
  </w:p>
  <w:p w:rsidR="00B00252" w:rsidRDefault="00B00252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01325A">
      <w:rPr>
        <w:rFonts w:ascii="Times New Roman" w:hAnsi="Times New Roman" w:cs="Times New Roman"/>
        <w:sz w:val="24"/>
        <w:szCs w:val="24"/>
        <w:lang w:val="en-US"/>
      </w:rPr>
      <w:t>vk</w:t>
    </w:r>
    <w:proofErr w:type="spellEnd"/>
    <w:r w:rsidRPr="0001325A">
      <w:rPr>
        <w:rFonts w:ascii="Times New Roman" w:hAnsi="Times New Roman" w:cs="Times New Roman"/>
        <w:sz w:val="24"/>
        <w:szCs w:val="24"/>
      </w:rPr>
      <w:t>.</w:t>
    </w:r>
    <w:r w:rsidRPr="0001325A">
      <w:rPr>
        <w:rFonts w:ascii="Times New Roman" w:hAnsi="Times New Roman" w:cs="Times New Roman"/>
        <w:sz w:val="24"/>
        <w:szCs w:val="24"/>
        <w:lang w:val="en-US"/>
      </w:rPr>
      <w:t>com</w:t>
    </w:r>
    <w:r w:rsidRPr="0001325A">
      <w:rPr>
        <w:rFonts w:ascii="Times New Roman" w:hAnsi="Times New Roman" w:cs="Times New Roman"/>
        <w:sz w:val="24"/>
        <w:szCs w:val="24"/>
      </w:rPr>
      <w:t>/</w:t>
    </w:r>
    <w:r w:rsidRPr="0001325A">
      <w:rPr>
        <w:rFonts w:ascii="Times New Roman" w:hAnsi="Times New Roman" w:cs="Times New Roman"/>
        <w:sz w:val="24"/>
        <w:szCs w:val="24"/>
        <w:lang w:val="en-US"/>
      </w:rPr>
      <w:t>electric</w:t>
    </w:r>
    <w:r w:rsidRPr="0001325A">
      <w:rPr>
        <w:rFonts w:ascii="Times New Roman" w:hAnsi="Times New Roman" w:cs="Times New Roman"/>
        <w:sz w:val="24"/>
        <w:szCs w:val="24"/>
      </w:rPr>
      <w:t>_</w:t>
    </w:r>
    <w:proofErr w:type="spellStart"/>
    <w:r w:rsidRPr="0001325A">
      <w:rPr>
        <w:rFonts w:ascii="Times New Roman" w:hAnsi="Times New Roman" w:cs="Times New Roman"/>
        <w:sz w:val="24"/>
        <w:szCs w:val="24"/>
        <w:lang w:val="en-US"/>
      </w:rPr>
      <w:t>penza</w:t>
    </w:r>
    <w:proofErr w:type="spellEnd"/>
    <w:proofErr w:type="gramEnd"/>
  </w:p>
  <w:p w:rsidR="00A106E5" w:rsidRDefault="00A106E5" w:rsidP="00A106E5">
    <w:pPr>
      <w:jc w:val="center"/>
      <w:rPr>
        <w:rFonts w:ascii="Times New Roman" w:hAnsi="Times New Roman" w:cs="Times New Roman"/>
      </w:rPr>
    </w:pPr>
    <w:r w:rsidRPr="00A106E5"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5ECA75" wp14:editId="2C89A972">
              <wp:simplePos x="0" y="0"/>
              <wp:positionH relativeFrom="column">
                <wp:posOffset>-611505</wp:posOffset>
              </wp:positionH>
              <wp:positionV relativeFrom="paragraph">
                <wp:posOffset>239395</wp:posOffset>
              </wp:positionV>
              <wp:extent cx="6576060" cy="0"/>
              <wp:effectExtent l="0" t="19050" r="1524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760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18.85pt" to="469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" strokecolor="black [3213]" strokeweight="2.25pt"/>
          </w:pict>
        </mc:Fallback>
      </mc:AlternateContent>
    </w:r>
  </w:p>
  <w:p w:rsidR="00B00252" w:rsidRPr="00A106E5" w:rsidRDefault="00A106E5" w:rsidP="00A106E5">
    <w:pPr>
      <w:jc w:val="right"/>
      <w:rPr>
        <w:rFonts w:ascii="Times New Roman" w:hAnsi="Times New Roman" w:cs="Times New Roman"/>
        <w:sz w:val="24"/>
        <w:szCs w:val="24"/>
      </w:rPr>
    </w:pPr>
    <w:r w:rsidRPr="00A106E5">
      <w:rPr>
        <w:rFonts w:ascii="Times New Roman" w:hAnsi="Times New Roman" w:cs="Times New Roman"/>
      </w:rPr>
      <w:t>н</w:t>
    </w:r>
    <w:r w:rsidRPr="00A106E5">
      <w:rPr>
        <w:rFonts w:ascii="Times New Roman" w:hAnsi="Times New Roman" w:cs="Times New Roman"/>
        <w:sz w:val="24"/>
        <w:szCs w:val="24"/>
      </w:rPr>
      <w:t>е является публичной офертой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24"/>
    <w:rsid w:val="00020FA3"/>
    <w:rsid w:val="000537C1"/>
    <w:rsid w:val="001A1CFE"/>
    <w:rsid w:val="001C5F1F"/>
    <w:rsid w:val="00207C4A"/>
    <w:rsid w:val="00225A23"/>
    <w:rsid w:val="00262067"/>
    <w:rsid w:val="002E5D4C"/>
    <w:rsid w:val="00326A50"/>
    <w:rsid w:val="003272F2"/>
    <w:rsid w:val="00352E4F"/>
    <w:rsid w:val="00402F63"/>
    <w:rsid w:val="00465CE0"/>
    <w:rsid w:val="004D0C19"/>
    <w:rsid w:val="004F070B"/>
    <w:rsid w:val="00531067"/>
    <w:rsid w:val="005B32FD"/>
    <w:rsid w:val="006A16F8"/>
    <w:rsid w:val="00776B8B"/>
    <w:rsid w:val="007916B3"/>
    <w:rsid w:val="007D4CBB"/>
    <w:rsid w:val="00815ADB"/>
    <w:rsid w:val="0084601C"/>
    <w:rsid w:val="00A106E5"/>
    <w:rsid w:val="00A47531"/>
    <w:rsid w:val="00B00252"/>
    <w:rsid w:val="00B9360A"/>
    <w:rsid w:val="00C039CB"/>
    <w:rsid w:val="00C12787"/>
    <w:rsid w:val="00C16324"/>
    <w:rsid w:val="00DA39F2"/>
    <w:rsid w:val="00DA7101"/>
    <w:rsid w:val="00DD5C38"/>
    <w:rsid w:val="00E266C2"/>
    <w:rsid w:val="00E57D27"/>
    <w:rsid w:val="00F7590C"/>
    <w:rsid w:val="00F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B3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B32FD"/>
  </w:style>
  <w:style w:type="character" w:styleId="a5">
    <w:name w:val="Hyperlink"/>
    <w:basedOn w:val="a0"/>
    <w:uiPriority w:val="99"/>
    <w:unhideWhenUsed/>
    <w:rsid w:val="005B32F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B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252"/>
  </w:style>
  <w:style w:type="paragraph" w:styleId="a9">
    <w:name w:val="Balloon Text"/>
    <w:basedOn w:val="a"/>
    <w:link w:val="aa"/>
    <w:uiPriority w:val="99"/>
    <w:semiHidden/>
    <w:unhideWhenUsed/>
    <w:rsid w:val="00B0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0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B3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B32FD"/>
  </w:style>
  <w:style w:type="character" w:styleId="a5">
    <w:name w:val="Hyperlink"/>
    <w:basedOn w:val="a0"/>
    <w:uiPriority w:val="99"/>
    <w:unhideWhenUsed/>
    <w:rsid w:val="005B32F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B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252"/>
  </w:style>
  <w:style w:type="paragraph" w:styleId="a9">
    <w:name w:val="Balloon Text"/>
    <w:basedOn w:val="a"/>
    <w:link w:val="aa"/>
    <w:uiPriority w:val="99"/>
    <w:semiHidden/>
    <w:unhideWhenUsed/>
    <w:rsid w:val="00B0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0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ectric-penz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Александр</cp:lastModifiedBy>
  <cp:revision>10</cp:revision>
  <dcterms:created xsi:type="dcterms:W3CDTF">2016-12-05T07:45:00Z</dcterms:created>
  <dcterms:modified xsi:type="dcterms:W3CDTF">2018-01-16T19:41:00Z</dcterms:modified>
</cp:coreProperties>
</file>