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jpg" ContentType="image/jpeg"/>
  <Override PartName="/word/media/rId37.jpg" ContentType="image/jpeg"/>
  <Override PartName="/word/media/rId27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Миличевич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алгоритмами вычисления наибольшего общего делителя (Алгоритмами Евклида).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1.Реализовать следующие алгоритмы программно</w:t>
      </w:r>
    </w:p>
    <w:p>
      <w:pPr>
        <w:pStyle w:val="BodyText"/>
      </w:pPr>
      <w:r>
        <w:t xml:space="preserve">1.1 Алгоритм Евклида</w:t>
      </w:r>
      <w:r>
        <w:t xml:space="preserve"> </w:t>
      </w:r>
      <w:r>
        <w:t xml:space="preserve">1.2 Расширенный алгоритм Евклида</w:t>
      </w:r>
      <w:r>
        <w:t xml:space="preserve"> </w:t>
      </w:r>
      <w:r>
        <w:t xml:space="preserve">1.3 Бинарный алгоритм Евклида</w:t>
      </w:r>
      <w:r>
        <w:t xml:space="preserve"> </w:t>
      </w:r>
      <w:r>
        <w:t xml:space="preserve">1.4 Расширенный бинарный алгоритм Евклида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3" w:name="X1599c5d574cb5f15ecb48e49db77e351bb339d7"/>
    <w:p>
      <w:pPr>
        <w:pStyle w:val="Heading2"/>
      </w:pPr>
      <w:r>
        <w:t xml:space="preserve">Объяснение алгоритмов Евклида для нахождения НОД</w:t>
      </w:r>
    </w:p>
    <w:p>
      <w:pPr>
        <w:pStyle w:val="FirstParagraph"/>
      </w:pPr>
      <w:r>
        <w:t xml:space="preserve">Этот документ описывает три функции, реализующие различные алгоритмы Евклида для вычисления наибольшего общего делителя (НОД) двух чисел.</w:t>
      </w:r>
    </w:p>
    <w:bookmarkStart w:id="26" w:name="X99ef34fe237cb65a5587a10da48310dec01508e"/>
    <w:p>
      <w:pPr>
        <w:pStyle w:val="Heading3"/>
      </w:pPr>
      <w:r>
        <w:t xml:space="preserve">1.</w:t>
      </w:r>
      <w:r>
        <w:t xml:space="preserve"> </w:t>
      </w:r>
      <w:r>
        <w:rPr>
          <w:rStyle w:val="VerbatimChar"/>
        </w:rPr>
        <w:t xml:space="preserve">euclidean_simply(first_number, second_number)</w:t>
      </w:r>
    </w:p>
    <w:p>
      <w:pPr>
        <w:pStyle w:val="FirstParagraph"/>
      </w:pPr>
      <w:r>
        <w:t xml:space="preserve">Эта функция реализует базовый итеративный алгоритм Евклида.</w:t>
      </w:r>
    </w:p>
    <w:bookmarkStart w:id="25" w:name="как-работает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1"/>
        </w:numPr>
        <w:pStyle w:val="Compact"/>
      </w:pPr>
      <w:r>
        <w:t xml:space="preserve">Функция использует цикл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 который выполняется до тех пор, пока оба числа (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) не станут равны нулю.</w:t>
      </w:r>
    </w:p>
    <w:p>
      <w:pPr>
        <w:numPr>
          <w:ilvl w:val="0"/>
          <w:numId w:val="1001"/>
        </w:numPr>
        <w:pStyle w:val="Compact"/>
      </w:pPr>
      <w:r>
        <w:t xml:space="preserve">Внутри цикла, если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больше или равно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заменяется на остаток от деления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(</w:t>
      </w:r>
      <w:r>
        <w:rPr>
          <w:rStyle w:val="VerbatimChar"/>
        </w:rPr>
        <w:t xml:space="preserve">first_number %= second_number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Иначе,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заменяется на остаток от деления</w:t>
      </w:r>
      <w:r>
        <w:t xml:space="preserve"> </w:t>
      </w:r>
      <w:r>
        <w:rPr>
          <w:rStyle w:val="VerbatimChar"/>
        </w:rPr>
        <w:t xml:space="preserve">second_number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(</w:t>
      </w:r>
      <w:r>
        <w:rPr>
          <w:rStyle w:val="VerbatimChar"/>
        </w:rPr>
        <w:t xml:space="preserve">second_number %= first_number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Когда один из чисел становится равным нулю, функция возвращает второе число (которое и есть НОД).</w:t>
      </w:r>
      <w:r>
        <w:t xml:space="preserve"> </w:t>
      </w:r>
      <w:r>
        <w:t xml:space="preserve">Эта функция реализует расширенный алгоритм Евклида.</w:t>
      </w:r>
    </w:p>
    <w:p>
      <w:pPr>
        <w:pStyle w:val="CaptionedFigure"/>
      </w:pPr>
      <w:r>
        <w:drawing>
          <wp:inline>
            <wp:extent cx="3733800" cy="1453929"/>
            <wp:effectExtent b="0" l="0" r="0" t="0"/>
            <wp:docPr descr="классический алгоритм" title="" id="23" name="Picture"/>
            <a:graphic>
              <a:graphicData uri="http://schemas.openxmlformats.org/drawingml/2006/picture">
                <pic:pic>
                  <pic:nvPicPr>
                    <pic:cNvPr descr="images4/eucleadian_simply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3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классический алгоритм</w:t>
      </w:r>
    </w:p>
    <w:bookmarkEnd w:id="25"/>
    <w:bookmarkEnd w:id="26"/>
    <w:bookmarkStart w:id="31" w:name="Xb93042362285dadef81d6e1196ae5422ea35836"/>
    <w:p>
      <w:pPr>
        <w:pStyle w:val="Heading3"/>
      </w:pPr>
      <w:r>
        <w:t xml:space="preserve">2.</w:t>
      </w:r>
      <w:r>
        <w:t xml:space="preserve"> </w:t>
      </w:r>
      <w:r>
        <w:rPr>
          <w:rStyle w:val="VerbatimChar"/>
        </w:rPr>
        <w:t xml:space="preserve">euclidean_extended(first_number, second_number)</w:t>
      </w:r>
    </w:p>
    <w:bookmarkStart w:id="30" w:name="как-работает-1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2"/>
        </w:numPr>
        <w:pStyle w:val="Compact"/>
      </w:pPr>
      <w:r>
        <w:t xml:space="preserve">Функция использует рекурсию.</w:t>
      </w:r>
    </w:p>
    <w:p>
      <w:pPr>
        <w:numPr>
          <w:ilvl w:val="0"/>
          <w:numId w:val="1002"/>
        </w:numPr>
        <w:pStyle w:val="Compact"/>
      </w:pPr>
      <w:r>
        <w:t xml:space="preserve">Базовый случай: если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 </w:t>
      </w:r>
      <w:r>
        <w:t xml:space="preserve">равно 0, то возвращается кортеж `(second_number, 0, 1).</w:t>
      </w:r>
    </w:p>
    <w:p>
      <w:pPr>
        <w:numPr>
          <w:ilvl w:val="0"/>
          <w:numId w:val="1002"/>
        </w:numPr>
        <w:pStyle w:val="Compact"/>
      </w:pPr>
      <w:r>
        <w:t xml:space="preserve">В противном случае, функция вызывает себя рекурсивно с параметрами</w:t>
      </w:r>
      <w:r>
        <w:t xml:space="preserve"> </w:t>
      </w:r>
      <w:r>
        <w:rPr>
          <w:rStyle w:val="VerbatimChar"/>
        </w:rPr>
        <w:t xml:space="preserve">second_number % first_number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first_number</w:t>
      </w:r>
      <w:r>
        <w:t xml:space="preserve">, получает результаты</w:t>
      </w:r>
      <w:r>
        <w:t xml:space="preserve"> </w:t>
      </w:r>
      <w:r>
        <w:rPr>
          <w:rStyle w:val="VerbatimChar"/>
        </w:rPr>
        <w:t xml:space="preserve">div, x, 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Затем вычисляет и возвращает новый кортеж</w:t>
      </w:r>
      <w:r>
        <w:t xml:space="preserve"> </w:t>
      </w:r>
      <w:r>
        <w:rPr>
          <w:rStyle w:val="VerbatimChar"/>
        </w:rPr>
        <w:t xml:space="preserve">(div, y - (second_number // first_number) * x, x)</w:t>
      </w:r>
      <w:r>
        <w:t xml:space="preserve">. Этот кортеж содержит НОД и коэффициенты Безу.</w:t>
      </w:r>
    </w:p>
    <w:p>
      <w:pPr>
        <w:pStyle w:val="CaptionedFigure"/>
      </w:pPr>
      <w:r>
        <w:drawing>
          <wp:inline>
            <wp:extent cx="3733800" cy="1252086"/>
            <wp:effectExtent b="0" l="0" r="0" t="0"/>
            <wp:docPr descr="расширенный алгоритм" title="" id="28" name="Picture"/>
            <a:graphic>
              <a:graphicData uri="http://schemas.openxmlformats.org/drawingml/2006/picture">
                <pic:pic>
                  <pic:nvPicPr>
                    <pic:cNvPr descr="images4/eucleadian_extended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2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алгоритм</w:t>
      </w:r>
    </w:p>
    <w:bookmarkEnd w:id="30"/>
    <w:bookmarkEnd w:id="31"/>
    <w:bookmarkStart w:id="36" w:name="X0cd9889dc3cab60aa8a59e6b76d757f6143b09f"/>
    <w:p>
      <w:pPr>
        <w:pStyle w:val="Heading3"/>
      </w:pPr>
      <w:r>
        <w:t xml:space="preserve">3.</w:t>
      </w:r>
      <w:r>
        <w:t xml:space="preserve"> </w:t>
      </w:r>
      <w:r>
        <w:rPr>
          <w:rStyle w:val="VerbatimChar"/>
        </w:rPr>
        <w:t xml:space="preserve">binary_euclidean(first_number, second_number)</w:t>
      </w:r>
    </w:p>
    <w:bookmarkStart w:id="35" w:name="как-работает-2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3"/>
        </w:numPr>
        <w:pStyle w:val="Compact"/>
      </w:pPr>
      <w:r>
        <w:t xml:space="preserve">Используется переменная</w:t>
      </w:r>
      <w:r>
        <w:t xml:space="preserve"> </w:t>
      </w:r>
      <w:r>
        <w:rPr>
          <w:rStyle w:val="VerbatimChar"/>
        </w:rPr>
        <w:t xml:space="preserve">common_power_of_2</w:t>
      </w:r>
      <w:r>
        <w:t xml:space="preserve"> </w:t>
      </w:r>
      <w:r>
        <w:t xml:space="preserve">для отслеживания общих степеней двойки.</w:t>
      </w:r>
    </w:p>
    <w:p>
      <w:pPr>
        <w:numPr>
          <w:ilvl w:val="0"/>
          <w:numId w:val="1003"/>
        </w:numPr>
        <w:pStyle w:val="Compact"/>
      </w:pPr>
      <w:r>
        <w:t xml:space="preserve">Сначала числа делятся на 2, пока оба четные, при этом</w:t>
      </w:r>
      <w:r>
        <w:t xml:space="preserve"> </w:t>
      </w:r>
      <w:r>
        <w:rPr>
          <w:rStyle w:val="VerbatimChar"/>
        </w:rPr>
        <w:t xml:space="preserve">common_power_of_2</w:t>
      </w:r>
      <w:r>
        <w:t xml:space="preserve"> </w:t>
      </w:r>
      <w:r>
        <w:t xml:space="preserve">умножается на 2.</w:t>
      </w:r>
    </w:p>
    <w:p>
      <w:pPr>
        <w:numPr>
          <w:ilvl w:val="0"/>
          <w:numId w:val="1003"/>
        </w:numPr>
        <w:pStyle w:val="Compact"/>
      </w:pPr>
      <w:r>
        <w:t xml:space="preserve">Далее, используются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для хранения текущих значений.</w:t>
      </w:r>
    </w:p>
    <w:p>
      <w:pPr>
        <w:numPr>
          <w:ilvl w:val="0"/>
          <w:numId w:val="1003"/>
        </w:numPr>
        <w:pStyle w:val="Compact"/>
      </w:pPr>
      <w:r>
        <w:t xml:space="preserve">Пока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не равно нулю, выполняется цикл:</w:t>
      </w:r>
    </w:p>
    <w:p>
      <w:pPr>
        <w:numPr>
          <w:ilvl w:val="1"/>
          <w:numId w:val="1004"/>
        </w:numPr>
        <w:pStyle w:val="Compact"/>
      </w:pPr>
      <w:r>
        <w:t xml:space="preserve">Если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четное, то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делится на 2.</w:t>
      </w:r>
    </w:p>
    <w:p>
      <w:pPr>
        <w:numPr>
          <w:ilvl w:val="1"/>
          <w:numId w:val="1004"/>
        </w:numPr>
        <w:pStyle w:val="Compact"/>
      </w:pPr>
      <w:r>
        <w:t xml:space="preserve">Иначе, если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четное, то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делится на 2.</w:t>
      </w:r>
    </w:p>
    <w:p>
      <w:pPr>
        <w:numPr>
          <w:ilvl w:val="1"/>
          <w:numId w:val="1004"/>
        </w:numPr>
        <w:pStyle w:val="Compact"/>
      </w:pPr>
      <w:r>
        <w:t xml:space="preserve">Иначе, если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больше или равно</w:t>
      </w:r>
      <w:r>
        <w:t xml:space="preserve"> </w:t>
      </w:r>
      <w:r>
        <w:rPr>
          <w:rStyle w:val="VerbatimChar"/>
        </w:rPr>
        <w:t xml:space="preserve">v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вычитается</w:t>
      </w:r>
      <w:r>
        <w:t xml:space="preserve"> </w:t>
      </w:r>
      <w:r>
        <w:rPr>
          <w:rStyle w:val="VerbatimChar"/>
        </w:rPr>
        <w:t xml:space="preserve">v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Иначе,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вычитается</w:t>
      </w:r>
      <w:r>
        <w:t xml:space="preserve"> </w:t>
      </w:r>
      <w:r>
        <w:rPr>
          <w:rStyle w:val="VerbatimChar"/>
        </w:rPr>
        <w:t xml:space="preserve">u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Функция возвращает результат, умноженный на накопленную степень двойки.</w:t>
      </w:r>
    </w:p>
    <w:p>
      <w:pPr>
        <w:pStyle w:val="CaptionedFigure"/>
      </w:pPr>
      <w:r>
        <w:drawing>
          <wp:inline>
            <wp:extent cx="3733800" cy="2484521"/>
            <wp:effectExtent b="0" l="0" r="0" t="0"/>
            <wp:docPr descr="бинарний алгоритм" title="" id="33" name="Picture"/>
            <a:graphic>
              <a:graphicData uri="http://schemas.openxmlformats.org/drawingml/2006/picture">
                <pic:pic>
                  <pic:nvPicPr>
                    <pic:cNvPr descr="images4/binary_eucleadian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4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бинарний алгоритм</w:t>
      </w:r>
    </w:p>
    <w:bookmarkEnd w:id="35"/>
    <w:bookmarkEnd w:id="36"/>
    <w:bookmarkStart w:id="41" w:name="Xabb832673b5a60dcee521ed290d512b368ffbba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binary_euclidean_extended(first_number, second_number)</w:t>
      </w:r>
    </w:p>
    <w:p>
      <w:pPr>
        <w:pStyle w:val="FirstParagraph"/>
      </w:pPr>
      <w:r>
        <w:t xml:space="preserve">Эта функция реализует расширенный бинарный алгоритм Евклида.</w:t>
      </w:r>
    </w:p>
    <w:bookmarkStart w:id="40" w:name="как-работает-3"/>
    <w:p>
      <w:pPr>
        <w:pStyle w:val="Heading4"/>
      </w:pPr>
      <w:r>
        <w:t xml:space="preserve">Как работает:</w:t>
      </w:r>
    </w:p>
    <w:p>
      <w:pPr>
        <w:numPr>
          <w:ilvl w:val="0"/>
          <w:numId w:val="1005"/>
        </w:numPr>
        <w:pStyle w:val="Compact"/>
      </w:pPr>
      <w:r>
        <w:t xml:space="preserve">Так же как и в</w:t>
      </w:r>
      <w:r>
        <w:t xml:space="preserve"> </w:t>
      </w:r>
      <w:r>
        <w:t xml:space="preserve">‘</w:t>
      </w:r>
      <w:r>
        <w:t xml:space="preserve">binary_euclidean</w:t>
      </w:r>
      <w:r>
        <w:t xml:space="preserve">’</w:t>
      </w:r>
      <w:r>
        <w:t xml:space="preserve">, выделяется общая степень двойки.</w:t>
      </w:r>
    </w:p>
    <w:p>
      <w:pPr>
        <w:numPr>
          <w:ilvl w:val="0"/>
          <w:numId w:val="1005"/>
        </w:numPr>
        <w:pStyle w:val="Compact"/>
      </w:pPr>
      <w:r>
        <w:t xml:space="preserve">Используются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для хранения текущих значений.</w:t>
      </w:r>
      <w:r>
        <w:t xml:space="preserve"> </w:t>
      </w:r>
      <w:r>
        <w:t xml:space="preserve">‘</w:t>
      </w:r>
      <w:r>
        <w:t xml:space="preserve">A, B, C, D</w:t>
      </w:r>
      <w:r>
        <w:t xml:space="preserve">’</w:t>
      </w:r>
      <w:r>
        <w:t xml:space="preserve"> </w:t>
      </w:r>
      <w:r>
        <w:t xml:space="preserve">— это коэффициенты для расширенного алгоритма.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не равно нулю, выполняется цикл:</w:t>
      </w:r>
    </w:p>
    <w:p>
      <w:pPr>
        <w:numPr>
          <w:ilvl w:val="1"/>
          <w:numId w:val="1006"/>
        </w:numPr>
        <w:pStyle w:val="Compact"/>
      </w:pPr>
      <w:r>
        <w:t xml:space="preserve">Если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четное, то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делится на 2. Если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четные, то они тоже делятся на 2. Иначе,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обновляются с учетом четности и делителя.</w:t>
      </w:r>
    </w:p>
    <w:p>
      <w:pPr>
        <w:numPr>
          <w:ilvl w:val="1"/>
          <w:numId w:val="1006"/>
        </w:numPr>
        <w:pStyle w:val="Compact"/>
      </w:pPr>
      <w:r>
        <w:t xml:space="preserve">Аналогично для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C, D</w:t>
      </w:r>
      <w:r>
        <w:t xml:space="preserve">’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Если</w:t>
      </w:r>
      <w:r>
        <w:t xml:space="preserve"> </w:t>
      </w:r>
      <w:r>
        <w:t xml:space="preserve">‘</w:t>
      </w:r>
      <w:r>
        <w:t xml:space="preserve">u &gt;= v</w:t>
      </w:r>
      <w:r>
        <w:t xml:space="preserve">’</w:t>
      </w:r>
      <w:r>
        <w:t xml:space="preserve">, то</w:t>
      </w:r>
      <w:r>
        <w:t xml:space="preserve"> </w:t>
      </w:r>
      <w:r>
        <w:rPr>
          <w:rStyle w:val="VerbatimChar"/>
        </w:rPr>
        <w:t xml:space="preserve">u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A, B</w:t>
      </w:r>
      <w:r>
        <w:t xml:space="preserve">’</w:t>
      </w:r>
      <w:r>
        <w:t xml:space="preserve"> </w:t>
      </w:r>
      <w:r>
        <w:t xml:space="preserve">уменьшаются.</w:t>
      </w:r>
    </w:p>
    <w:p>
      <w:pPr>
        <w:numPr>
          <w:ilvl w:val="1"/>
          <w:numId w:val="1006"/>
        </w:numPr>
        <w:pStyle w:val="Compact"/>
      </w:pPr>
      <w:r>
        <w:t xml:space="preserve">Иначе,</w:t>
      </w:r>
      <w:r>
        <w:t xml:space="preserve"> </w:t>
      </w:r>
      <w:r>
        <w:t xml:space="preserve">‘</w:t>
      </w:r>
      <w:r>
        <w:t xml:space="preserve">v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C, D</w:t>
      </w:r>
      <w:r>
        <w:t xml:space="preserve">’</w:t>
      </w:r>
      <w:r>
        <w:t xml:space="preserve"> </w:t>
      </w:r>
      <w:r>
        <w:t xml:space="preserve">уменьшаются.</w:t>
      </w:r>
    </w:p>
    <w:p>
      <w:pPr>
        <w:numPr>
          <w:ilvl w:val="0"/>
          <w:numId w:val="1005"/>
        </w:numPr>
        <w:pStyle w:val="Compact"/>
      </w:pPr>
      <w:r>
        <w:t xml:space="preserve">Функция возвращает НОД и коэффициенты Безу, умноженные на общую степень двойки.</w:t>
      </w:r>
    </w:p>
    <w:p>
      <w:pPr>
        <w:pStyle w:val="CaptionedFigure"/>
      </w:pPr>
      <w:r>
        <w:drawing>
          <wp:inline>
            <wp:extent cx="3733800" cy="3701402"/>
            <wp:effectExtent b="0" l="0" r="0" t="0"/>
            <wp:docPr descr="расширенный бинарный алгоритм" title="" id="38" name="Picture"/>
            <a:graphic>
              <a:graphicData uri="http://schemas.openxmlformats.org/drawingml/2006/picture">
                <pic:pic>
                  <pic:nvPicPr>
                    <pic:cNvPr descr="images4/binary_extended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0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бинарный алгоритм</w:t>
      </w:r>
    </w:p>
    <w:bookmarkEnd w:id="40"/>
    <w:bookmarkEnd w:id="41"/>
    <w:bookmarkStart w:id="42" w:name="заключение"/>
    <w:p>
      <w:pPr>
        <w:pStyle w:val="Heading3"/>
      </w:pPr>
      <w:r>
        <w:t xml:space="preserve">Заключение</w:t>
      </w:r>
    </w:p>
    <w:p>
      <w:pPr>
        <w:pStyle w:val="FirstParagraph"/>
      </w:pPr>
      <w:r>
        <w:t xml:space="preserve">Эти функции предоставляют три разных способа для вычисления наибольшего общего делителя (НОД).</w:t>
      </w:r>
      <w:r>
        <w:t xml:space="preserve"> </w:t>
      </w:r>
      <w:r>
        <w:rPr>
          <w:rStyle w:val="VerbatimChar"/>
        </w:rPr>
        <w:t xml:space="preserve">euclidean_simply</w:t>
      </w:r>
      <w:r>
        <w:t xml:space="preserve"> </w:t>
      </w:r>
      <w:r>
        <w:t xml:space="preserve">— это простой итеративный подход,</w:t>
      </w:r>
      <w:r>
        <w:t xml:space="preserve"> </w:t>
      </w:r>
      <w:r>
        <w:rPr>
          <w:rStyle w:val="VerbatimChar"/>
        </w:rPr>
        <w:t xml:space="preserve">euclidean_extended</w:t>
      </w:r>
      <w:r>
        <w:t xml:space="preserve"> </w:t>
      </w:r>
      <w:r>
        <w:t xml:space="preserve">— это рекурсивный метод, который также находит коэффициенты Безу, а</w:t>
      </w:r>
      <w:r>
        <w:t xml:space="preserve"> </w:t>
      </w:r>
      <w:r>
        <w:rPr>
          <w:rStyle w:val="VerbatimChar"/>
        </w:rPr>
        <w:t xml:space="preserve">binary_euclidean</w:t>
      </w:r>
      <w:r>
        <w:t xml:space="preserve"> </w:t>
      </w:r>
      <w:r>
        <w:t xml:space="preserve">использует битовые операции для повышения эффективности</w:t>
      </w:r>
    </w:p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jpg" /><Relationship Type="http://schemas.openxmlformats.org/officeDocument/2006/relationships/image" Id="rId37" Target="media/rId37.jpg" /><Relationship Type="http://schemas.openxmlformats.org/officeDocument/2006/relationships/image" Id="rId27" Target="media/rId27.jpg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Миличевич Александра</dc:creator>
  <dc:language>ru-RU</dc:language>
  <cp:keywords/>
  <dcterms:created xsi:type="dcterms:W3CDTF">2025-02-17T21:37:23Z</dcterms:created>
  <dcterms:modified xsi:type="dcterms:W3CDTF">2025-02-17T21:37:23Z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Дисциплина: Математические основы защиты информации и информационной безопасности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