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0" w:name="_Toc78885643"/>
      <w:r/>
      <w:bookmarkStart w:id="1" w:name="_Toc169625414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Разработка desktop-приложений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При запуске приложения окно входа – первое, что видит пользователь. На ней пользователю предлагается ввести свой логин и пароль или есть возможность перейти на экран просмотра товаров в роли гостя. 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Только после удачной авторизации пользователь получает доступ к остальным модулям системы: 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клиент может просмотреть товары и сформировать заказ;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менеджер может просматривать товары, формировать и редактировать заказы;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администратор может формировать, просматривать заказы, редактировать заказы, добавлять/редактировать/удалять товары.</w:t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Реализуйте необходимые инте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рфейсы для всех пользователей системы. После входа в любую учетную запись должна быть реализована возможность выхода на главный экран – окно входа. При переходе в любую учетную запись в интерфейсе (правый верхний угол) должны отображаться ФИО пользователя.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После первой попытки неуспешной авторизации система выдает сообщение о неуспешной авторизации, а затем помимо ввода логина и пароля просит ввести captcha, состоящую из 4 символов (цифры и буквы латинского алфавита) и графического шума. </w:t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CAPTCHA - должна содержать минимум 4 символа (буква или цифра), которые выведены не в одной линии. Символы должны быть либо 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перечеркнуты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либо наложены друг на друга.</w:t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После попытки неудачной авторизации с вводом captcha, система блокирует возможность входа на 10 секунд. 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Список товаров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Очень  важно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постоянно  получать  актуальную  информацию  об  остатках  товаров  на  складах,   поэтому  необходимо  реализовать  вывод  товаров,   которые  хранятся  в  базе  данных,   согласно  предоставленному  макету.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При  отсутствии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изображения  необходимо  вывести  картинку-заглушку  из  ресурсов  (picture.png) 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1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63360;o:allowoverlap:true;o:allowincell:true;mso-position-horizontal-relative:text;margin-left:377.35pt;mso-position-horizontal:absolute;mso-position-vertical-relative:text;margin-top:6.25pt;mso-position-vertical:absolute;width:68.80pt;height:60.80pt;mso-wrap-distance-left:9.00pt;mso-wrap-distance-top:0.00pt;mso-wrap-distance-right:9.00pt;mso-wrap-distance-bottom:0.00pt;visibility:visible;" filled="f" stroked="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Вывод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должен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осуществляться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списком.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71332</wp:posOffset>
                </wp:positionH>
                <wp:positionV relativeFrom="paragraph">
                  <wp:posOffset>133138</wp:posOffset>
                </wp:positionV>
                <wp:extent cx="5676053" cy="1022774"/>
                <wp:effectExtent l="0" t="0" r="13970" b="19050"/>
                <wp:wrapNone/>
                <wp:docPr id="2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76053" cy="1022774"/>
                          <a:chOff x="0" y="0"/>
                          <a:chExt cx="5676053" cy="1022774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676053" cy="10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55786" y="121920"/>
                            <a:ext cx="15849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1977813" y="121920"/>
                            <a:ext cx="2573867" cy="81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Наименование товара</w:t>
                              </w:r>
                              <w:r>
                                <w:rPr>
                                  <w:b/>
                                  <w:bCs/>
                                </w:rPr>
                              </w:r>
                              <w:r>
                                <w:rPr>
                                  <w:b/>
                                  <w:bCs/>
                                </w:rPr>
                              </w:r>
                            </w:p>
                            <w:p>
                              <w:r>
                                <w:t xml:space="preserve">Описание товара</w:t>
                              </w:r>
                              <w:r/>
                            </w:p>
                            <w:p>
                              <w:r>
                                <w:t xml:space="preserve">Производитель:</w:t>
                              </w:r>
                              <w:r/>
                            </w:p>
                            <w:p>
                              <w:r>
                                <w:t xml:space="preserve">Цена:</w:t>
                              </w:r>
                              <w:r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/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4754880" y="155786"/>
                            <a:ext cx="839893" cy="68410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251661312;o:allowoverlap:true;o:allowincell:true;mso-position-horizontal-relative:text;margin-left:5.62pt;mso-position-horizontal:absolute;mso-position-vertical-relative:text;margin-top:10.48pt;mso-position-vertical:absolute;width:446.93pt;height:80.53pt;mso-wrap-distance-left:9.00pt;mso-wrap-distance-top:0.00pt;mso-wrap-distance-right:9.00pt;mso-wrap-distance-bottom:0.00pt;" coordorigin="0,0" coordsize="56760,10227">
                <v:shape id="shape 2" o:spid="_x0000_s2" o:spt="1" type="#_x0000_t1" style="position:absolute;left:0;top:0;width:56760;height:10227;visibility:visible;" filled="f" strokecolor="#000000" strokeweight="1.00pt">
                  <v:stroke dashstyle="solid"/>
                </v:shape>
                <v:shape id="shape 3" o:spid="_x0000_s3" o:spt="1" type="#_x0000_t1" style="position:absolute;left:1557;top:1219;width:15849;height:7721;visibility:visible;" filled="f" strokecolor="#000000" strokeweight="1.00pt">
                  <v:stroke dashstyle="solid"/>
                </v:shape>
                <v:shape id="shape 4" o:spid="_x0000_s4" o:spt="202" type="#_x0000_t202" style="position:absolute;left:19778;top:1219;width:25738;height:8128;v-text-anchor:top;visibility:visible;" fillcolor="#FFFFFF" strokecolor="#000000" strokeweight="0.50pt">
                  <v:textbox inset="0,0,0,0">
                    <w:txbxContent>
                      <w:p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Наименование товара</w:t>
                        </w:r>
                        <w:r>
                          <w:rPr>
                            <w:b/>
                            <w:bCs/>
                          </w:rPr>
                        </w:r>
                        <w:r>
                          <w:rPr>
                            <w:b/>
                            <w:bCs/>
                          </w:rPr>
                        </w:r>
                      </w:p>
                      <w:p>
                        <w:r>
                          <w:t xml:space="preserve">Описание товара</w:t>
                        </w:r>
                        <w:r/>
                      </w:p>
                      <w:p>
                        <w:r>
                          <w:t xml:space="preserve">Производитель:</w:t>
                        </w:r>
                        <w:r/>
                      </w:p>
                      <w:p>
                        <w:r>
                          <w:t xml:space="preserve">Цена:</w:t>
                        </w:r>
                        <w:r/>
                      </w:p>
                    </w:txbxContent>
                  </v:textbox>
                </v:shape>
                <v:shape id="shape 5" o:spid="_x0000_s5" o:spt="1" type="#_x0000_t1" style="position:absolute;left:47548;top:1557;width:8398;height:6841;visibility:visible;" filled="f" strokecolor="#000000" strokeweight="1.00pt">
                  <v:stroke dashstyle="solid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79375</wp:posOffset>
                </wp:positionV>
                <wp:extent cx="873760" cy="772160"/>
                <wp:effectExtent l="0" t="0" r="0" b="0"/>
                <wp:wrapNone/>
                <wp:docPr id="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73760" cy="77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60288;o:allowoverlap:true;o:allowincell:true;mso-position-horizontal-relative:text;margin-left:377.35pt;mso-position-horizontal:absolute;mso-position-vertical-relative:text;margin-top:6.25pt;mso-position-vertical:absolute;width:68.80pt;height:60.80pt;mso-wrap-distance-left:9.00pt;mso-wrap-distance-top:0.00pt;mso-wrap-distance-right:9.00pt;mso-wrap-distance-bottom:0.00pt;visibility:visible;" filled="f" stroked="f" strokeweight="1.00pt">
                <v:stroke dashstyle="solid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114512</wp:posOffset>
                </wp:positionV>
                <wp:extent cx="555413" cy="351790"/>
                <wp:effectExtent l="0" t="0" r="3810" b="3810"/>
                <wp:wrapNone/>
                <wp:docPr id="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5413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Размер скидки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7" o:spt="202" type="#_x0000_t202" style="position:absolute;z-index:251662336;o:allowoverlap:true;o:allowincell:true;mso-position-horizontal-relative:text;margin-left:390.15pt;mso-position-horizontal:absolute;mso-position-vertical-relative:text;margin-top:9.02pt;mso-position-vertical:absolute;width:43.73pt;height:27.70pt;mso-wrap-distance-left:9.00pt;mso-wrap-distance-top:0.00pt;mso-wrap-distance-right:9.00pt;mso-wrap-distance-bottom:0.00pt;v-text-anchor:top;visibility:visible;" fillcolor="#FFFFFF" stroked="f" strokeweight="0.50pt">
                <v:textbox inset="0,0,0,0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Размер скидки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714798</wp:posOffset>
                </wp:positionH>
                <wp:positionV relativeFrom="paragraph">
                  <wp:posOffset>20532</wp:posOffset>
                </wp:positionV>
                <wp:extent cx="914400" cy="270933"/>
                <wp:effectExtent l="0" t="0" r="17780" b="8890"/>
                <wp:wrapNone/>
                <wp:docPr id="5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914400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Фото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59264;o:allowoverlap:true;o:allowincell:true;mso-position-horizontal-relative:text;margin-left:56.28pt;mso-position-horizontal:absolute;mso-position-vertical-relative:text;margin-top:1.62pt;mso-position-vertical:absolute;width:72.00pt;height:21.33pt;mso-wrap-distance-left:9.00pt;mso-wrap-distance-top:0.00pt;mso-wrap-distance-right:9.00pt;mso-wrap-distance-bottom:0.00pt;v-text-anchor:top;visibility:visible;" fillcolor="#FFFFFF" strokecolor="#000000" strokeweight="0.50pt">
                <v:textbox inset="0,0,0,0">
                  <w:txbxContent>
                    <w:p>
                      <w:r>
                        <w:t xml:space="preserve">Фото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Необходимо  подсвечивать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строки  с  данными  о  конкретном  товаре  в  зависимости  от  размера скидки.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В  случае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если  размер скидки превышает 15%,   в  качестве  фона  необходимо  применить  цвет  #7fff00.  Если у товара снижена стоимость, то основная цена должна быть перечеркнута, и рядом с ней указана итоговая стоимость.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Пользователь  должен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иметь  возможность  отсортировать  товары  (по  возрастанию  и  убыванию)   по  стоимости.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color w:val="00b05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Кроме  этого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,   пользователь  должен  иметь  возможность  отфильтровать  данные  по  размеру скидки в диапазонах: 0-9,99%, 10-14,99%, 15% и более.   Первым элементом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в  выпадающем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списке  должен  быть  “Все  диапазоны”,   при  выборе  которого  настройки  фильтра  сбрасываются.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  <w:r>
        <w:rPr>
          <w:color w:val="00b050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b050"/>
          <w:highlight w:val="none"/>
        </w:rPr>
      </w:r>
      <w:r>
        <w:rPr>
          <w:color w:val="00b050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Пользователь должен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иметь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возможность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искать  товары,   используя  поисковую  строку.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Поиск  должен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осуществляться  по  наименованию  товара.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  <w:r>
        <w:rPr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b050"/>
          <w:highlight w:val="none"/>
        </w:rPr>
      </w:r>
      <w:r>
        <w:rPr>
          <w:color w:val="00b050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Поиск,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сортировка  и  фильтрация  должны  происходить  в  реальном  времени,   без  необходимости  нажатия  кнопки  “найти”/ ”отфильтровать”  и  т.п.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Фильтрация  и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поиск  должны  применяться  совместно.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Параметры  сортировки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,   выбранные  ранее  пользователем,   должны  сохраняться  и  во  время  фильтрации  с  поиском.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В  верхней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части  окна  необходимо  показывать  количество  выведенных  данных  и  общее  количество  записей  в  базе.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Например,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15 из 37 . 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В  случае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,  если  данные  в  таблицу  выводятся  после  фильтрации  или  поиска,   количество  выведенных  данных  необходимо  обновить  исходя  из  размера  выборки. 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Формирование заказа (терминал)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Реализуйте возможность формирования заказа из окна просмотра списка товаров для авторизованных пользователей и для гостя. Этот модуль информационной системы предназначен для терминала в торговых центрах города.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white"/>
        </w:rPr>
        <w:t xml:space="preserve">При просмотре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white"/>
        </w:rPr>
        <w:t xml:space="preserve"> списка товаров пользователь может выделить товар, по нажатию правой клавиши мыши вызвать контекстное меню с командой «Добавить к заказу». При нажатии на команду происходит формирование заказа и добавление в заказ выбранной позиции в количестве 1 единицы.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whit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Если хотя бы один товар добавлен к заказу в интерфейсе пользователя появляется кнопка для просмотра заказа. Если ни один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товар  не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добавлен к заказу  кнопка просмотра заказа не отображается в интерфейсе. При просмотре товаров все добавления производятся в один заказ. 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Просмотр заказа должен быть реализован в отдельном модальном окне. При просмотре заказа отображается вся информация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от товаре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, в том числе изображение. Реализована возможность удалить товар, указав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количество  -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0 или нажатием на элемент интерфейса. </w:t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формировании заказа: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90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b050"/>
          <w:sz w:val="28"/>
          <w:szCs w:val="28"/>
        </w:rPr>
        <w:t xml:space="preserve">в реальном времени ведется подсчет суммы заказа, подсчет скидки заказа, если в нем есть товары со скидкой;</w:t>
      </w:r>
      <w:r>
        <w:rPr>
          <w:rFonts w:ascii="Times New Roman" w:hAnsi="Times New Roman" w:eastAsia="Times New Roman"/>
          <w:color w:val="00b050"/>
          <w:sz w:val="28"/>
          <w:szCs w:val="28"/>
        </w:rPr>
      </w:r>
      <w:r>
        <w:rPr>
          <w:rFonts w:ascii="Times New Roman" w:hAnsi="Times New Roman" w:eastAsia="Times New Roman"/>
          <w:color w:val="00b050"/>
          <w:sz w:val="28"/>
          <w:szCs w:val="28"/>
        </w:rPr>
      </w:r>
    </w:p>
    <w:p>
      <w:pPr>
        <w:pStyle w:val="990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b050"/>
          <w:sz w:val="28"/>
          <w:szCs w:val="28"/>
        </w:rPr>
        <w:t xml:space="preserve">заказу автоматически присваивается номер (+1 к существующему в БД);</w:t>
      </w:r>
      <w:r>
        <w:rPr>
          <w:rFonts w:ascii="Times New Roman" w:hAnsi="Times New Roman" w:eastAsia="Times New Roman"/>
          <w:color w:val="00b050"/>
          <w:sz w:val="28"/>
          <w:szCs w:val="28"/>
        </w:rPr>
      </w:r>
      <w:r>
        <w:rPr>
          <w:rFonts w:ascii="Times New Roman" w:hAnsi="Times New Roman" w:eastAsia="Times New Roman"/>
          <w:color w:val="00b050"/>
          <w:sz w:val="28"/>
          <w:szCs w:val="28"/>
        </w:rPr>
      </w:r>
    </w:p>
    <w:p>
      <w:pPr>
        <w:pStyle w:val="990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b050"/>
          <w:sz w:val="28"/>
          <w:szCs w:val="28"/>
        </w:rPr>
        <w:t xml:space="preserve">информация о заказе хранится в БД;</w:t>
      </w:r>
      <w:r>
        <w:rPr>
          <w:rFonts w:ascii="Times New Roman" w:hAnsi="Times New Roman" w:eastAsia="Times New Roman"/>
          <w:color w:val="00b050"/>
          <w:sz w:val="28"/>
          <w:szCs w:val="28"/>
        </w:rPr>
      </w:r>
      <w:r>
        <w:rPr>
          <w:rFonts w:ascii="Times New Roman" w:hAnsi="Times New Roman" w:eastAsia="Times New Roman"/>
          <w:color w:val="00b050"/>
          <w:sz w:val="28"/>
          <w:szCs w:val="28"/>
        </w:rPr>
      </w:r>
    </w:p>
    <w:p>
      <w:pPr>
        <w:pStyle w:val="990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b050"/>
          <w:sz w:val="28"/>
          <w:szCs w:val="28"/>
        </w:rPr>
        <w:t xml:space="preserve">при создании статус заказа новый;</w:t>
      </w:r>
      <w:r>
        <w:rPr>
          <w:rFonts w:ascii="Times New Roman" w:hAnsi="Times New Roman" w:eastAsia="Times New Roman"/>
          <w:color w:val="00b050"/>
          <w:sz w:val="28"/>
          <w:szCs w:val="28"/>
        </w:rPr>
      </w:r>
      <w:r>
        <w:rPr>
          <w:rFonts w:ascii="Times New Roman" w:hAnsi="Times New Roman" w:eastAsia="Times New Roman"/>
          <w:color w:val="00b050"/>
          <w:sz w:val="28"/>
          <w:szCs w:val="28"/>
        </w:rPr>
      </w:r>
    </w:p>
    <w:p>
      <w:pPr>
        <w:pStyle w:val="990"/>
        <w:numPr>
          <w:ilvl w:val="0"/>
          <w:numId w:val="43"/>
        </w:numPr>
        <w:jc w:val="both"/>
        <w:spacing w:after="0" w:line="240" w:lineRule="auto"/>
        <w:rPr>
          <w:rFonts w:ascii="Times New Roman" w:hAnsi="Times New Roman" w:eastAsia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/>
          <w:color w:val="00b050"/>
          <w:sz w:val="28"/>
          <w:szCs w:val="28"/>
        </w:rPr>
        <w:t xml:space="preserve">реализована возможность выбрать пункт выдачи.</w:t>
      </w:r>
      <w:r>
        <w:rPr>
          <w:rFonts w:ascii="Times New Roman" w:hAnsi="Times New Roman" w:eastAsia="Times New Roman"/>
          <w:color w:val="00b050"/>
          <w:sz w:val="28"/>
          <w:szCs w:val="28"/>
        </w:rPr>
      </w:r>
      <w:r>
        <w:rPr>
          <w:rFonts w:ascii="Times New Roman" w:hAnsi="Times New Roman" w:eastAsia="Times New Roman"/>
          <w:color w:val="00b05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Для получения заказа формируется талон с возможностью сохранения в pdf. </w:t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  <w:highlight w:val="none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Талон содержит: дата заказа, номер заказа, состав заказа, сумму заказа, сумму скидки, пункт выдачи и код получения. Код для получения должен быть выделен размером шрифта и типом начертания – 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полужирный. Код состоит из 3 цифр, которые генерируются случайным образом при создании заказа. 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Если все заказы в наличии на складе в количестве более 3 позиций, то в талоне указывается срок доставки – 3 дня. Если менее 3 позиций или отсутствует, то 6 дней.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Если заказ формирует авторизованный клиент в окне просмотра заказа отображается ФИО клиента.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Модуль В. 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Работа с заказами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Реализуйте интерфейс для работы с заказами, который доступен только менеджеру или администратору. 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Должна быть реализована возможность просмотра всех данных по заказу: номер заказа, состав заказа, дата заказа, дата доставки, общая сумма заказа, общий размер скидки заказа, ФИО клиента (если заказ был сформирован авторизованным клиентом).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70c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Если все товары в заказе есть на складе в наличии более 3 позиций, то строка с заказом должна быть выделена цветом #20b2aa. </w:t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  <w:r>
        <w:rPr>
          <w:rFonts w:ascii="Times New Roman" w:hAnsi="Times New Roman" w:eastAsia="Times New Roman" w:cs="Times New Roman"/>
          <w:color w:val="0070c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70c0"/>
          <w:sz w:val="28"/>
          <w:szCs w:val="28"/>
        </w:rPr>
        <w:t xml:space="preserve"> Если хотя бы одного товара нет на складе, то строка должна быть выделена цветом #ff8c00.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Реализуйте возможность изменения статуса заказа и даты доставки, сортировку заказа по убыванию и возрастанию стоимости.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Пользователь  должен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  иметь  возможность  отфильтровать  данные о заказах  по  размеру суммарной скидки в диапазонах: 0-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%,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10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%,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11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% и более. Должна быть возможность сбросить фильтрацию.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Times New Roman" w:cs="Times New Roman"/>
          <w:color w:val="00b05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b050"/>
          <w:sz w:val="28"/>
          <w:szCs w:val="28"/>
        </w:rPr>
        <w:t xml:space="preserve">Сортировка и фильтрация должны работать без нажатия дополнительных элементов интерфейса. </w:t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  <w:r>
        <w:rPr>
          <w:rFonts w:ascii="Times New Roman" w:hAnsi="Times New Roman" w:eastAsia="Times New Roman" w:cs="Times New Roman"/>
          <w:color w:val="00b050"/>
          <w:sz w:val="28"/>
          <w:szCs w:val="28"/>
        </w:rPr>
      </w:r>
    </w:p>
    <w:p>
      <w:pPr>
        <w:ind w:right="-43" w:firstLine="709"/>
        <w:jc w:val="both"/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lang w:eastAsia="ru-RU"/>
        </w:rPr>
      </w:r>
    </w:p>
    <w:p>
      <w:pPr>
        <w:pStyle w:val="980"/>
        <w:jc w:val="center"/>
        <w:rPr>
          <w:rFonts w:ascii="Times New Roman" w:hAnsi="Times New Roman"/>
          <w:color w:val="auto"/>
          <w:sz w:val="28"/>
          <w:szCs w:val="28"/>
        </w:rPr>
      </w:pPr>
      <w:r/>
      <w:bookmarkStart w:id="2" w:name="_Toc169625417"/>
      <w:r/>
      <w:bookmarkEnd w:id="0"/>
      <w:r/>
      <w:bookmarkEnd w:id="1"/>
      <w:r>
        <w:rPr>
          <w:rFonts w:ascii="Times New Roman" w:hAnsi="Times New Roman"/>
          <w:color w:val="auto"/>
          <w:sz w:val="28"/>
          <w:szCs w:val="28"/>
        </w:rPr>
        <w:t xml:space="preserve">3</w:t>
      </w:r>
      <w:r>
        <w:rPr>
          <w:rFonts w:ascii="Times New Roman" w:hAnsi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color w:val="auto"/>
          <w:sz w:val="28"/>
          <w:szCs w:val="28"/>
        </w:rPr>
        <w:t xml:space="preserve">Приложения</w:t>
      </w:r>
      <w:bookmarkEnd w:id="2"/>
      <w:r>
        <w:rPr>
          <w:rFonts w:ascii="Times New Roman" w:hAnsi="Times New Roman"/>
          <w:color w:val="auto"/>
          <w:sz w:val="28"/>
          <w:szCs w:val="28"/>
        </w:rPr>
      </w:r>
      <w:r>
        <w:rPr>
          <w:rFonts w:ascii="Times New Roman" w:hAnsi="Times New Roman"/>
          <w:color w:val="auto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 </w:t>
      </w:r>
      <w:r>
        <w:rPr>
          <w:rFonts w:ascii="Times New Roman" w:hAnsi="Times New Roman" w:cs="Times New Roman"/>
          <w:sz w:val="28"/>
          <w:szCs w:val="28"/>
        </w:rPr>
        <w:t xml:space="preserve">1. Ресурсы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.zip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49" w:bottom="1134" w:left="1418" w:header="624" w:footer="170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Noto Sans Symbols">
    <w:panose1 w:val="020B0502040504020204"/>
  </w:font>
  <w:font w:name="Droid Sans Fallback">
    <w:panose1 w:val="02000603000000000000"/>
  </w:font>
  <w:font w:name="FrutigerLTStd-Light">
    <w:panose1 w:val="02000603000000000000"/>
  </w:font>
  <w:font w:name="DejaVu Sans">
    <w:panose1 w:val="020B0603030804020204"/>
  </w:font>
  <w:font w:name="Cambria">
    <w:panose1 w:val="02040503050406030204"/>
  </w:font>
  <w:font w:name="Calibri">
    <w:panose1 w:val="020F0502020204030204"/>
  </w:font>
  <w:font w:name="Georgia">
    <w:panose1 w:val="02040502050405020303"/>
  </w:font>
  <w:font w:name="Tahoma">
    <w:panose1 w:val="020B0604030504040204"/>
  </w:font>
  <w:font w:name="Courier New">
    <w:panose1 w:val="02070309020205020404"/>
  </w:font>
  <w:font w:name="Times New Roman">
    <w:panose1 w:val="02020603050405020304"/>
  </w:font>
  <w:font w:name="Segoe UI">
    <w:panose1 w:val="020B0502040204020203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016503111"/>
      <w:docPartObj>
        <w:docPartGallery w:val="Page Numbers (Bottom of Page)"/>
        <w:docPartUnique w:val="true"/>
      </w:docPartObj>
      <w:rPr/>
    </w:sdtPr>
    <w:sdtContent>
      <w:p>
        <w:pPr>
          <w:pStyle w:val="943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32</w:t>
        </w:r>
        <w:r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</w:r>
      </w:p>
    </w:sdtContent>
  </w:sdt>
  <w:p>
    <w:pPr>
      <w:pStyle w:val="94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isLgl/>
      <w:suff w:val="tab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isLgl w:val="false"/>
      <w:suff w:val="tab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isLgl w:val="false"/>
      <w:suff w:val="tab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pStyle w:val="998"/>
      <w:isLgl w:val="false"/>
      <w:suff w:val="tab"/>
      <w:lvlText w:val="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"/>
      <w:lvlJc w:val="left"/>
      <w:pPr>
        <w:ind w:left="2007" w:hanging="360"/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9">
    <w:multiLevelType w:val="hybridMultilevel"/>
    <w:lvl w:ilvl="0">
      <w:start w:val="1"/>
      <w:numFmt w:val="bullet"/>
      <w:pStyle w:val="972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1789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4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0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pStyle w:val="988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isLgl w:val="false"/>
      <w:suff w:val="tab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pStyle w:val="954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502" w:hanging="360"/>
      </w:pPr>
      <w:rPr>
        <w:rFonts w:ascii="Times New Roman" w:hAnsi="Times New Roman" w:eastAsia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isLgl w:val="false"/>
      <w:suff w:val="tab"/>
      <w:lvlText w:val="●"/>
      <w:lvlJc w:val="left"/>
      <w:pPr>
        <w:ind w:left="1800" w:hanging="720"/>
      </w:pPr>
      <w:rPr>
        <w:rFonts w:ascii="Noto Sans Symbols" w:hAnsi="Noto Sans Symbols" w:eastAsia="Noto Sans Symbols" w:cs="Noto Sans Symbols"/>
      </w:rPr>
    </w:lvl>
    <w:lvl w:ilvl="3">
      <w:start w:val="1"/>
      <w:numFmt w:val="decimal"/>
      <w:isLgl w:val="false"/>
      <w:suff w:val="tab"/>
      <w:lvlText w:val="%1.%2.●.%4."/>
      <w:lvlJc w:val="left"/>
      <w:pPr>
        <w:ind w:left="2160" w:hanging="720"/>
      </w:pPr>
    </w:lvl>
    <w:lvl w:ilvl="4">
      <w:start w:val="1"/>
      <w:numFmt w:val="decimal"/>
      <w:isLgl w:val="false"/>
      <w:suff w:val="tab"/>
      <w:lvlText w:val="%1.%2.●.%4.%5."/>
      <w:lvlJc w:val="left"/>
      <w:pPr>
        <w:ind w:left="2880" w:hanging="1080"/>
      </w:pPr>
    </w:lvl>
    <w:lvl w:ilvl="5">
      <w:start w:val="1"/>
      <w:numFmt w:val="decimal"/>
      <w:isLgl w:val="false"/>
      <w:suff w:val="tab"/>
      <w:lvlText w:val="%1.%2.●.%4.%5.%6."/>
      <w:lvlJc w:val="left"/>
      <w:pPr>
        <w:ind w:left="3240" w:hanging="1080"/>
      </w:pPr>
    </w:lvl>
    <w:lvl w:ilvl="6">
      <w:start w:val="1"/>
      <w:numFmt w:val="decimal"/>
      <w:isLgl w:val="false"/>
      <w:suff w:val="tab"/>
      <w:lvlText w:val="%1.%2.●.%4.%5.%6.%7."/>
      <w:lvlJc w:val="left"/>
      <w:pPr>
        <w:ind w:left="3960" w:hanging="1440"/>
      </w:pPr>
    </w:lvl>
    <w:lvl w:ilvl="7">
      <w:start w:val="1"/>
      <w:numFmt w:val="decimal"/>
      <w:isLgl w:val="false"/>
      <w:suff w:val="tab"/>
      <w:lvlText w:val="%1.%2.●.%4.%5.%6.%7.%8."/>
      <w:lvlJc w:val="left"/>
      <w:pPr>
        <w:ind w:left="4320" w:hanging="1440"/>
      </w:pPr>
    </w:lvl>
    <w:lvl w:ilvl="8">
      <w:start w:val="1"/>
      <w:numFmt w:val="decimal"/>
      <w:isLgl w:val="false"/>
      <w:suff w:val="tab"/>
      <w:lvlText w:val="%1.%2.●.%4.%5.%6.%7.%8.%9."/>
      <w:lvlJc w:val="left"/>
      <w:pPr>
        <w:ind w:left="5040" w:hanging="180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8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4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0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9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13"/>
  </w:num>
  <w:num w:numId="7">
    <w:abstractNumId w:val="4"/>
  </w:num>
  <w:num w:numId="8">
    <w:abstractNumId w:val="7"/>
  </w:num>
  <w:num w:numId="9">
    <w:abstractNumId w:val="36"/>
  </w:num>
  <w:num w:numId="10">
    <w:abstractNumId w:val="10"/>
  </w:num>
  <w:num w:numId="11">
    <w:abstractNumId w:val="5"/>
  </w:num>
  <w:num w:numId="12">
    <w:abstractNumId w:val="17"/>
  </w:num>
  <w:num w:numId="13">
    <w:abstractNumId w:val="40"/>
  </w:num>
  <w:num w:numId="14">
    <w:abstractNumId w:val="18"/>
  </w:num>
  <w:num w:numId="15">
    <w:abstractNumId w:val="37"/>
  </w:num>
  <w:num w:numId="16">
    <w:abstractNumId w:val="41"/>
  </w:num>
  <w:num w:numId="17">
    <w:abstractNumId w:val="38"/>
  </w:num>
  <w:num w:numId="18">
    <w:abstractNumId w:val="34"/>
  </w:num>
  <w:num w:numId="19">
    <w:abstractNumId w:val="23"/>
  </w:num>
  <w:num w:numId="20">
    <w:abstractNumId w:val="32"/>
  </w:num>
  <w:num w:numId="21">
    <w:abstractNumId w:val="19"/>
  </w:num>
  <w:num w:numId="22">
    <w:abstractNumId w:val="6"/>
  </w:num>
  <w:num w:numId="23">
    <w:abstractNumId w:val="33"/>
  </w:num>
  <w:num w:numId="24">
    <w:abstractNumId w:val="25"/>
  </w:num>
  <w:num w:numId="25">
    <w:abstractNumId w:val="8"/>
  </w:num>
  <w:num w:numId="26">
    <w:abstractNumId w:val="31"/>
  </w:num>
  <w:num w:numId="27">
    <w:abstractNumId w:val="0"/>
  </w:num>
  <w:num w:numId="28">
    <w:abstractNumId w:val="39"/>
  </w:num>
  <w:num w:numId="29">
    <w:abstractNumId w:val="15"/>
  </w:num>
  <w:num w:numId="30">
    <w:abstractNumId w:val="20"/>
  </w:num>
  <w:num w:numId="31">
    <w:abstractNumId w:val="3"/>
  </w:num>
  <w:num w:numId="32">
    <w:abstractNumId w:val="42"/>
  </w:num>
  <w:num w:numId="33">
    <w:abstractNumId w:val="22"/>
  </w:num>
  <w:num w:numId="34">
    <w:abstractNumId w:val="21"/>
  </w:num>
  <w:num w:numId="35">
    <w:abstractNumId w:val="35"/>
  </w:num>
  <w:num w:numId="36">
    <w:abstractNumId w:val="30"/>
  </w:num>
  <w:num w:numId="37">
    <w:abstractNumId w:val="27"/>
  </w:num>
  <w:num w:numId="38">
    <w:abstractNumId w:val="14"/>
  </w:num>
  <w:num w:numId="39">
    <w:abstractNumId w:val="12"/>
  </w:num>
  <w:num w:numId="40">
    <w:abstractNumId w:val="26"/>
  </w:num>
  <w:num w:numId="41">
    <w:abstractNumId w:val="24"/>
  </w:num>
  <w:num w:numId="42">
    <w:abstractNumId w:val="28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5">
    <w:name w:val="Heading 1 Char"/>
    <w:basedOn w:val="929"/>
    <w:link w:val="920"/>
    <w:uiPriority w:val="9"/>
    <w:rPr>
      <w:rFonts w:ascii="Arial" w:hAnsi="Arial" w:eastAsia="Arial" w:cs="Arial"/>
      <w:sz w:val="40"/>
      <w:szCs w:val="40"/>
    </w:rPr>
  </w:style>
  <w:style w:type="character" w:styleId="766">
    <w:name w:val="Heading 2 Char"/>
    <w:basedOn w:val="929"/>
    <w:link w:val="921"/>
    <w:uiPriority w:val="9"/>
    <w:rPr>
      <w:rFonts w:ascii="Arial" w:hAnsi="Arial" w:eastAsia="Arial" w:cs="Arial"/>
      <w:sz w:val="34"/>
    </w:rPr>
  </w:style>
  <w:style w:type="character" w:styleId="767">
    <w:name w:val="Heading 3 Char"/>
    <w:basedOn w:val="929"/>
    <w:link w:val="922"/>
    <w:uiPriority w:val="9"/>
    <w:rPr>
      <w:rFonts w:ascii="Arial" w:hAnsi="Arial" w:eastAsia="Arial" w:cs="Arial"/>
      <w:sz w:val="30"/>
      <w:szCs w:val="30"/>
    </w:rPr>
  </w:style>
  <w:style w:type="character" w:styleId="768">
    <w:name w:val="Heading 4 Char"/>
    <w:basedOn w:val="929"/>
    <w:link w:val="923"/>
    <w:uiPriority w:val="9"/>
    <w:rPr>
      <w:rFonts w:ascii="Arial" w:hAnsi="Arial" w:eastAsia="Arial" w:cs="Arial"/>
      <w:b/>
      <w:bCs/>
      <w:sz w:val="26"/>
      <w:szCs w:val="26"/>
    </w:rPr>
  </w:style>
  <w:style w:type="character" w:styleId="769">
    <w:name w:val="Heading 5 Char"/>
    <w:basedOn w:val="929"/>
    <w:link w:val="924"/>
    <w:uiPriority w:val="9"/>
    <w:rPr>
      <w:rFonts w:ascii="Arial" w:hAnsi="Arial" w:eastAsia="Arial" w:cs="Arial"/>
      <w:b/>
      <w:bCs/>
      <w:sz w:val="24"/>
      <w:szCs w:val="24"/>
    </w:rPr>
  </w:style>
  <w:style w:type="character" w:styleId="770">
    <w:name w:val="Heading 6 Char"/>
    <w:basedOn w:val="929"/>
    <w:link w:val="925"/>
    <w:uiPriority w:val="9"/>
    <w:rPr>
      <w:rFonts w:ascii="Arial" w:hAnsi="Arial" w:eastAsia="Arial" w:cs="Arial"/>
      <w:b/>
      <w:bCs/>
      <w:sz w:val="22"/>
      <w:szCs w:val="22"/>
    </w:rPr>
  </w:style>
  <w:style w:type="character" w:styleId="771">
    <w:name w:val="Heading 7 Char"/>
    <w:basedOn w:val="929"/>
    <w:link w:val="9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2">
    <w:name w:val="Heading 8 Char"/>
    <w:basedOn w:val="929"/>
    <w:link w:val="927"/>
    <w:uiPriority w:val="9"/>
    <w:rPr>
      <w:rFonts w:ascii="Arial" w:hAnsi="Arial" w:eastAsia="Arial" w:cs="Arial"/>
      <w:i/>
      <w:iCs/>
      <w:sz w:val="22"/>
      <w:szCs w:val="22"/>
    </w:rPr>
  </w:style>
  <w:style w:type="character" w:styleId="773">
    <w:name w:val="Heading 9 Char"/>
    <w:basedOn w:val="929"/>
    <w:link w:val="928"/>
    <w:uiPriority w:val="9"/>
    <w:rPr>
      <w:rFonts w:ascii="Arial" w:hAnsi="Arial" w:eastAsia="Arial" w:cs="Arial"/>
      <w:i/>
      <w:iCs/>
      <w:sz w:val="21"/>
      <w:szCs w:val="21"/>
    </w:rPr>
  </w:style>
  <w:style w:type="character" w:styleId="774">
    <w:name w:val="Title Char"/>
    <w:basedOn w:val="929"/>
    <w:link w:val="1003"/>
    <w:uiPriority w:val="10"/>
    <w:rPr>
      <w:sz w:val="48"/>
      <w:szCs w:val="48"/>
    </w:rPr>
  </w:style>
  <w:style w:type="character" w:styleId="775">
    <w:name w:val="Subtitle Char"/>
    <w:basedOn w:val="929"/>
    <w:link w:val="1006"/>
    <w:uiPriority w:val="11"/>
    <w:rPr>
      <w:sz w:val="24"/>
      <w:szCs w:val="24"/>
    </w:rPr>
  </w:style>
  <w:style w:type="paragraph" w:styleId="776">
    <w:name w:val="Quote"/>
    <w:basedOn w:val="919"/>
    <w:next w:val="919"/>
    <w:link w:val="777"/>
    <w:uiPriority w:val="29"/>
    <w:qFormat/>
    <w:pPr>
      <w:ind w:left="720" w:right="720"/>
    </w:pPr>
    <w:rPr>
      <w:i/>
    </w:rPr>
  </w:style>
  <w:style w:type="character" w:styleId="777">
    <w:name w:val="Quote Char"/>
    <w:link w:val="776"/>
    <w:uiPriority w:val="29"/>
    <w:rPr>
      <w:i/>
    </w:rPr>
  </w:style>
  <w:style w:type="paragraph" w:styleId="778">
    <w:name w:val="Intense Quote"/>
    <w:basedOn w:val="919"/>
    <w:next w:val="919"/>
    <w:link w:val="7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79">
    <w:name w:val="Intense Quote Char"/>
    <w:link w:val="778"/>
    <w:uiPriority w:val="30"/>
    <w:rPr>
      <w:i/>
    </w:rPr>
  </w:style>
  <w:style w:type="character" w:styleId="780">
    <w:name w:val="Header Char"/>
    <w:basedOn w:val="929"/>
    <w:link w:val="941"/>
    <w:uiPriority w:val="99"/>
  </w:style>
  <w:style w:type="character" w:styleId="781">
    <w:name w:val="Footer Char"/>
    <w:basedOn w:val="929"/>
    <w:link w:val="943"/>
    <w:uiPriority w:val="99"/>
  </w:style>
  <w:style w:type="character" w:styleId="782">
    <w:name w:val="Caption Char"/>
    <w:basedOn w:val="966"/>
    <w:link w:val="943"/>
    <w:uiPriority w:val="99"/>
  </w:style>
  <w:style w:type="table" w:styleId="783">
    <w:name w:val="Table Grid Light"/>
    <w:basedOn w:val="9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84">
    <w:name w:val="Plain Table 1"/>
    <w:basedOn w:val="9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5">
    <w:name w:val="Plain Table 2"/>
    <w:basedOn w:val="9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6">
    <w:name w:val="Plain Table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7">
    <w:name w:val="Plain Table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Plain Table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9">
    <w:name w:val="Grid Table 1 Light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1 Light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Grid Table 1 Light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Grid Table 1 Light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2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2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2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3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3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4"/>
    <w:basedOn w:val="9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1">
    <w:name w:val="Grid Table 4 - Accent 1"/>
    <w:basedOn w:val="9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12">
    <w:name w:val="Grid Table 4 - Accent 2"/>
    <w:basedOn w:val="9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13">
    <w:name w:val="Grid Table 4 - Accent 3"/>
    <w:basedOn w:val="9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14">
    <w:name w:val="Grid Table 4 - Accent 4"/>
    <w:basedOn w:val="9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5">
    <w:name w:val="Grid Table 4 - Accent 5"/>
    <w:basedOn w:val="9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6">
    <w:name w:val="Grid Table 4 - Accent 6"/>
    <w:basedOn w:val="9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7">
    <w:name w:val="Grid Table 5 Dark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8">
    <w:name w:val="Grid Table 5 Dark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19">
    <w:name w:val="Grid Table 5 Dark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20">
    <w:name w:val="Grid Table 5 Dark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21">
    <w:name w:val="Grid Table 5 Dark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22">
    <w:name w:val="Grid Table 5 Dark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23">
    <w:name w:val="Grid Table 5 Dark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24">
    <w:name w:val="Grid Table 6 Colorful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25">
    <w:name w:val="Grid Table 6 Colorful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6">
    <w:name w:val="Grid Table 6 Colorful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7">
    <w:name w:val="Grid Table 6 Colorful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8">
    <w:name w:val="Grid Table 6 Colorful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9">
    <w:name w:val="Grid Table 6 Colorful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0">
    <w:name w:val="Grid Table 6 Colorful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31">
    <w:name w:val="Grid Table 7 Colorful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7 Colorful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7 Colorful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7 Colorful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1 Light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List Table 1 Light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6">
    <w:name w:val="List Table 2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7">
    <w:name w:val="List Table 2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8">
    <w:name w:val="List Table 2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9">
    <w:name w:val="List Table 2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50">
    <w:name w:val="List Table 2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51">
    <w:name w:val="List Table 2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52">
    <w:name w:val="List Table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3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3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3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4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4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5 Dark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5 Dark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8">
    <w:name w:val="List Table 5 Dark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9">
    <w:name w:val="List Table 5 Dark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0">
    <w:name w:val="List Table 5 Dark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1">
    <w:name w:val="List Table 5 Dark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2">
    <w:name w:val="List Table 5 Dark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3">
    <w:name w:val="List Table 6 Colorful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74">
    <w:name w:val="List Table 6 Colorful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75">
    <w:name w:val="List Table 6 Colorful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6">
    <w:name w:val="List Table 6 Colorful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7">
    <w:name w:val="List Table 6 Colorful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8">
    <w:name w:val="List Table 6 Colorful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9">
    <w:name w:val="List Table 6 Colorful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80">
    <w:name w:val="List Table 7 Colorful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81">
    <w:name w:val="List Table 7 Colorful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82">
    <w:name w:val="List Table 7 Colorful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83">
    <w:name w:val="List Table 7 Colorful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84">
    <w:name w:val="List Table 7 Colorful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85">
    <w:name w:val="List Table 7 Colorful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86">
    <w:name w:val="List Table 7 Colorful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7">
    <w:name w:val="Lined - Accent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8">
    <w:name w:val="Lined - Accent 1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9">
    <w:name w:val="Lined - Accent 2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0">
    <w:name w:val="Lined - Accent 3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1">
    <w:name w:val="Lined - Accent 4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2">
    <w:name w:val="Lined - Accent 5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3">
    <w:name w:val="Lined - Accent 6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4">
    <w:name w:val="Bordered &amp; Lined - Accent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95">
    <w:name w:val="Bordered &amp; Lined - Accent 1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6">
    <w:name w:val="Bordered &amp; Lined - Accent 2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7">
    <w:name w:val="Bordered &amp; Lined - Accent 3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8">
    <w:name w:val="Bordered &amp; Lined - Accent 4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9">
    <w:name w:val="Bordered &amp; Lined - Accent 5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0">
    <w:name w:val="Bordered &amp; Lined - Accent 6"/>
    <w:basedOn w:val="9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1">
    <w:name w:val="Bordered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02">
    <w:name w:val="Bordered - Accent 1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03">
    <w:name w:val="Bordered - Accent 2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04">
    <w:name w:val="Bordered - Accent 3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05">
    <w:name w:val="Bordered - Accent 4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6">
    <w:name w:val="Bordered - Accent 5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7">
    <w:name w:val="Bordered - Accent 6"/>
    <w:basedOn w:val="9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8">
    <w:name w:val="Footnote Text Char"/>
    <w:link w:val="968"/>
    <w:uiPriority w:val="99"/>
    <w:rPr>
      <w:sz w:val="18"/>
    </w:rPr>
  </w:style>
  <w:style w:type="paragraph" w:styleId="909">
    <w:name w:val="endnote text"/>
    <w:basedOn w:val="919"/>
    <w:link w:val="910"/>
    <w:uiPriority w:val="99"/>
    <w:semiHidden/>
    <w:unhideWhenUsed/>
    <w:pPr>
      <w:spacing w:after="0" w:line="240" w:lineRule="auto"/>
    </w:pPr>
    <w:rPr>
      <w:sz w:val="20"/>
    </w:rPr>
  </w:style>
  <w:style w:type="character" w:styleId="910">
    <w:name w:val="Endnote Text Char"/>
    <w:link w:val="909"/>
    <w:uiPriority w:val="99"/>
    <w:rPr>
      <w:sz w:val="20"/>
    </w:rPr>
  </w:style>
  <w:style w:type="character" w:styleId="911">
    <w:name w:val="endnote reference"/>
    <w:basedOn w:val="929"/>
    <w:uiPriority w:val="99"/>
    <w:semiHidden/>
    <w:unhideWhenUsed/>
    <w:rPr>
      <w:vertAlign w:val="superscript"/>
    </w:rPr>
  </w:style>
  <w:style w:type="paragraph" w:styleId="912">
    <w:name w:val="toc 4"/>
    <w:basedOn w:val="919"/>
    <w:next w:val="919"/>
    <w:uiPriority w:val="39"/>
    <w:unhideWhenUsed/>
    <w:pPr>
      <w:ind w:left="850" w:right="0" w:firstLine="0"/>
      <w:spacing w:after="57"/>
    </w:pPr>
  </w:style>
  <w:style w:type="paragraph" w:styleId="913">
    <w:name w:val="toc 5"/>
    <w:basedOn w:val="919"/>
    <w:next w:val="919"/>
    <w:uiPriority w:val="39"/>
    <w:unhideWhenUsed/>
    <w:pPr>
      <w:ind w:left="1134" w:right="0" w:firstLine="0"/>
      <w:spacing w:after="57"/>
    </w:pPr>
  </w:style>
  <w:style w:type="paragraph" w:styleId="914">
    <w:name w:val="toc 6"/>
    <w:basedOn w:val="919"/>
    <w:next w:val="919"/>
    <w:uiPriority w:val="39"/>
    <w:unhideWhenUsed/>
    <w:pPr>
      <w:ind w:left="1417" w:right="0" w:firstLine="0"/>
      <w:spacing w:after="57"/>
    </w:pPr>
  </w:style>
  <w:style w:type="paragraph" w:styleId="915">
    <w:name w:val="toc 7"/>
    <w:basedOn w:val="919"/>
    <w:next w:val="919"/>
    <w:uiPriority w:val="39"/>
    <w:unhideWhenUsed/>
    <w:pPr>
      <w:ind w:left="1701" w:right="0" w:firstLine="0"/>
      <w:spacing w:after="57"/>
    </w:pPr>
  </w:style>
  <w:style w:type="paragraph" w:styleId="916">
    <w:name w:val="toc 8"/>
    <w:basedOn w:val="919"/>
    <w:next w:val="919"/>
    <w:uiPriority w:val="39"/>
    <w:unhideWhenUsed/>
    <w:pPr>
      <w:ind w:left="1984" w:right="0" w:firstLine="0"/>
      <w:spacing w:after="57"/>
    </w:pPr>
  </w:style>
  <w:style w:type="paragraph" w:styleId="917">
    <w:name w:val="toc 9"/>
    <w:basedOn w:val="919"/>
    <w:next w:val="919"/>
    <w:uiPriority w:val="39"/>
    <w:unhideWhenUsed/>
    <w:pPr>
      <w:ind w:left="2268" w:right="0" w:firstLine="0"/>
      <w:spacing w:after="57"/>
    </w:pPr>
  </w:style>
  <w:style w:type="paragraph" w:styleId="918">
    <w:name w:val="table of figures"/>
    <w:basedOn w:val="919"/>
    <w:next w:val="919"/>
    <w:uiPriority w:val="99"/>
    <w:unhideWhenUsed/>
    <w:pPr>
      <w:spacing w:after="0" w:afterAutospacing="0"/>
    </w:pPr>
  </w:style>
  <w:style w:type="paragraph" w:styleId="919" w:default="1">
    <w:name w:val="Normal"/>
    <w:qFormat/>
  </w:style>
  <w:style w:type="paragraph" w:styleId="920">
    <w:name w:val="Heading 1"/>
    <w:basedOn w:val="919"/>
    <w:next w:val="919"/>
    <w:link w:val="932"/>
    <w:uiPriority w:val="9"/>
    <w:qFormat/>
    <w:pPr>
      <w:keepNext/>
      <w:spacing w:before="240" w:after="120" w:line="360" w:lineRule="auto"/>
      <w:outlineLvl w:val="0"/>
    </w:pPr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paragraph" w:styleId="921">
    <w:name w:val="Heading 2"/>
    <w:basedOn w:val="919"/>
    <w:next w:val="919"/>
    <w:link w:val="933"/>
    <w:uiPriority w:val="9"/>
    <w:qFormat/>
    <w:pPr>
      <w:keepNext/>
      <w:spacing w:before="240" w:after="120" w:line="360" w:lineRule="auto"/>
      <w:outlineLvl w:val="1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922">
    <w:name w:val="Heading 3"/>
    <w:basedOn w:val="919"/>
    <w:next w:val="919"/>
    <w:link w:val="934"/>
    <w:uiPriority w:val="9"/>
    <w:qFormat/>
    <w:pPr>
      <w:keepNext/>
      <w:spacing w:before="120" w:after="0" w:line="360" w:lineRule="auto"/>
      <w:outlineLvl w:val="2"/>
    </w:pPr>
    <w:rPr>
      <w:rFonts w:ascii="Arial" w:hAnsi="Arial" w:eastAsia="Times New Roman" w:cs="Arial"/>
      <w:b/>
      <w:bCs/>
      <w:szCs w:val="26"/>
      <w:lang w:val="en-GB"/>
    </w:rPr>
  </w:style>
  <w:style w:type="paragraph" w:styleId="923">
    <w:name w:val="Heading 4"/>
    <w:basedOn w:val="919"/>
    <w:next w:val="919"/>
    <w:link w:val="935"/>
    <w:uiPriority w:val="9"/>
    <w:qFormat/>
    <w:pPr>
      <w:keepNext/>
      <w:spacing w:after="0" w:line="360" w:lineRule="auto"/>
      <w:widowControl w:val="off"/>
      <w:outlineLvl w:val="3"/>
    </w:pPr>
    <w:rPr>
      <w:rFonts w:ascii="Arial" w:hAnsi="Arial" w:eastAsia="Times New Roman" w:cs="Times New Roman"/>
      <w:b/>
      <w:sz w:val="28"/>
      <w:szCs w:val="20"/>
      <w:lang w:val="en-AU"/>
    </w:rPr>
  </w:style>
  <w:style w:type="paragraph" w:styleId="924">
    <w:name w:val="Heading 5"/>
    <w:basedOn w:val="919"/>
    <w:next w:val="919"/>
    <w:link w:val="936"/>
    <w:uiPriority w:val="9"/>
    <w:qFormat/>
    <w:pPr>
      <w:jc w:val="both"/>
      <w:keepNext/>
      <w:spacing w:after="0" w:line="360" w:lineRule="auto"/>
      <w:widowControl w:val="off"/>
      <w:outlineLvl w:val="4"/>
    </w:pPr>
    <w:rPr>
      <w:rFonts w:ascii="Arial" w:hAnsi="Arial" w:eastAsia="Times New Roman" w:cs="Times New Roman"/>
      <w:b/>
      <w:bCs/>
      <w:sz w:val="28"/>
      <w:szCs w:val="24"/>
      <w:lang w:val="en-GB"/>
    </w:rPr>
  </w:style>
  <w:style w:type="paragraph" w:styleId="925">
    <w:name w:val="Heading 6"/>
    <w:basedOn w:val="919"/>
    <w:next w:val="919"/>
    <w:link w:val="937"/>
    <w:uiPriority w:val="9"/>
    <w:qFormat/>
    <w:pPr>
      <w:keepNext/>
      <w:spacing w:after="58" w:line="360" w:lineRule="auto"/>
      <w:widowControl w:val="off"/>
      <w:outlineLvl w:val="5"/>
    </w:pPr>
    <w:rPr>
      <w:rFonts w:ascii="Arial" w:hAnsi="Arial" w:eastAsia="Times New Roman" w:cs="Times New Roman"/>
      <w:b/>
      <w:sz w:val="24"/>
      <w:szCs w:val="20"/>
      <w:lang w:val="en-AU"/>
    </w:rPr>
  </w:style>
  <w:style w:type="paragraph" w:styleId="926">
    <w:name w:val="Heading 7"/>
    <w:basedOn w:val="919"/>
    <w:next w:val="919"/>
    <w:link w:val="938"/>
    <w:qFormat/>
    <w:pPr>
      <w:jc w:val="both"/>
      <w:keepNext/>
      <w:spacing w:after="0" w:line="360" w:lineRule="auto"/>
      <w:widowControl w:val="off"/>
      <w:outlineLvl w:val="6"/>
    </w:pPr>
    <w:rPr>
      <w:rFonts w:ascii="Arial" w:hAnsi="Arial" w:eastAsia="Times New Roman" w:cs="Times New Roman"/>
      <w:spacing w:val="-3"/>
      <w:sz w:val="28"/>
      <w:szCs w:val="20"/>
      <w:lang w:val="en-US"/>
    </w:rPr>
  </w:style>
  <w:style w:type="paragraph" w:styleId="927">
    <w:name w:val="Heading 8"/>
    <w:basedOn w:val="919"/>
    <w:next w:val="919"/>
    <w:link w:val="939"/>
    <w:qFormat/>
    <w:pPr>
      <w:jc w:val="both"/>
      <w:keepNext/>
      <w:spacing w:after="0" w:line="360" w:lineRule="auto"/>
      <w:widowControl w:val="off"/>
      <w:outlineLvl w:val="7"/>
    </w:pPr>
    <w:rPr>
      <w:rFonts w:ascii="Arial" w:hAnsi="Arial" w:eastAsia="Times New Roman" w:cs="Times New Roman"/>
      <w:b/>
      <w:bCs/>
      <w:sz w:val="24"/>
      <w:szCs w:val="24"/>
      <w:lang w:val="en-GB"/>
    </w:rPr>
  </w:style>
  <w:style w:type="paragraph" w:styleId="928">
    <w:name w:val="Heading 9"/>
    <w:basedOn w:val="919"/>
    <w:next w:val="919"/>
    <w:link w:val="940"/>
    <w:qFormat/>
    <w:pPr>
      <w:ind w:left="360" w:firstLine="360"/>
      <w:jc w:val="both"/>
      <w:keepNext/>
      <w:spacing w:after="0" w:line="360" w:lineRule="auto"/>
      <w:widowControl w:val="off"/>
      <w:outlineLvl w:val="8"/>
    </w:pPr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styleId="929" w:default="1">
    <w:name w:val="Default Paragraph Font"/>
    <w:uiPriority w:val="1"/>
    <w:semiHidden/>
    <w:unhideWhenUsed/>
  </w:style>
  <w:style w:type="table" w:styleId="9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31" w:default="1">
    <w:name w:val="No List"/>
    <w:uiPriority w:val="99"/>
    <w:semiHidden/>
    <w:unhideWhenUsed/>
  </w:style>
  <w:style w:type="character" w:styleId="932" w:customStyle="1">
    <w:name w:val="Заголовок 1 Знак"/>
    <w:basedOn w:val="929"/>
    <w:link w:val="920"/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character" w:styleId="933" w:customStyle="1">
    <w:name w:val="Заголовок 2 Знак"/>
    <w:basedOn w:val="929"/>
    <w:link w:val="921"/>
    <w:rPr>
      <w:rFonts w:ascii="Arial" w:hAnsi="Arial" w:eastAsia="Times New Roman" w:cs="Times New Roman"/>
      <w:b/>
      <w:sz w:val="28"/>
      <w:szCs w:val="24"/>
      <w:lang w:val="en-GB"/>
    </w:rPr>
  </w:style>
  <w:style w:type="character" w:styleId="934" w:customStyle="1">
    <w:name w:val="Заголовок 3 Знак"/>
    <w:basedOn w:val="929"/>
    <w:link w:val="922"/>
    <w:rPr>
      <w:rFonts w:ascii="Arial" w:hAnsi="Arial" w:eastAsia="Times New Roman" w:cs="Arial"/>
      <w:b/>
      <w:bCs/>
      <w:szCs w:val="26"/>
      <w:lang w:val="en-GB"/>
    </w:rPr>
  </w:style>
  <w:style w:type="character" w:styleId="935" w:customStyle="1">
    <w:name w:val="Заголовок 4 Знак"/>
    <w:basedOn w:val="929"/>
    <w:link w:val="923"/>
    <w:rPr>
      <w:rFonts w:ascii="Arial" w:hAnsi="Arial" w:eastAsia="Times New Roman" w:cs="Times New Roman"/>
      <w:b/>
      <w:sz w:val="28"/>
      <w:szCs w:val="20"/>
      <w:lang w:val="en-AU"/>
    </w:rPr>
  </w:style>
  <w:style w:type="character" w:styleId="936" w:customStyle="1">
    <w:name w:val="Заголовок 5 Знак"/>
    <w:basedOn w:val="929"/>
    <w:link w:val="924"/>
    <w:rPr>
      <w:rFonts w:ascii="Arial" w:hAnsi="Arial" w:eastAsia="Times New Roman" w:cs="Times New Roman"/>
      <w:b/>
      <w:bCs/>
      <w:sz w:val="28"/>
      <w:szCs w:val="24"/>
      <w:lang w:val="en-GB"/>
    </w:rPr>
  </w:style>
  <w:style w:type="character" w:styleId="937" w:customStyle="1">
    <w:name w:val="Заголовок 6 Знак"/>
    <w:basedOn w:val="929"/>
    <w:link w:val="925"/>
    <w:rPr>
      <w:rFonts w:ascii="Arial" w:hAnsi="Arial" w:eastAsia="Times New Roman" w:cs="Times New Roman"/>
      <w:b/>
      <w:sz w:val="24"/>
      <w:szCs w:val="20"/>
      <w:lang w:val="en-AU"/>
    </w:rPr>
  </w:style>
  <w:style w:type="character" w:styleId="938" w:customStyle="1">
    <w:name w:val="Заголовок 7 Знак"/>
    <w:basedOn w:val="929"/>
    <w:link w:val="926"/>
    <w:rPr>
      <w:rFonts w:ascii="Arial" w:hAnsi="Arial" w:eastAsia="Times New Roman" w:cs="Times New Roman"/>
      <w:spacing w:val="-3"/>
      <w:sz w:val="28"/>
      <w:szCs w:val="20"/>
      <w:lang w:val="en-US"/>
    </w:rPr>
  </w:style>
  <w:style w:type="character" w:styleId="939" w:customStyle="1">
    <w:name w:val="Заголовок 8 Знак"/>
    <w:basedOn w:val="929"/>
    <w:link w:val="927"/>
    <w:rPr>
      <w:rFonts w:ascii="Arial" w:hAnsi="Arial" w:eastAsia="Times New Roman" w:cs="Times New Roman"/>
      <w:b/>
      <w:bCs/>
      <w:sz w:val="24"/>
      <w:szCs w:val="24"/>
      <w:lang w:val="en-GB"/>
    </w:rPr>
  </w:style>
  <w:style w:type="character" w:styleId="940" w:customStyle="1">
    <w:name w:val="Заголовок 9 Знак"/>
    <w:basedOn w:val="929"/>
    <w:link w:val="928"/>
    <w:rPr>
      <w:rFonts w:ascii="Arial" w:hAnsi="Arial" w:eastAsia="Times New Roman" w:cs="Times New Roman"/>
      <w:sz w:val="24"/>
      <w:szCs w:val="20"/>
      <w:u w:val="single"/>
      <w:lang w:val="en-AU"/>
    </w:rPr>
  </w:style>
  <w:style w:type="paragraph" w:styleId="941">
    <w:name w:val="Header"/>
    <w:basedOn w:val="919"/>
    <w:link w:val="94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42" w:customStyle="1">
    <w:name w:val="Верхний колонтитул Знак"/>
    <w:basedOn w:val="929"/>
    <w:link w:val="941"/>
    <w:uiPriority w:val="99"/>
  </w:style>
  <w:style w:type="paragraph" w:styleId="943">
    <w:name w:val="Footer"/>
    <w:basedOn w:val="919"/>
    <w:link w:val="94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44" w:customStyle="1">
    <w:name w:val="Нижний колонтитул Знак"/>
    <w:basedOn w:val="929"/>
    <w:link w:val="943"/>
    <w:uiPriority w:val="99"/>
  </w:style>
  <w:style w:type="paragraph" w:styleId="945">
    <w:name w:val="No Spacing"/>
    <w:link w:val="946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styleId="946" w:customStyle="1">
    <w:name w:val="Без интервала Знак"/>
    <w:basedOn w:val="929"/>
    <w:link w:val="945"/>
    <w:uiPriority w:val="1"/>
    <w:rPr>
      <w:rFonts w:eastAsiaTheme="minorEastAsia"/>
      <w:lang w:eastAsia="ru-RU"/>
    </w:rPr>
  </w:style>
  <w:style w:type="character" w:styleId="947">
    <w:name w:val="Placeholder Text"/>
    <w:basedOn w:val="929"/>
    <w:uiPriority w:val="99"/>
    <w:semiHidden/>
    <w:rPr>
      <w:color w:val="808080"/>
    </w:rPr>
  </w:style>
  <w:style w:type="paragraph" w:styleId="948">
    <w:name w:val="Balloon Text"/>
    <w:basedOn w:val="919"/>
    <w:link w:val="94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49" w:customStyle="1">
    <w:name w:val="Текст выноски Знак"/>
    <w:basedOn w:val="929"/>
    <w:link w:val="948"/>
    <w:rPr>
      <w:rFonts w:ascii="Tahoma" w:hAnsi="Tahoma" w:cs="Tahoma"/>
      <w:sz w:val="16"/>
      <w:szCs w:val="16"/>
    </w:rPr>
  </w:style>
  <w:style w:type="character" w:styleId="950">
    <w:name w:val="Hyperlink"/>
    <w:uiPriority w:val="99"/>
    <w:rPr>
      <w:color w:val="0000ff"/>
      <w:u w:val="single"/>
    </w:rPr>
  </w:style>
  <w:style w:type="table" w:styleId="951">
    <w:name w:val="Table Grid"/>
    <w:basedOn w:val="930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52">
    <w:name w:val="toc 1"/>
    <w:basedOn w:val="919"/>
    <w:next w:val="919"/>
    <w:uiPriority w:val="39"/>
    <w:qFormat/>
    <w:pPr>
      <w:spacing w:after="0" w:line="360" w:lineRule="auto"/>
      <w:tabs>
        <w:tab w:val="right" w:pos="9825" w:leader="dot"/>
      </w:tabs>
    </w:pPr>
    <w:rPr>
      <w:rFonts w:ascii="Arial" w:hAnsi="Arial" w:eastAsia="Times New Roman" w:cs="Times New Roman"/>
      <w:bCs/>
      <w:sz w:val="24"/>
      <w:szCs w:val="28"/>
      <w:lang w:val="en-AU"/>
    </w:rPr>
  </w:style>
  <w:style w:type="paragraph" w:styleId="953" w:customStyle="1">
    <w:name w:val="numbered list"/>
    <w:basedOn w:val="954"/>
  </w:style>
  <w:style w:type="paragraph" w:styleId="954" w:customStyle="1">
    <w:name w:val="bullet"/>
    <w:basedOn w:val="919"/>
    <w:pPr>
      <w:numPr>
        <w:ilvl w:val="0"/>
        <w:numId w:val="1"/>
      </w:numPr>
      <w:spacing w:after="0" w:line="360" w:lineRule="auto"/>
    </w:pPr>
    <w:rPr>
      <w:rFonts w:ascii="Arial" w:hAnsi="Arial" w:eastAsia="Times New Roman" w:cs="Times New Roman"/>
      <w:szCs w:val="24"/>
      <w:lang w:val="en-GB"/>
    </w:rPr>
  </w:style>
  <w:style w:type="character" w:styleId="955">
    <w:name w:val="page number"/>
    <w:rPr>
      <w:rFonts w:ascii="Arial" w:hAnsi="Arial"/>
      <w:sz w:val="16"/>
    </w:rPr>
  </w:style>
  <w:style w:type="paragraph" w:styleId="956" w:customStyle="1">
    <w:name w:val="Doc subtitle1"/>
    <w:basedOn w:val="919"/>
    <w:link w:val="957"/>
    <w:pPr>
      <w:spacing w:after="0" w:line="360" w:lineRule="auto"/>
    </w:pPr>
    <w:rPr>
      <w:rFonts w:ascii="Arial" w:hAnsi="Arial" w:eastAsia="Times New Roman" w:cs="Times New Roman"/>
      <w:b/>
      <w:sz w:val="28"/>
      <w:szCs w:val="24"/>
      <w:lang w:val="en-GB"/>
    </w:rPr>
  </w:style>
  <w:style w:type="character" w:styleId="957" w:customStyle="1">
    <w:name w:val="Doc subtitle1 Char"/>
    <w:link w:val="956"/>
    <w:rPr>
      <w:rFonts w:ascii="Arial" w:hAnsi="Arial" w:eastAsia="Times New Roman" w:cs="Times New Roman"/>
      <w:b/>
      <w:sz w:val="28"/>
      <w:szCs w:val="24"/>
      <w:lang w:val="en-GB"/>
    </w:rPr>
  </w:style>
  <w:style w:type="paragraph" w:styleId="958" w:customStyle="1">
    <w:name w:val="Doc subtitle2"/>
    <w:basedOn w:val="919"/>
    <w:pPr>
      <w:spacing w:after="0" w:line="360" w:lineRule="auto"/>
    </w:pPr>
    <w:rPr>
      <w:rFonts w:ascii="Arial" w:hAnsi="Arial" w:eastAsia="Times New Roman" w:cs="Times New Roman"/>
      <w:sz w:val="28"/>
      <w:szCs w:val="24"/>
      <w:lang w:val="en-GB"/>
    </w:rPr>
  </w:style>
  <w:style w:type="paragraph" w:styleId="959" w:customStyle="1">
    <w:name w:val="Doc title"/>
    <w:basedOn w:val="919"/>
    <w:pPr>
      <w:spacing w:after="0" w:line="360" w:lineRule="auto"/>
    </w:pPr>
    <w:rPr>
      <w:rFonts w:ascii="Arial" w:hAnsi="Arial" w:eastAsia="Times New Roman" w:cs="Times New Roman"/>
      <w:b/>
      <w:sz w:val="40"/>
      <w:szCs w:val="24"/>
      <w:lang w:val="en-GB"/>
    </w:rPr>
  </w:style>
  <w:style w:type="paragraph" w:styleId="960">
    <w:name w:val="Body Text"/>
    <w:basedOn w:val="919"/>
    <w:link w:val="961"/>
    <w:semiHidden/>
    <w:pPr>
      <w:jc w:val="both"/>
      <w:spacing w:after="0" w:line="360" w:lineRule="auto"/>
      <w:widowControl w:val="off"/>
    </w:pPr>
    <w:rPr>
      <w:rFonts w:ascii="Arial" w:hAnsi="Arial" w:eastAsia="Times New Roman" w:cs="Times New Roman"/>
      <w:sz w:val="24"/>
      <w:szCs w:val="20"/>
      <w:lang w:val="en-AU"/>
    </w:rPr>
  </w:style>
  <w:style w:type="character" w:styleId="961" w:customStyle="1">
    <w:name w:val="Основной текст Знак"/>
    <w:basedOn w:val="929"/>
    <w:link w:val="960"/>
    <w:semiHidden/>
    <w:rPr>
      <w:rFonts w:ascii="Arial" w:hAnsi="Arial" w:eastAsia="Times New Roman" w:cs="Times New Roman"/>
      <w:sz w:val="24"/>
      <w:szCs w:val="20"/>
      <w:lang w:val="en-AU"/>
    </w:rPr>
  </w:style>
  <w:style w:type="paragraph" w:styleId="962">
    <w:name w:val="Body Text Indent 2"/>
    <w:basedOn w:val="919"/>
    <w:link w:val="963"/>
    <w:semiHidden/>
    <w:pPr>
      <w:ind w:left="720"/>
      <w:spacing w:after="0" w:line="360" w:lineRule="auto"/>
    </w:pPr>
    <w:rPr>
      <w:rFonts w:ascii="Arial" w:hAnsi="Arial" w:eastAsia="Times New Roman" w:cs="Times New Roman"/>
      <w:sz w:val="24"/>
      <w:szCs w:val="20"/>
      <w:lang w:val="en-US"/>
    </w:rPr>
  </w:style>
  <w:style w:type="character" w:styleId="963" w:customStyle="1">
    <w:name w:val="Основной текст с отступом 2 Знак"/>
    <w:basedOn w:val="929"/>
    <w:link w:val="962"/>
    <w:semiHidden/>
    <w:rPr>
      <w:rFonts w:ascii="Arial" w:hAnsi="Arial" w:eastAsia="Times New Roman" w:cs="Times New Roman"/>
      <w:sz w:val="24"/>
      <w:szCs w:val="20"/>
      <w:lang w:val="en-US"/>
    </w:rPr>
  </w:style>
  <w:style w:type="paragraph" w:styleId="964">
    <w:name w:val="Body Text 2"/>
    <w:basedOn w:val="919"/>
    <w:link w:val="965"/>
    <w:semiHidden/>
    <w:pPr>
      <w:jc w:val="both"/>
      <w:spacing w:after="0" w:line="360" w:lineRule="auto"/>
      <w:widowControl w:val="off"/>
    </w:pPr>
    <w:rPr>
      <w:rFonts w:ascii="Arial" w:hAnsi="Arial" w:eastAsia="Times New Roman" w:cs="Times New Roman"/>
      <w:spacing w:val="-3"/>
      <w:szCs w:val="20"/>
      <w:lang w:val="en-US"/>
    </w:rPr>
  </w:style>
  <w:style w:type="character" w:styleId="965" w:customStyle="1">
    <w:name w:val="Основной текст 2 Знак"/>
    <w:basedOn w:val="929"/>
    <w:link w:val="964"/>
    <w:semiHidden/>
    <w:rPr>
      <w:rFonts w:ascii="Arial" w:hAnsi="Arial" w:eastAsia="Times New Roman" w:cs="Times New Roman"/>
      <w:spacing w:val="-3"/>
      <w:szCs w:val="20"/>
      <w:lang w:val="en-US"/>
    </w:rPr>
  </w:style>
  <w:style w:type="paragraph" w:styleId="966">
    <w:name w:val="Caption"/>
    <w:basedOn w:val="919"/>
    <w:next w:val="919"/>
    <w:qFormat/>
    <w:pPr>
      <w:jc w:val="center"/>
      <w:spacing w:before="240" w:after="0" w:line="360" w:lineRule="auto"/>
      <w:widowControl w:val="off"/>
    </w:pPr>
    <w:rPr>
      <w:rFonts w:ascii="Arial" w:hAnsi="Arial" w:eastAsia="Times New Roman" w:cs="Times New Roman"/>
      <w:b/>
      <w:sz w:val="36"/>
      <w:szCs w:val="20"/>
      <w:lang w:val="en-AU"/>
    </w:rPr>
  </w:style>
  <w:style w:type="paragraph" w:styleId="967" w:customStyle="1">
    <w:name w:val="Абзац списка1"/>
    <w:basedOn w:val="919"/>
    <w:pPr>
      <w:ind w:left="720"/>
      <w:spacing w:after="0" w:line="360" w:lineRule="auto"/>
    </w:pPr>
    <w:rPr>
      <w:rFonts w:ascii="Arial" w:hAnsi="Arial" w:eastAsia="Times New Roman" w:cs="Times New Roman"/>
      <w:szCs w:val="24"/>
      <w:lang w:val="en-GB"/>
    </w:rPr>
  </w:style>
  <w:style w:type="paragraph" w:styleId="968">
    <w:name w:val="footnote text"/>
    <w:basedOn w:val="919"/>
    <w:link w:val="969"/>
    <w:pPr>
      <w:spacing w:after="0" w:line="360" w:lineRule="auto"/>
    </w:pPr>
    <w:rPr>
      <w:rFonts w:ascii="Times New Roman" w:hAnsi="Times New Roman" w:eastAsia="Times New Roman" w:cs="Times New Roman"/>
      <w:szCs w:val="20"/>
      <w:lang w:eastAsia="ru-RU"/>
    </w:rPr>
  </w:style>
  <w:style w:type="character" w:styleId="969" w:customStyle="1">
    <w:name w:val="Текст сноски Знак"/>
    <w:basedOn w:val="929"/>
    <w:link w:val="968"/>
    <w:rPr>
      <w:rFonts w:ascii="Times New Roman" w:hAnsi="Times New Roman" w:eastAsia="Times New Roman" w:cs="Times New Roman"/>
      <w:szCs w:val="20"/>
      <w:lang w:eastAsia="ru-RU"/>
    </w:rPr>
  </w:style>
  <w:style w:type="character" w:styleId="970">
    <w:name w:val="footnote reference"/>
    <w:rPr>
      <w:vertAlign w:val="superscript"/>
    </w:rPr>
  </w:style>
  <w:style w:type="character" w:styleId="971">
    <w:name w:val="FollowedHyperlink"/>
    <w:rPr>
      <w:color w:val="800080"/>
      <w:u w:val="single"/>
    </w:rPr>
  </w:style>
  <w:style w:type="paragraph" w:styleId="972" w:customStyle="1">
    <w:name w:val="цветной текст"/>
    <w:basedOn w:val="919"/>
    <w:qFormat/>
    <w:pPr>
      <w:numPr>
        <w:ilvl w:val="0"/>
        <w:numId w:val="3"/>
      </w:numPr>
      <w:jc w:val="both"/>
      <w:spacing w:after="0" w:line="360" w:lineRule="auto"/>
    </w:pPr>
    <w:rPr>
      <w:rFonts w:ascii="Times New Roman" w:hAnsi="Times New Roman" w:eastAsia="Times New Roman" w:cs="Times New Roman"/>
      <w:color w:val="2c8de6"/>
      <w:szCs w:val="20"/>
      <w:lang w:eastAsia="ru-RU"/>
    </w:rPr>
  </w:style>
  <w:style w:type="paragraph" w:styleId="973" w:customStyle="1">
    <w:name w:val="538552DCBB0F4C4BB087ED922D6A6322"/>
    <w:pPr>
      <w:spacing w:after="200" w:line="276" w:lineRule="auto"/>
    </w:pPr>
    <w:rPr>
      <w:rFonts w:ascii="Calibri" w:hAnsi="Calibri" w:eastAsia="Times New Roman" w:cs="Times New Roman"/>
      <w:lang w:eastAsia="ru-RU"/>
    </w:rPr>
  </w:style>
  <w:style w:type="paragraph" w:styleId="974" w:customStyle="1">
    <w:name w:val="выделение цвет"/>
    <w:basedOn w:val="919"/>
    <w:link w:val="975"/>
    <w:pPr>
      <w:jc w:val="both"/>
      <w:spacing w:after="0" w:line="360" w:lineRule="auto"/>
    </w:pPr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975" w:customStyle="1">
    <w:name w:val="выделение цвет Знак"/>
    <w:link w:val="974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styleId="976" w:customStyle="1">
    <w:name w:val="цвет в таблице"/>
    <w:rPr>
      <w:color w:val="2c8de6"/>
    </w:rPr>
  </w:style>
  <w:style w:type="paragraph" w:styleId="977">
    <w:name w:val="TOC Heading"/>
    <w:basedOn w:val="920"/>
    <w:next w:val="919"/>
    <w:uiPriority w:val="39"/>
    <w:unhideWhenUsed/>
    <w:qFormat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978">
    <w:name w:val="toc 2"/>
    <w:basedOn w:val="919"/>
    <w:next w:val="919"/>
    <w:uiPriority w:val="39"/>
    <w:qFormat/>
    <w:pPr>
      <w:spacing w:after="0" w:line="240" w:lineRule="auto"/>
      <w:tabs>
        <w:tab w:val="left" w:pos="142" w:leader="none"/>
        <w:tab w:val="right" w:pos="9639" w:leader="dot"/>
      </w:tabs>
    </w:pPr>
    <w:rPr>
      <w:rFonts w:ascii="Times New Roman" w:hAnsi="Times New Roman" w:eastAsia="Times New Roman" w:cs="Times New Roman"/>
      <w:szCs w:val="20"/>
      <w:lang w:eastAsia="ru-RU"/>
    </w:rPr>
  </w:style>
  <w:style w:type="paragraph" w:styleId="979">
    <w:name w:val="toc 3"/>
    <w:basedOn w:val="919"/>
    <w:next w:val="919"/>
    <w:uiPriority w:val="39"/>
    <w:unhideWhenUsed/>
    <w:qFormat/>
    <w:pPr>
      <w:ind w:left="440"/>
      <w:spacing w:after="100" w:line="276" w:lineRule="auto"/>
    </w:pPr>
    <w:rPr>
      <w:rFonts w:ascii="Calibri" w:hAnsi="Calibri" w:eastAsia="Times New Roman" w:cs="Times New Roman"/>
      <w:lang w:eastAsia="ru-RU"/>
    </w:rPr>
  </w:style>
  <w:style w:type="paragraph" w:styleId="980" w:customStyle="1">
    <w:name w:val="!Заголовок-1"/>
    <w:basedOn w:val="920"/>
    <w:link w:val="981"/>
    <w:qFormat/>
    <w:rPr>
      <w:lang w:val="ru-RU"/>
    </w:rPr>
  </w:style>
  <w:style w:type="character" w:styleId="981" w:customStyle="1">
    <w:name w:val="!Заголовок-1 Знак"/>
    <w:link w:val="980"/>
    <w:rPr>
      <w:rFonts w:ascii="Arial" w:hAnsi="Arial" w:eastAsia="Times New Roman" w:cs="Times New Roman"/>
      <w:b/>
      <w:bCs/>
      <w:caps/>
      <w:color w:val="2c8de6"/>
      <w:sz w:val="36"/>
      <w:szCs w:val="24"/>
    </w:rPr>
  </w:style>
  <w:style w:type="paragraph" w:styleId="982" w:customStyle="1">
    <w:name w:val="!заголовок-2"/>
    <w:basedOn w:val="921"/>
    <w:link w:val="983"/>
    <w:qFormat/>
    <w:rPr>
      <w:lang w:val="ru-RU"/>
    </w:rPr>
  </w:style>
  <w:style w:type="character" w:styleId="983" w:customStyle="1">
    <w:name w:val="!заголовок-2 Знак"/>
    <w:link w:val="982"/>
    <w:rPr>
      <w:rFonts w:ascii="Arial" w:hAnsi="Arial" w:eastAsia="Times New Roman" w:cs="Times New Roman"/>
      <w:b/>
      <w:sz w:val="28"/>
      <w:szCs w:val="24"/>
    </w:rPr>
  </w:style>
  <w:style w:type="paragraph" w:styleId="984" w:customStyle="1">
    <w:name w:val="!Текст"/>
    <w:basedOn w:val="919"/>
    <w:link w:val="985"/>
    <w:qFormat/>
    <w:pPr>
      <w:jc w:val="both"/>
      <w:spacing w:after="0" w:line="360" w:lineRule="auto"/>
    </w:pPr>
    <w:rPr>
      <w:rFonts w:ascii="Times New Roman" w:hAnsi="Times New Roman" w:eastAsia="Times New Roman" w:cs="Times New Roman"/>
      <w:szCs w:val="20"/>
      <w:lang w:eastAsia="ru-RU"/>
    </w:rPr>
  </w:style>
  <w:style w:type="character" w:styleId="985" w:customStyle="1">
    <w:name w:val="!Текст Знак"/>
    <w:link w:val="984"/>
    <w:rPr>
      <w:rFonts w:ascii="Times New Roman" w:hAnsi="Times New Roman" w:eastAsia="Times New Roman" w:cs="Times New Roman"/>
      <w:szCs w:val="20"/>
      <w:lang w:eastAsia="ru-RU"/>
    </w:rPr>
  </w:style>
  <w:style w:type="paragraph" w:styleId="986" w:customStyle="1">
    <w:name w:val="!Синий заголовок текста"/>
    <w:basedOn w:val="974"/>
    <w:link w:val="987"/>
    <w:qFormat/>
  </w:style>
  <w:style w:type="character" w:styleId="987" w:customStyle="1">
    <w:name w:val="!Синий заголовок текста Знак"/>
    <w:link w:val="986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paragraph" w:styleId="988" w:customStyle="1">
    <w:name w:val="!Список с точками"/>
    <w:basedOn w:val="919"/>
    <w:link w:val="989"/>
    <w:qFormat/>
    <w:pPr>
      <w:numPr>
        <w:ilvl w:val="0"/>
        <w:numId w:val="2"/>
      </w:numPr>
      <w:jc w:val="both"/>
      <w:spacing w:after="0" w:line="360" w:lineRule="auto"/>
    </w:pPr>
    <w:rPr>
      <w:rFonts w:ascii="Times New Roman" w:hAnsi="Times New Roman" w:eastAsia="Times New Roman" w:cs="Times New Roman"/>
      <w:szCs w:val="20"/>
      <w:lang w:eastAsia="ru-RU"/>
    </w:rPr>
  </w:style>
  <w:style w:type="character" w:styleId="989" w:customStyle="1">
    <w:name w:val="!Список с точками Знак"/>
    <w:link w:val="988"/>
    <w:rPr>
      <w:rFonts w:ascii="Times New Roman" w:hAnsi="Times New Roman" w:eastAsia="Times New Roman" w:cs="Times New Roman"/>
      <w:szCs w:val="20"/>
      <w:lang w:eastAsia="ru-RU"/>
    </w:rPr>
  </w:style>
  <w:style w:type="paragraph" w:styleId="990">
    <w:name w:val="List Paragraph"/>
    <w:basedOn w:val="919"/>
    <w:uiPriority w:val="34"/>
    <w:qFormat/>
    <w:pPr>
      <w:contextualSpacing/>
      <w:ind w:left="720"/>
      <w:spacing w:after="200" w:line="276" w:lineRule="auto"/>
    </w:pPr>
    <w:rPr>
      <w:rFonts w:ascii="Calibri" w:hAnsi="Calibri" w:eastAsia="Calibri" w:cs="Times New Roman"/>
    </w:rPr>
  </w:style>
  <w:style w:type="paragraph" w:styleId="991" w:customStyle="1">
    <w:name w:val="Базовый"/>
    <w:pPr>
      <w:spacing w:after="200" w:line="276" w:lineRule="auto"/>
    </w:pPr>
    <w:rPr>
      <w:rFonts w:ascii="Times New Roman" w:hAnsi="Times New Roman" w:eastAsia="DejaVu Sans" w:cs="Times New Roman"/>
      <w:sz w:val="24"/>
      <w:szCs w:val="24"/>
    </w:rPr>
  </w:style>
  <w:style w:type="character" w:styleId="992" w:customStyle="1">
    <w:name w:val="Интернет-ссылка"/>
    <w:rPr>
      <w:color w:val="0000ff"/>
      <w:u w:val="single"/>
      <w:lang w:val="ru-RU" w:eastAsia="ru-RU" w:bidi="ru-RU"/>
    </w:rPr>
  </w:style>
  <w:style w:type="character" w:styleId="993">
    <w:name w:val="annotation reference"/>
    <w:basedOn w:val="929"/>
    <w:semiHidden/>
    <w:unhideWhenUsed/>
    <w:rPr>
      <w:sz w:val="16"/>
      <w:szCs w:val="16"/>
    </w:rPr>
  </w:style>
  <w:style w:type="paragraph" w:styleId="994">
    <w:name w:val="annotation text"/>
    <w:basedOn w:val="919"/>
    <w:link w:val="995"/>
    <w:semiHidden/>
    <w:unhideWhenUsed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95" w:customStyle="1">
    <w:name w:val="Текст примечания Знак"/>
    <w:basedOn w:val="929"/>
    <w:link w:val="994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96">
    <w:name w:val="annotation subject"/>
    <w:basedOn w:val="994"/>
    <w:next w:val="994"/>
    <w:link w:val="997"/>
    <w:semiHidden/>
    <w:unhideWhenUsed/>
    <w:rPr>
      <w:b/>
      <w:bCs/>
    </w:rPr>
  </w:style>
  <w:style w:type="character" w:styleId="997" w:customStyle="1">
    <w:name w:val="Тема примечания Знак"/>
    <w:basedOn w:val="995"/>
    <w:link w:val="996"/>
    <w:semiHidden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998" w:customStyle="1">
    <w:name w:val="Lista Black"/>
    <w:basedOn w:val="960"/>
    <w:uiPriority w:val="1"/>
    <w:qFormat/>
    <w:pPr>
      <w:numPr>
        <w:ilvl w:val="0"/>
        <w:numId w:val="8"/>
      </w:numPr>
      <w:jc w:val="left"/>
      <w:keepNext/>
      <w:spacing w:after="120" w:line="240" w:lineRule="auto"/>
    </w:pPr>
    <w:rPr>
      <w:rFonts w:ascii="Calibri" w:hAnsi="Calibri" w:eastAsia="FrutigerLTStd-Light" w:cstheme="minorBidi"/>
      <w:sz w:val="20"/>
      <w:lang w:val="en-US"/>
    </w:rPr>
  </w:style>
  <w:style w:type="character" w:styleId="999" w:customStyle="1">
    <w:name w:val="Основной текст (14)_"/>
    <w:basedOn w:val="929"/>
    <w:link w:val="1000"/>
    <w:rPr>
      <w:rFonts w:ascii="Segoe UI" w:hAnsi="Segoe UI" w:eastAsia="Segoe UI" w:cs="Segoe UI"/>
      <w:sz w:val="19"/>
      <w:szCs w:val="19"/>
      <w:shd w:val="clear" w:color="auto" w:fill="ffffff"/>
    </w:rPr>
  </w:style>
  <w:style w:type="paragraph" w:styleId="1000" w:customStyle="1">
    <w:name w:val="Основной текст (14)_3"/>
    <w:basedOn w:val="919"/>
    <w:link w:val="999"/>
    <w:pPr>
      <w:ind w:hanging="600"/>
      <w:spacing w:after="0" w:line="264" w:lineRule="exact"/>
      <w:shd w:val="clear" w:color="auto" w:fill="ffffff"/>
      <w:widowControl w:val="off"/>
    </w:pPr>
    <w:rPr>
      <w:rFonts w:ascii="Segoe UI" w:hAnsi="Segoe UI" w:eastAsia="Segoe UI" w:cs="Segoe UI"/>
      <w:sz w:val="19"/>
      <w:szCs w:val="19"/>
    </w:rPr>
  </w:style>
  <w:style w:type="character" w:styleId="1001" w:customStyle="1">
    <w:name w:val="Неразрешенное упоминание1"/>
    <w:basedOn w:val="929"/>
    <w:uiPriority w:val="99"/>
    <w:semiHidden/>
    <w:unhideWhenUsed/>
    <w:rPr>
      <w:color w:val="605e5c"/>
      <w:shd w:val="clear" w:color="auto" w:fill="e1dfdd"/>
    </w:rPr>
  </w:style>
  <w:style w:type="character" w:styleId="1002" w:customStyle="1">
    <w:name w:val="Неразрешенное упоминание2"/>
    <w:basedOn w:val="929"/>
    <w:uiPriority w:val="99"/>
    <w:semiHidden/>
    <w:unhideWhenUsed/>
    <w:rPr>
      <w:color w:val="605e5c"/>
      <w:shd w:val="clear" w:color="auto" w:fill="e1dfdd"/>
    </w:rPr>
  </w:style>
  <w:style w:type="paragraph" w:styleId="1003">
    <w:name w:val="Title"/>
    <w:basedOn w:val="919"/>
    <w:next w:val="919"/>
    <w:link w:val="1004"/>
    <w:uiPriority w:val="10"/>
    <w:qFormat/>
    <w:pPr>
      <w:keepLines/>
      <w:keepNext/>
      <w:spacing w:before="480" w:after="120"/>
    </w:pPr>
    <w:rPr>
      <w:rFonts w:ascii="Calibri" w:hAnsi="Calibri" w:eastAsia="Calibri" w:cs="Calibri"/>
      <w:b/>
      <w:sz w:val="72"/>
      <w:szCs w:val="72"/>
      <w:lang w:eastAsia="ru-RU"/>
    </w:rPr>
  </w:style>
  <w:style w:type="character" w:styleId="1004" w:customStyle="1">
    <w:name w:val="Заголовок Знак"/>
    <w:basedOn w:val="929"/>
    <w:link w:val="1003"/>
    <w:uiPriority w:val="10"/>
    <w:rPr>
      <w:rFonts w:ascii="Calibri" w:hAnsi="Calibri" w:eastAsia="Calibri" w:cs="Calibri"/>
      <w:b/>
      <w:sz w:val="72"/>
      <w:szCs w:val="72"/>
      <w:lang w:eastAsia="ru-RU"/>
    </w:rPr>
  </w:style>
  <w:style w:type="paragraph" w:styleId="1005" w:customStyle="1">
    <w:name w:val="Без отступа"/>
    <w:basedOn w:val="919"/>
    <w:qFormat/>
    <w:pPr>
      <w:spacing w:after="0" w:line="240" w:lineRule="auto"/>
      <w:widowControl w:val="off"/>
    </w:pPr>
    <w:rPr>
      <w:rFonts w:ascii="Times New Roman" w:hAnsi="Times New Roman" w:eastAsia="Droid Sans Fallback" w:cs="Times New Roman"/>
      <w:sz w:val="24"/>
      <w:szCs w:val="24"/>
      <w:lang w:eastAsia="zh-CN" w:bidi="hi-IN"/>
    </w:rPr>
  </w:style>
  <w:style w:type="paragraph" w:styleId="1006">
    <w:name w:val="Subtitle"/>
    <w:basedOn w:val="919"/>
    <w:next w:val="919"/>
    <w:link w:val="1007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1007" w:customStyle="1">
    <w:name w:val="Подзаголовок Знак"/>
    <w:basedOn w:val="929"/>
    <w:link w:val="1006"/>
    <w:uiPriority w:val="11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paragraph" w:styleId="1008" w:customStyle="1">
    <w:name w:val="Default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41C6B-1CB9-4749-A3AB-11F9BD88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revision>5</cp:revision>
  <dcterms:created xsi:type="dcterms:W3CDTF">2024-07-02T09:29:00Z</dcterms:created>
  <dcterms:modified xsi:type="dcterms:W3CDTF">2024-11-21T09:34:49Z</dcterms:modified>
</cp:coreProperties>
</file>