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0BA" w:rsidRPr="000550BA" w:rsidRDefault="000550BA" w:rsidP="000550BA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</w:pPr>
      <w:r w:rsidRPr="000550BA"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  <w:t>МИНИСТАРСТВО ОДБРАНЕ</w:t>
      </w:r>
    </w:p>
    <w:p w:rsidR="000550BA" w:rsidRPr="000550BA" w:rsidRDefault="000550BA" w:rsidP="000550BA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</w:pPr>
      <w:r w:rsidRPr="000550BA"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  <w:t>УНИВЕРЗИТЕТ ОДБРАНЕ</w:t>
      </w:r>
    </w:p>
    <w:p w:rsidR="000550BA" w:rsidRPr="000550BA" w:rsidRDefault="000550BA" w:rsidP="000550BA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</w:pPr>
      <w:r w:rsidRPr="000550BA"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  <w:t>ВОЈНА АКАДЕМИЈА</w:t>
      </w:r>
    </w:p>
    <w:p w:rsidR="000550BA" w:rsidRPr="000550BA" w:rsidRDefault="000550BA" w:rsidP="000550BA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bCs/>
          <w:sz w:val="36"/>
          <w:szCs w:val="36"/>
          <w:highlight w:val="white"/>
          <w:lang w:val="ru-RU"/>
        </w:rPr>
      </w:pPr>
    </w:p>
    <w:p w:rsidR="000550BA" w:rsidRPr="000550BA" w:rsidRDefault="00773DCF" w:rsidP="000550BA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bCs/>
          <w:sz w:val="28"/>
          <w:szCs w:val="28"/>
          <w:highlight w:val="white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highlight w:val="white"/>
          <w:lang w:val="ru-RU"/>
        </w:rPr>
        <w:t>КАТЕДРА ВОЈНОЕЛЕКТРОНСКОГ ИНЖ</w:t>
      </w:r>
      <w:r>
        <w:rPr>
          <w:rFonts w:eastAsia="Times New Roman" w:cs="Times New Roman"/>
          <w:b/>
          <w:bCs/>
          <w:sz w:val="28"/>
          <w:szCs w:val="28"/>
          <w:highlight w:val="white"/>
        </w:rPr>
        <w:t>E</w:t>
      </w:r>
      <w:r w:rsidR="000550BA" w:rsidRPr="000550BA">
        <w:rPr>
          <w:rFonts w:eastAsia="Times New Roman" w:cs="Times New Roman"/>
          <w:b/>
          <w:bCs/>
          <w:sz w:val="28"/>
          <w:szCs w:val="28"/>
          <w:highlight w:val="white"/>
          <w:lang w:val="ru-RU"/>
        </w:rPr>
        <w:t>ЊЕРСТВА</w:t>
      </w:r>
    </w:p>
    <w:p w:rsidR="000550BA" w:rsidRPr="000550BA" w:rsidRDefault="000550BA" w:rsidP="000550BA">
      <w:pPr>
        <w:autoSpaceDE w:val="0"/>
        <w:autoSpaceDN w:val="0"/>
        <w:adjustRightInd w:val="0"/>
        <w:spacing w:after="0"/>
        <w:jc w:val="center"/>
        <w:rPr>
          <w:rFonts w:ascii="Calibri" w:eastAsia="Times New Roman" w:hAnsi="Calibri" w:cs="Calibri"/>
          <w:b/>
          <w:bCs/>
          <w:sz w:val="28"/>
          <w:szCs w:val="28"/>
          <w:highlight w:val="white"/>
        </w:rPr>
      </w:pPr>
    </w:p>
    <w:p w:rsidR="000550BA" w:rsidRPr="000550BA" w:rsidRDefault="000550BA" w:rsidP="000550BA">
      <w:pPr>
        <w:autoSpaceDE w:val="0"/>
        <w:autoSpaceDN w:val="0"/>
        <w:adjustRightInd w:val="0"/>
        <w:spacing w:after="0"/>
        <w:jc w:val="center"/>
        <w:rPr>
          <w:rFonts w:ascii="Calibri" w:eastAsia="Times New Roman" w:hAnsi="Calibri" w:cs="Calibri"/>
          <w:b/>
          <w:bCs/>
          <w:sz w:val="28"/>
          <w:szCs w:val="28"/>
          <w:highlight w:val="white"/>
        </w:rPr>
      </w:pPr>
      <w:r w:rsidRPr="000550BA">
        <w:rPr>
          <w:rFonts w:ascii="Calibri" w:eastAsia="Times New Roman" w:hAnsi="Calibri" w:cs="Calibri"/>
          <w:noProof/>
        </w:rPr>
        <w:drawing>
          <wp:inline distT="0" distB="0" distL="0" distR="0">
            <wp:extent cx="1699895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BA" w:rsidRPr="000550BA" w:rsidRDefault="000550BA" w:rsidP="000550BA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bCs/>
          <w:sz w:val="48"/>
          <w:szCs w:val="48"/>
          <w:highlight w:val="white"/>
          <w:lang w:val="ru-RU"/>
        </w:rPr>
      </w:pPr>
      <w:r w:rsidRPr="000550BA">
        <w:rPr>
          <w:rFonts w:eastAsia="Times New Roman" w:cs="Times New Roman"/>
          <w:b/>
          <w:bCs/>
          <w:sz w:val="48"/>
          <w:szCs w:val="48"/>
          <w:highlight w:val="white"/>
          <w:lang w:val="ru-RU"/>
        </w:rPr>
        <w:t>Семинарски рад</w:t>
      </w:r>
    </w:p>
    <w:p w:rsidR="000550BA" w:rsidRPr="000550BA" w:rsidRDefault="000550BA" w:rsidP="000550BA">
      <w:pPr>
        <w:tabs>
          <w:tab w:val="left" w:pos="2460"/>
          <w:tab w:val="center" w:pos="4819"/>
        </w:tabs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bCs/>
          <w:sz w:val="40"/>
          <w:szCs w:val="40"/>
          <w:highlight w:val="white"/>
          <w:lang w:val="ru-RU"/>
        </w:rPr>
      </w:pPr>
      <w:r w:rsidRPr="000550BA">
        <w:rPr>
          <w:rFonts w:eastAsia="Times New Roman" w:cs="Times New Roman"/>
          <w:b/>
          <w:bCs/>
          <w:sz w:val="40"/>
          <w:szCs w:val="40"/>
          <w:highlight w:val="white"/>
          <w:lang w:val="ru-RU"/>
        </w:rPr>
        <w:t>Тема:</w:t>
      </w:r>
    </w:p>
    <w:p w:rsidR="000550BA" w:rsidRPr="00787514" w:rsidRDefault="00491B52" w:rsidP="00787514">
      <w:pPr>
        <w:autoSpaceDE w:val="0"/>
        <w:autoSpaceDN w:val="0"/>
        <w:adjustRightInd w:val="0"/>
        <w:spacing w:after="0"/>
        <w:jc w:val="center"/>
        <w:rPr>
          <w:rFonts w:ascii="Calibri" w:eastAsia="Times New Roman" w:hAnsi="Calibri" w:cs="Calibri"/>
          <w:sz w:val="32"/>
          <w:szCs w:val="32"/>
          <w:highlight w:val="white"/>
          <w:lang w:val="sr-Cyrl-RS"/>
        </w:rPr>
      </w:pPr>
      <w:r>
        <w:rPr>
          <w:rFonts w:eastAsia="Times New Roman" w:cs="Times New Roman"/>
          <w:b/>
          <w:bCs/>
          <w:sz w:val="40"/>
          <w:szCs w:val="40"/>
          <w:highlight w:val="white"/>
          <w:lang w:val="sr-Cyrl-RS"/>
        </w:rPr>
        <w:t>Дигитални осцилоскоп</w:t>
      </w:r>
    </w:p>
    <w:p w:rsidR="000550BA" w:rsidRDefault="000550BA" w:rsidP="000550BA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0550BA" w:rsidRDefault="000550BA" w:rsidP="000550BA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0550BA" w:rsidRPr="000550BA" w:rsidRDefault="000550BA" w:rsidP="000550BA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  <w:r w:rsidRPr="000550BA">
        <w:rPr>
          <w:rFonts w:eastAsia="Times New Roman" w:cs="Times New Roman"/>
          <w:sz w:val="28"/>
          <w:szCs w:val="28"/>
          <w:highlight w:val="white"/>
          <w:lang w:val="ru-RU"/>
        </w:rPr>
        <w:t>Наставник:</w:t>
      </w:r>
      <w:r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</w:r>
      <w:r w:rsidRPr="000550BA">
        <w:rPr>
          <w:rFonts w:eastAsia="Times New Roman" w:cs="Times New Roman"/>
          <w:sz w:val="28"/>
          <w:szCs w:val="28"/>
          <w:highlight w:val="white"/>
          <w:lang w:val="ru-RU"/>
        </w:rPr>
        <w:tab/>
        <w:t xml:space="preserve">  </w:t>
      </w:r>
      <w:r w:rsidR="00405675">
        <w:rPr>
          <w:rFonts w:eastAsia="Times New Roman" w:cs="Times New Roman"/>
          <w:sz w:val="28"/>
          <w:szCs w:val="28"/>
          <w:highlight w:val="white"/>
          <w:lang w:val="ru-RU"/>
        </w:rPr>
        <w:t xml:space="preserve">  </w:t>
      </w:r>
      <w:r w:rsidRPr="000550BA">
        <w:rPr>
          <w:rFonts w:eastAsia="Times New Roman" w:cs="Times New Roman"/>
          <w:sz w:val="28"/>
          <w:szCs w:val="28"/>
          <w:highlight w:val="white"/>
          <w:lang w:val="ru-RU"/>
        </w:rPr>
        <w:t xml:space="preserve"> </w:t>
      </w:r>
      <w:r w:rsidR="00787514">
        <w:rPr>
          <w:rFonts w:eastAsia="Times New Roman" w:cs="Times New Roman"/>
          <w:sz w:val="28"/>
          <w:szCs w:val="28"/>
          <w:highlight w:val="white"/>
          <w:lang w:val="ru-RU"/>
        </w:rPr>
        <w:t>Студент</w:t>
      </w:r>
      <w:r w:rsidRPr="000550BA">
        <w:rPr>
          <w:rFonts w:eastAsia="Times New Roman" w:cs="Times New Roman"/>
          <w:sz w:val="28"/>
          <w:szCs w:val="28"/>
          <w:highlight w:val="white"/>
          <w:lang w:val="ru-RU"/>
        </w:rPr>
        <w:t>:</w:t>
      </w:r>
    </w:p>
    <w:p w:rsidR="000550BA" w:rsidRPr="00BD52A2" w:rsidRDefault="00BC2CEA" w:rsidP="000550BA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eastAsia="Times New Roman" w:cs="Times New Roman"/>
          <w:sz w:val="28"/>
          <w:szCs w:val="28"/>
          <w:highlight w:val="white"/>
          <w:lang w:val="sr-Cyrl-RS"/>
        </w:rPr>
      </w:pPr>
      <w:r>
        <w:rPr>
          <w:rFonts w:eastAsia="Times New Roman" w:cs="Times New Roman"/>
          <w:color w:val="141823"/>
          <w:sz w:val="28"/>
          <w:szCs w:val="28"/>
          <w:shd w:val="clear" w:color="auto" w:fill="FFFFFF"/>
          <w:lang w:val="sr-Cyrl-RS"/>
        </w:rPr>
        <w:t xml:space="preserve">проф. </w:t>
      </w:r>
      <w:r>
        <w:rPr>
          <w:rFonts w:eastAsia="Times New Roman" w:cs="Times New Roman"/>
          <w:color w:val="141823"/>
          <w:sz w:val="28"/>
          <w:szCs w:val="28"/>
          <w:shd w:val="clear" w:color="auto" w:fill="FFFFFF"/>
        </w:rPr>
        <w:t>др</w:t>
      </w:r>
      <w:r>
        <w:rPr>
          <w:rFonts w:eastAsia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val="sr-Cyrl-RS"/>
        </w:rPr>
        <w:t>Надица Миљковић</w:t>
      </w:r>
      <w:r>
        <w:rPr>
          <w:rFonts w:eastAsia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eastAsia="Times New Roman" w:cs="Times New Roman"/>
          <w:color w:val="141823"/>
          <w:sz w:val="28"/>
          <w:szCs w:val="28"/>
          <w:shd w:val="clear" w:color="auto" w:fill="FFFFFF"/>
        </w:rPr>
        <w:t>дипл. инж.</w:t>
      </w:r>
      <w:r w:rsidR="00405675">
        <w:rPr>
          <w:rFonts w:eastAsia="Times New Roman" w:cs="Times New Roman"/>
          <w:sz w:val="28"/>
          <w:szCs w:val="28"/>
          <w:highlight w:val="white"/>
        </w:rPr>
        <w:t xml:space="preserve">        </w:t>
      </w:r>
      <w:r w:rsidR="00BD52A2">
        <w:rPr>
          <w:rFonts w:eastAsia="Times New Roman" w:cs="Times New Roman"/>
          <w:sz w:val="28"/>
          <w:szCs w:val="28"/>
          <w:highlight w:val="white"/>
        </w:rPr>
        <w:t xml:space="preserve"> </w:t>
      </w:r>
      <w:r w:rsidR="00405675">
        <w:rPr>
          <w:rFonts w:eastAsia="Times New Roman" w:cs="Times New Roman"/>
          <w:sz w:val="28"/>
          <w:szCs w:val="28"/>
          <w:highlight w:val="white"/>
          <w:lang w:val="sr-Cyrl-RS"/>
        </w:rPr>
        <w:t xml:space="preserve"> Александра Стевановић</w:t>
      </w:r>
    </w:p>
    <w:p w:rsidR="000550BA" w:rsidRPr="000550BA" w:rsidRDefault="000550BA" w:rsidP="000550BA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0550BA" w:rsidRPr="000550BA" w:rsidRDefault="000550BA" w:rsidP="000550BA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0550BA" w:rsidRDefault="000550BA" w:rsidP="000550BA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1C613E" w:rsidRDefault="001C613E" w:rsidP="000550BA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1C613E" w:rsidRDefault="001C613E" w:rsidP="000550BA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1C613E" w:rsidRDefault="001C613E" w:rsidP="000550BA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1C613E" w:rsidRDefault="001C613E" w:rsidP="000550BA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1C613E" w:rsidRDefault="001C613E" w:rsidP="000550BA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7D0FB7" w:rsidRDefault="00787514" w:rsidP="00787514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/>
          <w:sz w:val="28"/>
          <w:szCs w:val="28"/>
          <w:highlight w:val="white"/>
          <w:lang w:val="ru-RU"/>
        </w:rPr>
        <w:t>Београд, 2021</w:t>
      </w:r>
      <w:r w:rsidR="000550BA" w:rsidRPr="000550BA">
        <w:rPr>
          <w:rFonts w:eastAsia="Times New Roman" w:cs="Times New Roman"/>
          <w:sz w:val="28"/>
          <w:szCs w:val="28"/>
          <w:highlight w:val="white"/>
          <w:lang w:val="ru-RU"/>
        </w:rPr>
        <w:t>.</w:t>
      </w:r>
    </w:p>
    <w:p w:rsidR="00787514" w:rsidRDefault="00787514" w:rsidP="00787514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787514" w:rsidRDefault="00787514" w:rsidP="00787514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787514" w:rsidRDefault="00787514" w:rsidP="00787514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787514" w:rsidRPr="007D0FB7" w:rsidRDefault="00787514" w:rsidP="00787514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7D0FB7" w:rsidRDefault="007D0FB7" w:rsidP="007D0FB7">
      <w:pPr>
        <w:pStyle w:val="Title"/>
      </w:pPr>
      <w:r>
        <w:t>САДРЖАЈ</w:t>
      </w:r>
    </w:p>
    <w:p w:rsidR="00D363B7" w:rsidRDefault="0070406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 w:rsidR="007D0FB7"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503787739" w:history="1">
        <w:r w:rsidR="00D363B7" w:rsidRPr="00F035CD">
          <w:rPr>
            <w:rStyle w:val="Hyperlink"/>
            <w:noProof/>
          </w:rPr>
          <w:t>1.</w:t>
        </w:r>
        <w:r w:rsidR="00D363B7">
          <w:rPr>
            <w:rFonts w:asciiTheme="minorHAnsi" w:eastAsiaTheme="minorEastAsia" w:hAnsiTheme="minorHAnsi"/>
            <w:noProof/>
            <w:sz w:val="22"/>
          </w:rPr>
          <w:tab/>
        </w:r>
        <w:r w:rsidR="00D363B7" w:rsidRPr="00F035CD">
          <w:rPr>
            <w:rStyle w:val="Hyperlink"/>
            <w:noProof/>
          </w:rPr>
          <w:t>ЗАДАТАК</w:t>
        </w:r>
        <w:r w:rsidR="00D363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63B7">
          <w:rPr>
            <w:noProof/>
            <w:webHidden/>
          </w:rPr>
          <w:instrText xml:space="preserve"> PAGEREF _Toc503787739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3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4984" w:rsidRPr="00A94984" w:rsidRDefault="002A6204" w:rsidP="00A94984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503787740" w:history="1">
        <w:r w:rsidR="00D363B7" w:rsidRPr="00F035CD">
          <w:rPr>
            <w:rStyle w:val="Hyperlink"/>
            <w:noProof/>
          </w:rPr>
          <w:t>2.</w:t>
        </w:r>
        <w:r w:rsidR="00D363B7">
          <w:rPr>
            <w:rFonts w:asciiTheme="minorHAnsi" w:eastAsiaTheme="minorEastAsia" w:hAnsiTheme="minorHAnsi"/>
            <w:noProof/>
            <w:sz w:val="22"/>
          </w:rPr>
          <w:tab/>
        </w:r>
        <w:r w:rsidR="00D363B7" w:rsidRPr="00F035CD">
          <w:rPr>
            <w:rStyle w:val="Hyperlink"/>
            <w:noProof/>
          </w:rPr>
          <w:t>УВОД</w:t>
        </w:r>
        <w:r w:rsidR="00D363B7">
          <w:rPr>
            <w:noProof/>
            <w:webHidden/>
          </w:rPr>
          <w:tab/>
        </w:r>
        <w:r w:rsidR="00704060">
          <w:rPr>
            <w:noProof/>
            <w:webHidden/>
          </w:rPr>
          <w:fldChar w:fldCharType="begin"/>
        </w:r>
        <w:r w:rsidR="00D363B7">
          <w:rPr>
            <w:noProof/>
            <w:webHidden/>
          </w:rPr>
          <w:instrText xml:space="preserve"> PAGEREF _Toc503787740 \h </w:instrText>
        </w:r>
        <w:r w:rsidR="00704060">
          <w:rPr>
            <w:noProof/>
            <w:webHidden/>
          </w:rPr>
        </w:r>
        <w:r w:rsidR="00704060">
          <w:rPr>
            <w:noProof/>
            <w:webHidden/>
          </w:rPr>
          <w:fldChar w:fldCharType="separate"/>
        </w:r>
        <w:r w:rsidR="002D0387">
          <w:rPr>
            <w:noProof/>
            <w:webHidden/>
          </w:rPr>
          <w:t>3</w:t>
        </w:r>
        <w:r w:rsidR="00704060">
          <w:rPr>
            <w:noProof/>
            <w:webHidden/>
          </w:rPr>
          <w:fldChar w:fldCharType="end"/>
        </w:r>
      </w:hyperlink>
    </w:p>
    <w:p w:rsidR="002D0387" w:rsidRDefault="002A6204" w:rsidP="002D038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503787741" w:history="1">
        <w:r w:rsidR="002D0387" w:rsidRPr="00F035CD">
          <w:rPr>
            <w:rStyle w:val="Hyperlink"/>
            <w:noProof/>
          </w:rPr>
          <w:t>3.</w:t>
        </w:r>
        <w:r w:rsidR="002D0387">
          <w:rPr>
            <w:rFonts w:asciiTheme="minorHAnsi" w:eastAsiaTheme="minorEastAsia" w:hAnsiTheme="minorHAnsi"/>
            <w:noProof/>
            <w:sz w:val="22"/>
          </w:rPr>
          <w:tab/>
        </w:r>
        <w:r w:rsidR="002D0387" w:rsidRPr="00F035CD">
          <w:rPr>
            <w:rStyle w:val="Hyperlink"/>
            <w:noProof/>
          </w:rPr>
          <w:t>ХАРДВЕРСКА РЕАЛИЗАЦИЈА</w:t>
        </w:r>
        <w:r w:rsidR="002D0387">
          <w:rPr>
            <w:noProof/>
            <w:webHidden/>
          </w:rPr>
          <w:tab/>
        </w:r>
        <w:r w:rsidR="00074997">
          <w:rPr>
            <w:noProof/>
            <w:webHidden/>
          </w:rPr>
          <w:t>3</w:t>
        </w:r>
      </w:hyperlink>
    </w:p>
    <w:p w:rsidR="002D0387" w:rsidRDefault="002A6204" w:rsidP="002D038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503787742" w:history="1">
        <w:r w:rsidR="002D0387" w:rsidRPr="00F035CD">
          <w:rPr>
            <w:rStyle w:val="Hyperlink"/>
            <w:noProof/>
          </w:rPr>
          <w:t>4.</w:t>
        </w:r>
        <w:r w:rsidR="002D0387">
          <w:rPr>
            <w:rFonts w:asciiTheme="minorHAnsi" w:eastAsiaTheme="minorEastAsia" w:hAnsiTheme="minorHAnsi"/>
            <w:noProof/>
            <w:sz w:val="22"/>
          </w:rPr>
          <w:tab/>
        </w:r>
        <w:r w:rsidR="002D0387" w:rsidRPr="00F035CD">
          <w:rPr>
            <w:rStyle w:val="Hyperlink"/>
            <w:noProof/>
          </w:rPr>
          <w:t>СОФТВЕРСКА РЕАЛИЗАЦИЈА</w:t>
        </w:r>
        <w:r w:rsidR="002D0387">
          <w:rPr>
            <w:noProof/>
            <w:webHidden/>
          </w:rPr>
          <w:tab/>
        </w:r>
        <w:r w:rsidR="006C07F5">
          <w:rPr>
            <w:noProof/>
            <w:webHidden/>
            <w:lang w:val="sr-Cyrl-RS"/>
          </w:rPr>
          <w:t>6</w:t>
        </w:r>
      </w:hyperlink>
    </w:p>
    <w:p w:rsidR="002D0387" w:rsidRPr="004E374F" w:rsidRDefault="002A6204" w:rsidP="002D038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Cyrl-RS"/>
        </w:rPr>
      </w:pPr>
      <w:hyperlink w:anchor="_Toc503787742" w:history="1">
        <w:r w:rsidR="002D0387">
          <w:rPr>
            <w:rStyle w:val="Hyperlink"/>
            <w:noProof/>
          </w:rPr>
          <w:t>5</w:t>
        </w:r>
        <w:r w:rsidR="002D0387" w:rsidRPr="00F035CD">
          <w:rPr>
            <w:rStyle w:val="Hyperlink"/>
            <w:noProof/>
          </w:rPr>
          <w:t>.</w:t>
        </w:r>
        <w:r w:rsidR="002D0387">
          <w:rPr>
            <w:rFonts w:asciiTheme="minorHAnsi" w:eastAsiaTheme="minorEastAsia" w:hAnsiTheme="minorHAnsi"/>
            <w:noProof/>
            <w:sz w:val="22"/>
          </w:rPr>
          <w:tab/>
        </w:r>
        <w:r w:rsidR="002D0387" w:rsidRPr="002D0387">
          <w:rPr>
            <w:rFonts w:eastAsiaTheme="minorEastAsia" w:cs="Times New Roman"/>
            <w:noProof/>
          </w:rPr>
          <w:t>ЗАКЉУЧАК</w:t>
        </w:r>
        <w:r w:rsidR="002D0387">
          <w:rPr>
            <w:noProof/>
            <w:webHidden/>
          </w:rPr>
          <w:tab/>
        </w:r>
      </w:hyperlink>
      <w:r w:rsidR="004E374F">
        <w:rPr>
          <w:noProof/>
          <w:lang w:val="sr-Cyrl-RS"/>
        </w:rPr>
        <w:t>12</w:t>
      </w:r>
    </w:p>
    <w:p w:rsidR="002D0387" w:rsidRDefault="002A6204" w:rsidP="002D038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503787742" w:history="1">
        <w:r w:rsidR="002D0387">
          <w:rPr>
            <w:rStyle w:val="Hyperlink"/>
            <w:noProof/>
          </w:rPr>
          <w:t>6</w:t>
        </w:r>
        <w:r w:rsidR="002D0387" w:rsidRPr="00F035CD">
          <w:rPr>
            <w:rStyle w:val="Hyperlink"/>
            <w:noProof/>
          </w:rPr>
          <w:t>.</w:t>
        </w:r>
        <w:r w:rsidR="002D0387">
          <w:rPr>
            <w:rFonts w:asciiTheme="minorHAnsi" w:eastAsiaTheme="minorEastAsia" w:hAnsiTheme="minorHAnsi"/>
            <w:noProof/>
            <w:sz w:val="22"/>
          </w:rPr>
          <w:tab/>
        </w:r>
        <w:r w:rsidR="002D0387" w:rsidRPr="00F035CD">
          <w:rPr>
            <w:rStyle w:val="Hyperlink"/>
            <w:noProof/>
          </w:rPr>
          <w:t>С</w:t>
        </w:r>
        <w:r w:rsidR="002D0387">
          <w:rPr>
            <w:rStyle w:val="Hyperlink"/>
            <w:noProof/>
          </w:rPr>
          <w:t>ПИСАК СЛИКА</w:t>
        </w:r>
        <w:r w:rsidR="002D0387">
          <w:rPr>
            <w:noProof/>
            <w:webHidden/>
          </w:rPr>
          <w:tab/>
        </w:r>
        <w:r w:rsidR="006901DE">
          <w:rPr>
            <w:noProof/>
            <w:webHidden/>
          </w:rPr>
          <w:t>13</w:t>
        </w:r>
      </w:hyperlink>
    </w:p>
    <w:p w:rsidR="00D363B7" w:rsidRDefault="002A620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503787743" w:history="1">
        <w:r w:rsidR="002D0387">
          <w:rPr>
            <w:rStyle w:val="Hyperlink"/>
            <w:noProof/>
          </w:rPr>
          <w:t>7</w:t>
        </w:r>
        <w:r w:rsidR="00D363B7" w:rsidRPr="00F035CD">
          <w:rPr>
            <w:rStyle w:val="Hyperlink"/>
            <w:noProof/>
          </w:rPr>
          <w:t>.</w:t>
        </w:r>
        <w:r w:rsidR="00D363B7">
          <w:rPr>
            <w:rFonts w:asciiTheme="minorHAnsi" w:eastAsiaTheme="minorEastAsia" w:hAnsiTheme="minorHAnsi"/>
            <w:noProof/>
            <w:sz w:val="22"/>
          </w:rPr>
          <w:tab/>
        </w:r>
        <w:r w:rsidR="00D363B7" w:rsidRPr="00F035CD">
          <w:rPr>
            <w:rStyle w:val="Hyperlink"/>
            <w:noProof/>
          </w:rPr>
          <w:t>ЛИТЕРАТУРА</w:t>
        </w:r>
        <w:r w:rsidR="00D363B7">
          <w:rPr>
            <w:noProof/>
            <w:webHidden/>
          </w:rPr>
          <w:tab/>
        </w:r>
        <w:r w:rsidR="006901DE">
          <w:rPr>
            <w:noProof/>
            <w:webHidden/>
          </w:rPr>
          <w:t>13</w:t>
        </w:r>
      </w:hyperlink>
    </w:p>
    <w:p w:rsidR="007D0FB7" w:rsidRDefault="00704060" w:rsidP="00435649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7D0FB7" w:rsidRDefault="007D0FB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A687B" w:rsidRDefault="00435649" w:rsidP="00EA687B">
      <w:pPr>
        <w:pStyle w:val="Heading1"/>
        <w:numPr>
          <w:ilvl w:val="0"/>
          <w:numId w:val="9"/>
        </w:numPr>
        <w:rPr>
          <w:lang w:val="sr-Cyrl-RS"/>
        </w:rPr>
      </w:pPr>
      <w:bookmarkStart w:id="0" w:name="_Toc503787739"/>
      <w:r>
        <w:lastRenderedPageBreak/>
        <w:t>ЗАДАТАК</w:t>
      </w:r>
      <w:bookmarkStart w:id="1" w:name="_Toc503787740"/>
      <w:bookmarkEnd w:id="0"/>
    </w:p>
    <w:p w:rsidR="00FC252B" w:rsidRPr="00FC252B" w:rsidRDefault="00FC252B" w:rsidP="00FC252B">
      <w:pPr>
        <w:rPr>
          <w:lang w:val="sr-Cyrl-RS"/>
        </w:rPr>
      </w:pPr>
    </w:p>
    <w:p w:rsidR="00EA687B" w:rsidRDefault="00EA687B" w:rsidP="00EA687B">
      <w:pPr>
        <w:spacing w:after="0"/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Задатак семинарског рада </w:t>
      </w:r>
      <w:r>
        <w:rPr>
          <w:rFonts w:cs="Times New Roman"/>
          <w:szCs w:val="24"/>
          <w:lang w:val="sr-Cyrl-BA"/>
        </w:rPr>
        <w:t>је дигитализација аналогног сигнала и  2</w:t>
      </w:r>
      <w:r>
        <w:rPr>
          <w:rFonts w:cs="Times New Roman"/>
          <w:szCs w:val="24"/>
        </w:rPr>
        <w:t xml:space="preserve">D </w:t>
      </w:r>
      <w:r>
        <w:rPr>
          <w:rFonts w:cs="Times New Roman"/>
          <w:szCs w:val="24"/>
          <w:lang w:val="sr-Cyrl-BA"/>
        </w:rPr>
        <w:t xml:space="preserve">приказ мереног аналогног сигнала на </w:t>
      </w:r>
      <w:r>
        <w:rPr>
          <w:rFonts w:cs="Times New Roman"/>
          <w:szCs w:val="24"/>
        </w:rPr>
        <w:t>GLCD-</w:t>
      </w:r>
      <w:r>
        <w:rPr>
          <w:rFonts w:cs="Times New Roman"/>
          <w:szCs w:val="24"/>
          <w:lang w:val="sr-Cyrl-BA"/>
        </w:rPr>
        <w:t>у</w:t>
      </w:r>
      <w:r>
        <w:rPr>
          <w:rFonts w:cs="Times New Roman"/>
          <w:szCs w:val="24"/>
        </w:rPr>
        <w:t>.</w:t>
      </w:r>
    </w:p>
    <w:p w:rsidR="000550BA" w:rsidRDefault="00435649" w:rsidP="00D363B7">
      <w:pPr>
        <w:pStyle w:val="Heading1"/>
        <w:numPr>
          <w:ilvl w:val="0"/>
          <w:numId w:val="9"/>
        </w:numPr>
      </w:pPr>
      <w:r>
        <w:t>УВОД</w:t>
      </w:r>
      <w:bookmarkEnd w:id="1"/>
    </w:p>
    <w:p w:rsidR="00CF273E" w:rsidRPr="00AD1654" w:rsidRDefault="00EA687B" w:rsidP="00AD1654">
      <w:pPr>
        <w:spacing w:after="0"/>
        <w:ind w:firstLine="360"/>
        <w:jc w:val="both"/>
      </w:pPr>
      <w:bookmarkStart w:id="2" w:name="_Toc503787741"/>
      <w:r w:rsidRPr="00EA687B">
        <w:rPr>
          <w:lang w:val="ru-RU"/>
        </w:rPr>
        <w:t xml:space="preserve">Осцилоскоп је уређај за </w:t>
      </w:r>
      <w:r w:rsidR="0025352B">
        <w:rPr>
          <w:lang w:val="ru-RU"/>
        </w:rPr>
        <w:t>приказ сигнала у временском домену</w:t>
      </w:r>
      <w:r w:rsidRPr="00EA687B">
        <w:rPr>
          <w:lang w:val="ru-RU"/>
        </w:rPr>
        <w:t xml:space="preserve">. </w:t>
      </w:r>
      <w:r w:rsidR="005E2141">
        <w:rPr>
          <w:lang w:val="ru-RU"/>
        </w:rPr>
        <w:t>На</w:t>
      </w:r>
      <w:r w:rsidRPr="00EA687B">
        <w:rPr>
          <w:lang w:val="ru-RU"/>
        </w:rPr>
        <w:t xml:space="preserve"> </w:t>
      </w:r>
      <w:r w:rsidRPr="00EA687B">
        <w:rPr>
          <w:i/>
        </w:rPr>
        <w:t>x</w:t>
      </w:r>
      <w:r w:rsidR="005E2141">
        <w:rPr>
          <w:i/>
          <w:lang w:val="sr-Cyrl-RS"/>
        </w:rPr>
        <w:t>-</w:t>
      </w:r>
      <w:r w:rsidR="005E2141">
        <w:rPr>
          <w:lang w:val="sr-Cyrl-RS"/>
        </w:rPr>
        <w:t>оси</w:t>
      </w:r>
      <w:r w:rsidRPr="00EA687B">
        <w:rPr>
          <w:lang w:val="ru-RU"/>
        </w:rPr>
        <w:t xml:space="preserve"> </w:t>
      </w:r>
      <w:r w:rsidR="006B6E54">
        <w:rPr>
          <w:lang w:val="ru-RU"/>
        </w:rPr>
        <w:t xml:space="preserve">налази се време а на </w:t>
      </w:r>
      <w:r w:rsidRPr="00EA687B">
        <w:rPr>
          <w:i/>
          <w:lang w:val="ru-RU"/>
        </w:rPr>
        <w:t>y</w:t>
      </w:r>
      <w:r w:rsidR="006B6E54">
        <w:rPr>
          <w:lang w:val="ru-RU"/>
        </w:rPr>
        <w:t>-оси</w:t>
      </w:r>
      <w:r w:rsidR="00C8719D">
        <w:rPr>
          <w:lang w:val="ru-RU"/>
        </w:rPr>
        <w:t>. На екрану приказује стваран облик напона који се мења током времена.</w:t>
      </w:r>
      <w:r>
        <w:t xml:space="preserve"> </w:t>
      </w:r>
      <w:r w:rsidR="00AD1654">
        <w:t>Постоје осцилоскопи који могу да прикажу два, четири и више напона</w:t>
      </w:r>
      <w:r w:rsidR="00AD1654">
        <w:rPr>
          <w:lang w:val="sr-Cyrl-RS"/>
        </w:rPr>
        <w:t xml:space="preserve"> </w:t>
      </w:r>
      <w:r w:rsidR="00AD1654">
        <w:t>истовремено, са различитим временским поделама за различите сигнале (временским базама).</w:t>
      </w:r>
      <w:r w:rsidR="00AD1654">
        <w:rPr>
          <w:lang w:val="sr-Cyrl-RS"/>
        </w:rPr>
        <w:t xml:space="preserve"> </w:t>
      </w:r>
      <w:r>
        <w:rPr>
          <w:lang w:val="ru-RU"/>
        </w:rPr>
        <w:t xml:space="preserve">Дигитални осцилоскоп претвара мерени аналогни напон у дигитални облик помоћу АД </w:t>
      </w:r>
      <w:r>
        <w:rPr>
          <w:lang w:val="sr-Cyrl-BA"/>
        </w:rPr>
        <w:t>конвертора</w:t>
      </w:r>
      <w:r>
        <w:rPr>
          <w:lang w:val="ru-RU"/>
        </w:rPr>
        <w:t xml:space="preserve">. Тако добијена дигитална информација се користи за приказ на екрану и снимање  приказаних података уколико је потребно. Ови уређаји имају </w:t>
      </w:r>
      <w:r w:rsidR="001367A8">
        <w:rPr>
          <w:lang w:val="ru-RU"/>
        </w:rPr>
        <w:t>велики</w:t>
      </w:r>
      <w:r>
        <w:rPr>
          <w:lang w:val="ru-RU"/>
        </w:rPr>
        <w:t xml:space="preserve"> фреквентни опсег, могућност тригеровања на разне услове, могућност дигиталне обраде сигнала у реалном времену.</w:t>
      </w:r>
      <w:r w:rsidR="00671380">
        <w:rPr>
          <w:lang w:val="ru-RU"/>
        </w:rPr>
        <w:t xml:space="preserve"> Чињеница да је и</w:t>
      </w:r>
      <w:r w:rsidR="00CF273E">
        <w:rPr>
          <w:lang w:val="ru-RU"/>
        </w:rPr>
        <w:t>нформација коју осцилоскоп пружа најчешће слика, дијаграм, а не један број као код већине осталих инструмената за електрична мерења, чини осцилоскоп сложеним за примену и захтева обуку корисника како би се искористиле могућности које осцилоскоп пружа.</w:t>
      </w:r>
    </w:p>
    <w:p w:rsidR="00062929" w:rsidRPr="00062929" w:rsidRDefault="00062929" w:rsidP="00062929">
      <w:pPr>
        <w:rPr>
          <w:color w:val="202122"/>
        </w:rPr>
      </w:pPr>
    </w:p>
    <w:p w:rsidR="0091753B" w:rsidRPr="00435649" w:rsidRDefault="0091753B" w:rsidP="00D363B7">
      <w:pPr>
        <w:pStyle w:val="Heading1"/>
        <w:numPr>
          <w:ilvl w:val="0"/>
          <w:numId w:val="9"/>
        </w:numPr>
      </w:pPr>
      <w:r>
        <w:t>Х</w:t>
      </w:r>
      <w:r w:rsidR="00435649">
        <w:t>АРДВЕРСКА РЕАЛИЗАЦИЈА</w:t>
      </w:r>
      <w:bookmarkEnd w:id="2"/>
    </w:p>
    <w:p w:rsidR="00CF273E" w:rsidRDefault="0091753B" w:rsidP="000A5461">
      <w:pPr>
        <w:spacing w:after="0"/>
        <w:ind w:firstLine="36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</w:rPr>
        <w:t>Хардверске компоненте које су коришћене у реализациј</w:t>
      </w:r>
      <w:r w:rsidR="006E3364">
        <w:rPr>
          <w:rFonts w:cs="Times New Roman"/>
          <w:szCs w:val="24"/>
        </w:rPr>
        <w:t>и</w:t>
      </w:r>
      <w:r w:rsidR="00CF273E">
        <w:rPr>
          <w:rFonts w:cs="Times New Roman"/>
          <w:szCs w:val="24"/>
        </w:rPr>
        <w:t xml:space="preserve"> семинарског рада су</w:t>
      </w:r>
      <w:r w:rsidR="00CF273E">
        <w:rPr>
          <w:rFonts w:cs="Times New Roman"/>
          <w:szCs w:val="24"/>
          <w:lang w:val="sr-Cyrl-RS"/>
        </w:rPr>
        <w:t>:</w:t>
      </w:r>
    </w:p>
    <w:p w:rsidR="00751E82" w:rsidRPr="00CF273E" w:rsidRDefault="00CF273E" w:rsidP="00CF273E">
      <w:pPr>
        <w:pStyle w:val="ListParagraph"/>
        <w:numPr>
          <w:ilvl w:val="0"/>
          <w:numId w:val="11"/>
        </w:numPr>
      </w:pPr>
      <w:r>
        <w:rPr>
          <w:lang w:val="sr-Cyrl-RS"/>
        </w:rPr>
        <w:t>Р</w:t>
      </w:r>
      <w:r w:rsidR="0091753B" w:rsidRPr="00CF273E">
        <w:t>азвојна плоча easy AVR v7</w:t>
      </w:r>
      <w:r w:rsidR="00994822" w:rsidRPr="00CF273E">
        <w:t xml:space="preserve"> (Слика 1.)</w:t>
      </w:r>
      <w:r w:rsidR="00751E82" w:rsidRPr="00CF273E">
        <w:t xml:space="preserve"> </w:t>
      </w:r>
      <w:r w:rsidR="006E3364" w:rsidRPr="00CF273E">
        <w:t xml:space="preserve">произвођача Микроелектроника </w:t>
      </w:r>
      <w:r w:rsidR="00751E82" w:rsidRPr="00CF273E">
        <w:t>са</w:t>
      </w:r>
      <w:r w:rsidR="0091753B" w:rsidRPr="00CF273E">
        <w:t xml:space="preserve"> Атмелов</w:t>
      </w:r>
      <w:r w:rsidR="00751E82" w:rsidRPr="00CF273E">
        <w:t>им</w:t>
      </w:r>
      <w:r w:rsidR="0091753B" w:rsidRPr="00CF273E">
        <w:t xml:space="preserve"> микроконтролер</w:t>
      </w:r>
      <w:r w:rsidR="00751E82" w:rsidRPr="00CF273E">
        <w:t>ом</w:t>
      </w:r>
      <w:r w:rsidR="0091753B" w:rsidRPr="00CF273E">
        <w:t xml:space="preserve"> Atmega32</w:t>
      </w:r>
      <w:r w:rsidR="00D31D75" w:rsidRPr="00CF273E">
        <w:t>.</w:t>
      </w:r>
    </w:p>
    <w:p w:rsidR="00751E82" w:rsidRDefault="00751E82" w:rsidP="00E04C91">
      <w:pPr>
        <w:spacing w:after="0"/>
        <w:jc w:val="center"/>
        <w:rPr>
          <w:rFonts w:cs="Times New Roman"/>
          <w:szCs w:val="24"/>
        </w:rPr>
      </w:pPr>
      <w:r w:rsidRPr="0091753B">
        <w:rPr>
          <w:noProof/>
        </w:rPr>
        <w:lastRenderedPageBreak/>
        <w:drawing>
          <wp:inline distT="0" distB="0" distL="0" distR="0">
            <wp:extent cx="3103087" cy="246888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087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C91">
        <w:rPr>
          <w:noProof/>
        </w:rPr>
        <w:t xml:space="preserve">       </w:t>
      </w:r>
    </w:p>
    <w:p w:rsidR="00751E82" w:rsidRDefault="00905BDE" w:rsidP="00A01F59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21590</wp:posOffset>
                </wp:positionV>
                <wp:extent cx="2698115" cy="302260"/>
                <wp:effectExtent l="0" t="0" r="6985" b="2540"/>
                <wp:wrapTight wrapText="bothSides">
                  <wp:wrapPolygon edited="0">
                    <wp:start x="0" y="0"/>
                    <wp:lineTo x="0" y="20420"/>
                    <wp:lineTo x="21503" y="20420"/>
                    <wp:lineTo x="21503" y="0"/>
                    <wp:lineTo x="0" y="0"/>
                  </wp:wrapPolygon>
                </wp:wrapTight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811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D5" w:rsidRPr="00062929" w:rsidRDefault="005B45D5" w:rsidP="00751E82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62929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Слика 1. Развојна плоча easy AVR v7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9.55pt;margin-top:1.7pt;width:212.45pt;height:23.8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" stroked="f">
                <v:path arrowok="t"/>
                <v:textbox style="mso-fit-shape-to-text:t" inset="0,0,0,0">
                  <w:txbxContent>
                    <w:p w:rsidR="005B45D5" w:rsidRPr="00062929" w:rsidRDefault="005B45D5" w:rsidP="00751E82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062929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Слика 1. Развојна плоча easy AVR v7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51E82" w:rsidRDefault="00751E82" w:rsidP="00277A87">
      <w:pPr>
        <w:spacing w:after="0"/>
        <w:jc w:val="both"/>
        <w:rPr>
          <w:rFonts w:cs="Times New Roman"/>
          <w:szCs w:val="24"/>
        </w:rPr>
      </w:pPr>
    </w:p>
    <w:p w:rsidR="007E3911" w:rsidRPr="00B977BD" w:rsidRDefault="007E3911" w:rsidP="00C87A0B">
      <w:pPr>
        <w:spacing w:after="0"/>
        <w:ind w:firstLine="708"/>
        <w:jc w:val="both"/>
        <w:rPr>
          <w:rFonts w:cs="Times New Roman"/>
          <w:szCs w:val="24"/>
          <w:lang w:val="sr-Cyrl-RS"/>
        </w:rPr>
      </w:pPr>
    </w:p>
    <w:p w:rsidR="00692F4B" w:rsidRPr="00692F4B" w:rsidRDefault="00B03C0A" w:rsidP="00692F4B">
      <w:pPr>
        <w:pStyle w:val="ListParagraph"/>
        <w:numPr>
          <w:ilvl w:val="0"/>
          <w:numId w:val="11"/>
        </w:numPr>
      </w:pPr>
      <w:r>
        <w:rPr>
          <w:color w:val="121212"/>
          <w:shd w:val="clear" w:color="auto" w:fill="FBFBFB"/>
        </w:rPr>
        <w:t>G</w:t>
      </w:r>
      <w:r w:rsidRPr="00B03C0A">
        <w:rPr>
          <w:color w:val="121212"/>
          <w:shd w:val="clear" w:color="auto" w:fill="FBFBFB"/>
        </w:rPr>
        <w:t>raphic LCD 128x64</w:t>
      </w:r>
      <w:r w:rsidR="00B55582" w:rsidRPr="00B03C0A">
        <w:rPr>
          <w:lang w:val="sr-Cyrl-RS"/>
        </w:rPr>
        <w:t xml:space="preserve"> </w:t>
      </w:r>
      <w:r w:rsidR="00472B71" w:rsidRPr="00B03C0A">
        <w:t xml:space="preserve">(Слика </w:t>
      </w:r>
      <w:r w:rsidR="00D31D75" w:rsidRPr="00B03C0A">
        <w:t>2</w:t>
      </w:r>
      <w:r w:rsidR="00472B71" w:rsidRPr="00B03C0A">
        <w:t>.)</w:t>
      </w:r>
      <w:r w:rsidR="0048233B" w:rsidRPr="00B03C0A">
        <w:t xml:space="preserve"> </w:t>
      </w:r>
      <w:r w:rsidR="00B55582" w:rsidRPr="00B03C0A">
        <w:t xml:space="preserve">модул </w:t>
      </w:r>
      <w:r w:rsidR="0030488F" w:rsidRPr="00B03C0A">
        <w:rPr>
          <w:lang w:val="sr-Cyrl-RS"/>
        </w:rPr>
        <w:t>који</w:t>
      </w:r>
      <w:r w:rsidR="00FF65F1">
        <w:rPr>
          <w:lang w:val="sr-Cyrl-RS"/>
        </w:rPr>
        <w:t xml:space="preserve"> се користи за приказ рада осцилоскопа</w:t>
      </w:r>
      <w:r w:rsidR="00B55582" w:rsidRPr="00B03C0A">
        <w:t>.</w:t>
      </w:r>
      <w:r w:rsidR="0030488F" w:rsidRPr="00B03C0A">
        <w:rPr>
          <w:lang w:val="sr-Cyrl-RS"/>
        </w:rPr>
        <w:t xml:space="preserve"> </w:t>
      </w:r>
      <w:r w:rsidR="00B55582" w:rsidRPr="00B03C0A">
        <w:rPr>
          <w:lang w:val="sr-Cyrl-RS"/>
        </w:rPr>
        <w:t xml:space="preserve">Скраћеница </w:t>
      </w:r>
      <w:r w:rsidR="00FF65F1">
        <w:t>G</w:t>
      </w:r>
      <w:r w:rsidR="00B55582" w:rsidRPr="00B03C0A">
        <w:t>LCD</w:t>
      </w:r>
      <w:r w:rsidR="00B55582" w:rsidRPr="00B03C0A">
        <w:rPr>
          <w:lang w:val="sr-Cyrl-RS"/>
        </w:rPr>
        <w:t xml:space="preserve"> потиче од </w:t>
      </w:r>
      <w:r w:rsidR="00FF65F1">
        <w:t xml:space="preserve">Graphic </w:t>
      </w:r>
      <w:r w:rsidR="00B55582">
        <w:t>Liquid Crystal Display</w:t>
      </w:r>
      <w:r w:rsidR="003A14DD">
        <w:rPr>
          <w:lang w:val="sr-Cyrl-RS"/>
        </w:rPr>
        <w:t>.</w:t>
      </w:r>
      <w:r w:rsidR="00B55582" w:rsidRPr="00B03C0A">
        <w:rPr>
          <w:lang w:val="sr-Cyrl-RS"/>
        </w:rPr>
        <w:t xml:space="preserve"> </w:t>
      </w:r>
      <w:r w:rsidR="00CC2FB4">
        <w:t xml:space="preserve"> GLCD </w:t>
      </w:r>
      <w:r w:rsidR="00CC2FB4">
        <w:rPr>
          <w:lang w:val="sr-Cyrl-RS"/>
        </w:rPr>
        <w:t>представља екран</w:t>
      </w:r>
      <w:r w:rsidR="00B55582" w:rsidRPr="00B03C0A">
        <w:rPr>
          <w:lang w:val="sr-Cyrl-RS"/>
        </w:rPr>
        <w:t xml:space="preserve"> са течним кристалима</w:t>
      </w:r>
      <w:r w:rsidR="00CC2FB4">
        <w:rPr>
          <w:lang w:val="sr-Cyrl-RS"/>
        </w:rPr>
        <w:t xml:space="preserve"> и позадинским осветљењем</w:t>
      </w:r>
      <w:r w:rsidR="00B55582" w:rsidRPr="00B03C0A">
        <w:rPr>
          <w:lang w:val="sr-Cyrl-RS"/>
        </w:rPr>
        <w:t xml:space="preserve">, </w:t>
      </w:r>
      <w:r w:rsidR="00CC2FB4">
        <w:rPr>
          <w:lang w:val="sr-Cyrl-RS"/>
        </w:rPr>
        <w:t xml:space="preserve">што значи да је </w:t>
      </w:r>
      <w:r w:rsidR="00B55582" w:rsidRPr="00B03C0A">
        <w:rPr>
          <w:lang w:val="sr-Cyrl-RS"/>
        </w:rPr>
        <w:t xml:space="preserve"> пројектован тако да користи својства модулације светлости течних кристала, а у комбинац</w:t>
      </w:r>
      <w:r w:rsidR="0064094B" w:rsidRPr="00B03C0A">
        <w:rPr>
          <w:lang w:val="sr-Cyrl-RS"/>
        </w:rPr>
        <w:t>ији са поларизаторима.</w:t>
      </w:r>
      <w:r w:rsidR="00CC2FB4">
        <w:rPr>
          <w:lang w:val="sr-Cyrl-RS"/>
        </w:rPr>
        <w:t xml:space="preserve"> </w:t>
      </w:r>
      <w:r w:rsidR="00B55582" w:rsidRPr="00B03C0A">
        <w:rPr>
          <w:lang w:val="sr-Cyrl-RS"/>
        </w:rPr>
        <w:t>Течни кристали не емитују директно светлост, већ користе позадинско осветљење или рефлектор за стварање слика у боји или једнобојно.</w:t>
      </w:r>
      <w:r w:rsidR="003A14DD" w:rsidRPr="003A14DD">
        <w:rPr>
          <w:color w:val="121212"/>
          <w:shd w:val="clear" w:color="auto" w:fill="FBFBFB"/>
        </w:rPr>
        <w:t xml:space="preserve"> </w:t>
      </w:r>
      <w:r w:rsidR="003A14DD" w:rsidRPr="00B03C0A">
        <w:rPr>
          <w:color w:val="121212"/>
          <w:shd w:val="clear" w:color="auto" w:fill="FBFBFB"/>
        </w:rPr>
        <w:t>128x64</w:t>
      </w:r>
      <w:r w:rsidR="003A14DD">
        <w:rPr>
          <w:lang w:val="sr-Cyrl-RS"/>
        </w:rPr>
        <w:t xml:space="preserve"> </w:t>
      </w:r>
      <w:r w:rsidR="003A14DD">
        <w:t>characters</w:t>
      </w:r>
      <w:r w:rsidR="0064094B" w:rsidRPr="00B03C0A">
        <w:rPr>
          <w:lang w:val="sr-Cyrl-RS"/>
        </w:rPr>
        <w:t xml:space="preserve"> даје информацију о томе да је за испис на дисплеју омогућено 1</w:t>
      </w:r>
      <w:r w:rsidR="003A14DD">
        <w:t>28</w:t>
      </w:r>
      <w:r w:rsidR="0064094B" w:rsidRPr="00B03C0A">
        <w:rPr>
          <w:lang w:val="sr-Cyrl-RS"/>
        </w:rPr>
        <w:t xml:space="preserve"> </w:t>
      </w:r>
      <w:r w:rsidR="00692F4B">
        <w:rPr>
          <w:lang w:val="sr-Cyrl-RS"/>
        </w:rPr>
        <w:t>тачака</w:t>
      </w:r>
      <w:r w:rsidR="0064094B" w:rsidRPr="00B03C0A">
        <w:rPr>
          <w:lang w:val="sr-Cyrl-RS"/>
        </w:rPr>
        <w:t xml:space="preserve"> у </w:t>
      </w:r>
      <w:r w:rsidR="003A14DD">
        <w:rPr>
          <w:lang w:val="sr-Cyrl-RS"/>
        </w:rPr>
        <w:t>шездесет четири реда</w:t>
      </w:r>
      <w:r w:rsidR="0064094B" w:rsidRPr="00B03C0A">
        <w:rPr>
          <w:lang w:val="sr-Cyrl-RS"/>
        </w:rPr>
        <w:t>,</w:t>
      </w:r>
      <w:r w:rsidR="003A14DD">
        <w:rPr>
          <w:lang w:val="sr-Cyrl-RS"/>
        </w:rPr>
        <w:t xml:space="preserve"> односно 1024 пиксела (128х64)</w:t>
      </w:r>
      <w:r w:rsidR="00692F4B">
        <w:rPr>
          <w:lang w:val="sr-Cyrl-RS"/>
        </w:rPr>
        <w:t>. К</w:t>
      </w:r>
      <w:r w:rsidR="0064094B" w:rsidRPr="00B03C0A">
        <w:rPr>
          <w:lang w:val="sr-Cyrl-RS"/>
        </w:rPr>
        <w:t xml:space="preserve">арактери се исписују у </w:t>
      </w:r>
      <w:r w:rsidR="00692F4B">
        <w:rPr>
          <w:lang w:val="sr-Cyrl-RS"/>
        </w:rPr>
        <w:t>осмобитном</w:t>
      </w:r>
      <w:r w:rsidR="0064094B" w:rsidRPr="00B03C0A">
        <w:rPr>
          <w:lang w:val="sr-Cyrl-RS"/>
        </w:rPr>
        <w:t xml:space="preserve"> режиму.</w:t>
      </w:r>
      <w:r w:rsidR="00692F4B" w:rsidRPr="00B95A2A">
        <w:rPr>
          <w:lang w:val="sr-Cyrl-RS"/>
        </w:rPr>
        <w:t xml:space="preserve"> </w:t>
      </w:r>
      <w:r w:rsidR="00692F4B">
        <w:rPr>
          <w:lang w:val="sr-Cyrl-RS"/>
        </w:rPr>
        <w:t>Поседује</w:t>
      </w:r>
      <w:r w:rsidR="00692F4B" w:rsidRPr="00692F4B">
        <w:rPr>
          <w:lang w:val="sr-Latn-RS"/>
        </w:rPr>
        <w:t xml:space="preserve"> флексибилност стварања фонтова као што су </w:t>
      </w:r>
      <w:r w:rsidR="00692F4B" w:rsidRPr="00692F4B">
        <w:rPr>
          <w:i/>
          <w:lang w:val="sr-Cyrl-RS"/>
        </w:rPr>
        <w:t>А</w:t>
      </w:r>
      <w:r w:rsidR="00692F4B" w:rsidRPr="00692F4B">
        <w:rPr>
          <w:i/>
        </w:rPr>
        <w:t>rial</w:t>
      </w:r>
      <w:r w:rsidR="00692F4B" w:rsidRPr="00692F4B">
        <w:rPr>
          <w:i/>
          <w:lang w:val="sr-Latn-RS"/>
        </w:rPr>
        <w:t>, Times New Roman</w:t>
      </w:r>
      <w:r w:rsidR="00692F4B">
        <w:rPr>
          <w:lang w:val="sr-Latn-RS"/>
        </w:rPr>
        <w:t xml:space="preserve">, </w:t>
      </w:r>
      <w:r w:rsidR="00692F4B">
        <w:rPr>
          <w:lang w:val="sr-Cyrl-RS"/>
        </w:rPr>
        <w:t>као и ограничене анимације</w:t>
      </w:r>
      <w:r w:rsidR="00692F4B" w:rsidRPr="00692F4B">
        <w:rPr>
          <w:lang w:val="sr-Latn-RS"/>
        </w:rPr>
        <w:t>.</w:t>
      </w:r>
    </w:p>
    <w:p w:rsidR="002819D0" w:rsidRPr="00B95A2A" w:rsidRDefault="002819D0" w:rsidP="00FA5616">
      <w:pPr>
        <w:pStyle w:val="ListParagraph"/>
        <w:ind w:left="1080"/>
        <w:rPr>
          <w:lang w:val="sr-Cyrl-RS"/>
        </w:rPr>
      </w:pPr>
    </w:p>
    <w:p w:rsidR="002819D0" w:rsidRDefault="002819D0" w:rsidP="00277A87">
      <w:pPr>
        <w:spacing w:after="0"/>
        <w:jc w:val="both"/>
        <w:rPr>
          <w:rFonts w:cs="Times New Roman"/>
          <w:szCs w:val="24"/>
          <w:lang w:val="sr-Cyrl-RS"/>
        </w:rPr>
      </w:pPr>
    </w:p>
    <w:p w:rsidR="001D3F15" w:rsidRDefault="001D3F15" w:rsidP="00277A87">
      <w:pPr>
        <w:spacing w:after="0"/>
        <w:jc w:val="both"/>
        <w:rPr>
          <w:rFonts w:cs="Times New Roman"/>
          <w:szCs w:val="24"/>
          <w:lang w:val="sr-Cyrl-RS"/>
        </w:rPr>
      </w:pPr>
    </w:p>
    <w:p w:rsidR="001D3F15" w:rsidRDefault="001D3F15" w:rsidP="00277A87">
      <w:pPr>
        <w:spacing w:after="0"/>
        <w:jc w:val="both"/>
        <w:rPr>
          <w:rFonts w:cs="Times New Roman"/>
          <w:szCs w:val="24"/>
          <w:lang w:val="sr-Cyrl-RS"/>
        </w:rPr>
      </w:pPr>
    </w:p>
    <w:p w:rsidR="001D3F15" w:rsidRDefault="001D3F15" w:rsidP="00277A87">
      <w:pPr>
        <w:spacing w:after="0"/>
        <w:jc w:val="both"/>
        <w:rPr>
          <w:rFonts w:cs="Times New Roman"/>
          <w:szCs w:val="24"/>
          <w:lang w:val="sr-Cyrl-RS"/>
        </w:rPr>
      </w:pPr>
    </w:p>
    <w:p w:rsidR="001D3F15" w:rsidRDefault="001D3F15" w:rsidP="00277A87">
      <w:pPr>
        <w:spacing w:after="0"/>
        <w:jc w:val="both"/>
        <w:rPr>
          <w:rFonts w:cs="Times New Roman"/>
          <w:szCs w:val="24"/>
          <w:lang w:val="sr-Cyrl-RS"/>
        </w:rPr>
      </w:pPr>
    </w:p>
    <w:p w:rsidR="001D3F15" w:rsidRDefault="001D3F15" w:rsidP="00277A87">
      <w:pPr>
        <w:spacing w:after="0"/>
        <w:jc w:val="both"/>
        <w:rPr>
          <w:rFonts w:cs="Times New Roman"/>
          <w:szCs w:val="24"/>
          <w:lang w:val="sr-Cyrl-RS"/>
        </w:rPr>
      </w:pPr>
    </w:p>
    <w:p w:rsidR="001D3F15" w:rsidRPr="001D3F15" w:rsidRDefault="001D3F15" w:rsidP="00277A87">
      <w:pPr>
        <w:spacing w:after="0"/>
        <w:jc w:val="both"/>
        <w:rPr>
          <w:rFonts w:cs="Times New Roman"/>
          <w:szCs w:val="24"/>
          <w:lang w:val="sr-Cyrl-RS"/>
        </w:rPr>
      </w:pPr>
    </w:p>
    <w:p w:rsidR="00C06D08" w:rsidRDefault="00C06D08" w:rsidP="00B95A2A">
      <w:pPr>
        <w:spacing w:after="0"/>
        <w:jc w:val="both"/>
        <w:rPr>
          <w:rFonts w:cs="Times New Roman"/>
          <w:szCs w:val="24"/>
          <w:lang w:val="sr-Cyrl-RS"/>
        </w:rPr>
      </w:pPr>
    </w:p>
    <w:p w:rsidR="00C06D08" w:rsidRDefault="00C06D08" w:rsidP="00B95A2A">
      <w:pPr>
        <w:spacing w:after="0"/>
        <w:jc w:val="both"/>
        <w:rPr>
          <w:rFonts w:cs="Times New Roman"/>
          <w:szCs w:val="24"/>
          <w:lang w:val="sr-Cyrl-RS"/>
        </w:rPr>
      </w:pPr>
    </w:p>
    <w:p w:rsidR="00C06D08" w:rsidRDefault="00C06D08" w:rsidP="00B95A2A">
      <w:pPr>
        <w:spacing w:after="0"/>
        <w:jc w:val="both"/>
        <w:rPr>
          <w:rFonts w:cs="Times New Roman"/>
          <w:szCs w:val="24"/>
          <w:lang w:val="sr-Cyrl-RS"/>
        </w:rPr>
      </w:pPr>
    </w:p>
    <w:p w:rsidR="00C06D08" w:rsidRDefault="00C06D08" w:rsidP="00B95A2A">
      <w:pPr>
        <w:spacing w:after="0"/>
        <w:jc w:val="both"/>
        <w:rPr>
          <w:rFonts w:cs="Times New Roman"/>
          <w:szCs w:val="24"/>
          <w:lang w:val="sr-Cyrl-RS"/>
        </w:rPr>
      </w:pPr>
    </w:p>
    <w:p w:rsidR="00C06D08" w:rsidRDefault="00C06D08" w:rsidP="00B95A2A">
      <w:pPr>
        <w:spacing w:after="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752214" cy="6758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d5da62-51ae-4ddb-84e8-52ec2eab931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" t="12038" r="-2"/>
                    <a:stretch/>
                  </pic:blipFill>
                  <pic:spPr bwMode="auto">
                    <a:xfrm>
                      <a:off x="0" y="0"/>
                      <a:ext cx="5755401" cy="676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D08" w:rsidRDefault="00C06D08" w:rsidP="00B95A2A">
      <w:pPr>
        <w:spacing w:after="0"/>
        <w:jc w:val="both"/>
        <w:rPr>
          <w:rFonts w:cs="Times New Roman"/>
          <w:szCs w:val="24"/>
          <w:lang w:val="sr-Cyrl-RS"/>
        </w:rPr>
      </w:pPr>
    </w:p>
    <w:p w:rsidR="00C06D08" w:rsidRPr="00C06D08" w:rsidRDefault="00C06D08" w:rsidP="00C06D08">
      <w:pPr>
        <w:pStyle w:val="Caption"/>
        <w:jc w:val="center"/>
        <w:rPr>
          <w:i w:val="0"/>
          <w:noProof/>
          <w:color w:val="auto"/>
          <w:sz w:val="24"/>
          <w:szCs w:val="24"/>
          <w:lang w:val="sr-Cyrl-RS"/>
        </w:rPr>
      </w:pPr>
      <w:r w:rsidRPr="00062929">
        <w:rPr>
          <w:i w:val="0"/>
          <w:color w:val="auto"/>
          <w:sz w:val="24"/>
          <w:szCs w:val="24"/>
        </w:rPr>
        <w:t xml:space="preserve">Слика </w:t>
      </w:r>
      <w:r>
        <w:rPr>
          <w:i w:val="0"/>
          <w:color w:val="auto"/>
          <w:sz w:val="24"/>
          <w:szCs w:val="24"/>
          <w:lang w:val="sr-Cyrl-RS"/>
        </w:rPr>
        <w:t>2</w:t>
      </w:r>
      <w:r w:rsidRPr="00062929">
        <w:rPr>
          <w:i w:val="0"/>
          <w:color w:val="auto"/>
          <w:sz w:val="24"/>
          <w:szCs w:val="24"/>
        </w:rPr>
        <w:t xml:space="preserve">. </w:t>
      </w:r>
      <w:r>
        <w:rPr>
          <w:i w:val="0"/>
          <w:color w:val="auto"/>
          <w:sz w:val="24"/>
          <w:szCs w:val="24"/>
        </w:rPr>
        <w:t>GLCD</w:t>
      </w:r>
      <w:r>
        <w:rPr>
          <w:i w:val="0"/>
          <w:color w:val="auto"/>
          <w:sz w:val="24"/>
          <w:szCs w:val="24"/>
          <w:lang w:val="sr-Cyrl-RS"/>
        </w:rPr>
        <w:t xml:space="preserve"> модул</w:t>
      </w:r>
    </w:p>
    <w:p w:rsidR="00C06D08" w:rsidRDefault="00C06D08" w:rsidP="00B95A2A">
      <w:pPr>
        <w:spacing w:after="0"/>
        <w:jc w:val="both"/>
        <w:rPr>
          <w:rFonts w:cs="Times New Roman"/>
          <w:szCs w:val="24"/>
          <w:lang w:val="sr-Cyrl-RS"/>
        </w:rPr>
      </w:pPr>
    </w:p>
    <w:p w:rsidR="00C06D08" w:rsidRDefault="00C06D08" w:rsidP="00B95A2A">
      <w:pPr>
        <w:spacing w:after="0"/>
        <w:jc w:val="both"/>
        <w:rPr>
          <w:rFonts w:cs="Times New Roman"/>
          <w:szCs w:val="24"/>
          <w:lang w:val="sr-Cyrl-RS"/>
        </w:rPr>
      </w:pPr>
    </w:p>
    <w:p w:rsidR="00A34932" w:rsidRPr="00D96F47" w:rsidRDefault="00A34932" w:rsidP="00D96F47">
      <w:pPr>
        <w:spacing w:after="0"/>
        <w:jc w:val="both"/>
        <w:rPr>
          <w:rFonts w:cs="Times New Roman"/>
          <w:szCs w:val="24"/>
          <w:lang w:val="sr-Cyrl-RS"/>
        </w:rPr>
      </w:pPr>
    </w:p>
    <w:p w:rsidR="002D44F9" w:rsidRPr="00D96F47" w:rsidRDefault="002D44F9" w:rsidP="00382A0B">
      <w:pPr>
        <w:spacing w:after="0"/>
        <w:ind w:firstLine="720"/>
        <w:jc w:val="center"/>
        <w:rPr>
          <w:rFonts w:cs="Times New Roman"/>
          <w:szCs w:val="24"/>
        </w:rPr>
      </w:pPr>
    </w:p>
    <w:p w:rsidR="007B4862" w:rsidRDefault="00992706" w:rsidP="00382A0B">
      <w:pPr>
        <w:ind w:firstLine="720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На слици приказана је целокупна шема хардверске реализације </w:t>
      </w:r>
      <w:r w:rsidR="00382A0B">
        <w:rPr>
          <w:rFonts w:cs="Times New Roman"/>
          <w:szCs w:val="24"/>
          <w:lang w:val="sr-Cyrl-RS"/>
        </w:rPr>
        <w:t>дигиталног осцилоскопа.</w:t>
      </w:r>
    </w:p>
    <w:p w:rsidR="00003B8D" w:rsidRDefault="00003B8D" w:rsidP="00DD03D1">
      <w:pPr>
        <w:jc w:val="center"/>
        <w:rPr>
          <w:lang w:val="sr-Cyrl-RS"/>
        </w:rPr>
      </w:pPr>
    </w:p>
    <w:p w:rsidR="00382A0B" w:rsidRDefault="00382A0B" w:rsidP="00DD03D1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 wp14:anchorId="6AD4AEDF" wp14:editId="7C45A448">
            <wp:extent cx="5411972" cy="416550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7ad931-a877-4564-99f7-ea9ce69910ae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" r="3140" b="3444"/>
                    <a:stretch/>
                  </pic:blipFill>
                  <pic:spPr bwMode="auto">
                    <a:xfrm rot="10800000">
                      <a:off x="0" y="0"/>
                      <a:ext cx="5420075" cy="417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A0B" w:rsidRDefault="00382A0B" w:rsidP="00DD03D1">
      <w:pPr>
        <w:jc w:val="center"/>
        <w:rPr>
          <w:lang w:val="sr-Cyrl-RS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6A70549" wp14:editId="50827F1C">
                <wp:simplePos x="0" y="0"/>
                <wp:positionH relativeFrom="column">
                  <wp:posOffset>711200</wp:posOffset>
                </wp:positionH>
                <wp:positionV relativeFrom="paragraph">
                  <wp:posOffset>92075</wp:posOffset>
                </wp:positionV>
                <wp:extent cx="4067175" cy="25844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549" y="20698"/>
                    <wp:lineTo x="21549" y="0"/>
                    <wp:lineTo x="0" y="0"/>
                  </wp:wrapPolygon>
                </wp:wrapTight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71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2A0B" w:rsidRPr="00382A0B" w:rsidRDefault="00382A0B" w:rsidP="00382A0B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lang w:val="sr-Cyrl-RS"/>
                              </w:rPr>
                            </w:pPr>
                            <w:r w:rsidRPr="00062929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Слика 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  <w:lang w:val="sr-Cyrl-RS"/>
                              </w:rPr>
                              <w:t>3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  <w:lang w:val="sr-Cyrl-RS"/>
                              </w:rPr>
                              <w:t>Шема хардверске реализације осцилоскопа</w:t>
                            </w:r>
                          </w:p>
                          <w:p w:rsidR="00DD03D1" w:rsidRPr="00992706" w:rsidRDefault="00DD03D1" w:rsidP="00DD03D1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56pt;margin-top:7.25pt;width:320.25pt;height:20.3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" stroked="f">
                <v:path arrowok="t"/>
                <v:textbox style="mso-fit-shape-to-text:t" inset="0,0,0,0">
                  <w:txbxContent>
                    <w:p w:rsidR="00382A0B" w:rsidRPr="00382A0B" w:rsidRDefault="00382A0B" w:rsidP="00382A0B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  <w:szCs w:val="24"/>
                          <w:lang w:val="sr-Cyrl-RS"/>
                        </w:rPr>
                      </w:pPr>
                      <w:r w:rsidRPr="00062929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Слика </w:t>
                      </w:r>
                      <w:r>
                        <w:rPr>
                          <w:i w:val="0"/>
                          <w:color w:val="auto"/>
                          <w:sz w:val="24"/>
                          <w:szCs w:val="24"/>
                          <w:lang w:val="sr-Cyrl-RS"/>
                        </w:rPr>
                        <w:t>3</w:t>
                      </w: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 w:val="0"/>
                          <w:color w:val="auto"/>
                          <w:sz w:val="24"/>
                          <w:szCs w:val="24"/>
                          <w:lang w:val="sr-Cyrl-RS"/>
                        </w:rPr>
                        <w:t>Шема хардверске реализације осцилоскопа</w:t>
                      </w:r>
                    </w:p>
                    <w:p w:rsidR="00DD03D1" w:rsidRPr="00992706" w:rsidRDefault="00DD03D1" w:rsidP="00DD03D1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82A0B" w:rsidRDefault="00382A0B" w:rsidP="00DD03D1">
      <w:pPr>
        <w:jc w:val="center"/>
        <w:rPr>
          <w:lang w:val="sr-Cyrl-RS"/>
        </w:rPr>
      </w:pPr>
    </w:p>
    <w:p w:rsidR="00382A0B" w:rsidRDefault="00382A0B" w:rsidP="00DD03D1">
      <w:pPr>
        <w:jc w:val="center"/>
        <w:rPr>
          <w:lang w:val="sr-Cyrl-RS"/>
        </w:rPr>
      </w:pPr>
    </w:p>
    <w:p w:rsidR="006E3364" w:rsidRPr="00AC50BC" w:rsidRDefault="006E3364" w:rsidP="00BC2CEA">
      <w:pPr>
        <w:tabs>
          <w:tab w:val="left" w:pos="7110"/>
        </w:tabs>
        <w:rPr>
          <w:lang w:val="sr-Cyrl-RS"/>
        </w:rPr>
      </w:pPr>
    </w:p>
    <w:p w:rsidR="003D3118" w:rsidRPr="007D0FB7" w:rsidRDefault="003D3118" w:rsidP="00D363B7">
      <w:pPr>
        <w:pStyle w:val="Heading1"/>
        <w:numPr>
          <w:ilvl w:val="0"/>
          <w:numId w:val="9"/>
        </w:numPr>
      </w:pPr>
      <w:bookmarkStart w:id="3" w:name="_Toc503787742"/>
      <w:r w:rsidRPr="00435649">
        <w:t>С</w:t>
      </w:r>
      <w:r w:rsidR="007D0FB7">
        <w:t>ОФТВЕРСКА РЕАЛИЗАЦИЈА</w:t>
      </w:r>
      <w:bookmarkEnd w:id="3"/>
    </w:p>
    <w:p w:rsidR="000842F6" w:rsidRDefault="000842F6" w:rsidP="00EF44EA">
      <w:pPr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472B71">
        <w:rPr>
          <w:rFonts w:cs="Times New Roman"/>
          <w:szCs w:val="24"/>
        </w:rPr>
        <w:t>ро</w:t>
      </w:r>
      <w:r>
        <w:rPr>
          <w:rFonts w:cs="Times New Roman"/>
          <w:szCs w:val="24"/>
        </w:rPr>
        <w:t xml:space="preserve">грамирање микроконтролера </w:t>
      </w:r>
      <w:r w:rsidR="00AC50BC">
        <w:rPr>
          <w:rFonts w:cs="Times New Roman"/>
          <w:szCs w:val="24"/>
          <w:lang w:val="sr-Cyrl-RS"/>
        </w:rPr>
        <w:t xml:space="preserve">реализује </w:t>
      </w:r>
      <w:r>
        <w:rPr>
          <w:rFonts w:cs="Times New Roman"/>
          <w:szCs w:val="24"/>
        </w:rPr>
        <w:t>се коришћењем софтверског пакета MicroC</w:t>
      </w:r>
      <w:r w:rsidR="00AC50B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</w:t>
      </w:r>
      <w:r w:rsidR="00AC50B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for</w:t>
      </w:r>
      <w:r w:rsidR="00AC50B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AVR</w:t>
      </w:r>
      <w:r w:rsidR="00AC50BC">
        <w:rPr>
          <w:rFonts w:cs="Times New Roman"/>
          <w:szCs w:val="24"/>
          <w:lang w:val="sr-Cyrl-RS"/>
        </w:rPr>
        <w:t xml:space="preserve"> </w:t>
      </w:r>
      <w:r w:rsidR="00AC50BC">
        <w:rPr>
          <w:rFonts w:cs="Times New Roman"/>
          <w:szCs w:val="24"/>
        </w:rPr>
        <w:t>v</w:t>
      </w:r>
      <w:r w:rsidR="00AC50BC">
        <w:rPr>
          <w:rFonts w:cs="Times New Roman"/>
          <w:szCs w:val="24"/>
          <w:lang w:val="sr-Cyrl-RS"/>
        </w:rPr>
        <w:t>.7.</w:t>
      </w:r>
      <w:r w:rsidR="00AC50BC">
        <w:rPr>
          <w:rFonts w:cs="Times New Roman"/>
          <w:szCs w:val="24"/>
        </w:rPr>
        <w:t>0.1</w:t>
      </w:r>
      <w:r>
        <w:rPr>
          <w:rFonts w:cs="Times New Roman"/>
          <w:szCs w:val="24"/>
        </w:rPr>
        <w:t xml:space="preserve"> који је развила </w:t>
      </w:r>
      <w:r w:rsidR="002705F8">
        <w:rPr>
          <w:rFonts w:cs="Times New Roman"/>
          <w:szCs w:val="24"/>
        </w:rPr>
        <w:t>M</w:t>
      </w:r>
      <w:r>
        <w:rPr>
          <w:rFonts w:cs="Times New Roman"/>
          <w:szCs w:val="24"/>
        </w:rPr>
        <w:t xml:space="preserve">икроелктроника. </w:t>
      </w:r>
    </w:p>
    <w:p w:rsidR="000842F6" w:rsidRPr="0076341D" w:rsidRDefault="0076341D" w:rsidP="00EF44EA">
      <w:pPr>
        <w:ind w:firstLine="720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Алгоритам</w:t>
      </w:r>
      <w:r w:rsidR="007372A5">
        <w:rPr>
          <w:rFonts w:cs="Times New Roman"/>
          <w:szCs w:val="24"/>
          <w:lang w:val="sr-Cyrl-RS"/>
        </w:rPr>
        <w:t xml:space="preserve"> рада дигиталног осцилоскопа приказан је на слици</w:t>
      </w:r>
      <w:r w:rsidR="00010A4A">
        <w:rPr>
          <w:rFonts w:cs="Times New Roman"/>
          <w:szCs w:val="24"/>
        </w:rPr>
        <w:t xml:space="preserve"> 4</w:t>
      </w:r>
      <w:r w:rsidR="007372A5">
        <w:rPr>
          <w:rFonts w:cs="Times New Roman"/>
          <w:szCs w:val="24"/>
          <w:lang w:val="sr-Cyrl-RS"/>
        </w:rPr>
        <w:t>.</w:t>
      </w:r>
    </w:p>
    <w:p w:rsidR="007D0091" w:rsidRDefault="007D0091" w:rsidP="001A0ADA">
      <w:pPr>
        <w:jc w:val="center"/>
        <w:rPr>
          <w:rFonts w:cs="Times New Roman"/>
          <w:szCs w:val="24"/>
        </w:rPr>
      </w:pPr>
    </w:p>
    <w:p w:rsidR="00830C5F" w:rsidRDefault="00830C5F" w:rsidP="00D363B7">
      <w:pPr>
        <w:rPr>
          <w:rFonts w:cs="Times New Roman"/>
          <w:szCs w:val="24"/>
          <w:lang w:val="sr-Cyrl-RS"/>
        </w:rPr>
      </w:pPr>
    </w:p>
    <w:p w:rsidR="0076341D" w:rsidRDefault="006437F0" w:rsidP="00D363B7">
      <w:pPr>
        <w:rPr>
          <w:rFonts w:cs="Times New Roman"/>
          <w:szCs w:val="24"/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3F6AD1" wp14:editId="2BF1BAE1">
                <wp:simplePos x="0" y="0"/>
                <wp:positionH relativeFrom="column">
                  <wp:posOffset>1407470</wp:posOffset>
                </wp:positionH>
                <wp:positionV relativeFrom="paragraph">
                  <wp:posOffset>1914850</wp:posOffset>
                </wp:positionV>
                <wp:extent cx="212090" cy="2020186"/>
                <wp:effectExtent l="0" t="19050" r="35560" b="18415"/>
                <wp:wrapNone/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020186"/>
                        </a:xfrm>
                        <a:prstGeom prst="ben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8" o:spid="_x0000_s1026" style="position:absolute;margin-left:110.8pt;margin-top:150.8pt;width:16.7pt;height:15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,2020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" path="m,2020186l,119301c,68055,41543,26512,92789,26512r66279,-1l159068,r53022,53023l159068,106045r,-26511l92789,79534v-21963,,-39767,17804,-39767,39767c53022,752929,53023,1386558,53023,2020186r-53023,xe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0,2020186;0,119301;92789,26512;159068,26511;159068,0;212090,53023;159068,106045;159068,79534;92789,79534;53022,119301;53023,2020186;0,2020186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978B74" wp14:editId="0CCDDA61">
                <wp:simplePos x="0" y="0"/>
                <wp:positionH relativeFrom="column">
                  <wp:posOffset>1406467</wp:posOffset>
                </wp:positionH>
                <wp:positionV relativeFrom="paragraph">
                  <wp:posOffset>3987800</wp:posOffset>
                </wp:positionV>
                <wp:extent cx="318977" cy="116958"/>
                <wp:effectExtent l="19050" t="19050" r="24130" b="3556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116958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110.75pt;margin-top:314pt;width:25.1pt;height: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" adj="3960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0520C5" wp14:editId="50C6DD03">
                <wp:simplePos x="0" y="0"/>
                <wp:positionH relativeFrom="column">
                  <wp:posOffset>1673284</wp:posOffset>
                </wp:positionH>
                <wp:positionV relativeFrom="paragraph">
                  <wp:posOffset>1914850</wp:posOffset>
                </wp:positionV>
                <wp:extent cx="1020726" cy="106193"/>
                <wp:effectExtent l="0" t="19050" r="46355" b="4635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10619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31.75pt;margin-top:150.8pt;width:80.35pt;height:8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" adj="20476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76341D">
        <w:rPr>
          <w:noProof/>
        </w:rPr>
        <w:drawing>
          <wp:inline distT="0" distB="0" distL="0" distR="0" wp14:anchorId="22E9CF8F" wp14:editId="0014A82B">
            <wp:extent cx="5760720" cy="4367931"/>
            <wp:effectExtent l="0" t="0" r="0" b="3302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6341D" w:rsidRDefault="00010A4A" w:rsidP="00D363B7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89168F8" wp14:editId="5D74D213">
                <wp:simplePos x="0" y="0"/>
                <wp:positionH relativeFrom="column">
                  <wp:posOffset>863600</wp:posOffset>
                </wp:positionH>
                <wp:positionV relativeFrom="paragraph">
                  <wp:posOffset>133985</wp:posOffset>
                </wp:positionV>
                <wp:extent cx="4067175" cy="258445"/>
                <wp:effectExtent l="0" t="0" r="9525" b="0"/>
                <wp:wrapTight wrapText="bothSides">
                  <wp:wrapPolygon edited="0">
                    <wp:start x="0" y="0"/>
                    <wp:lineTo x="0" y="20548"/>
                    <wp:lineTo x="21549" y="20548"/>
                    <wp:lineTo x="21549" y="0"/>
                    <wp:lineTo x="0" y="0"/>
                  </wp:wrapPolygon>
                </wp:wrapTight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71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0A4A" w:rsidRPr="00010A4A" w:rsidRDefault="00010A4A" w:rsidP="00010A4A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lang w:val="sr-Cyrl-RS"/>
                              </w:rPr>
                            </w:pPr>
                            <w:r w:rsidRPr="00062929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Слика 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  <w:lang w:val="sr-Cyrl-RS"/>
                              </w:rPr>
                              <w:t>4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  <w:lang w:val="sr-Cyrl-RS"/>
                              </w:rPr>
                              <w:t>Алгоритам рада дигиталног осцилоскопа</w:t>
                            </w:r>
                          </w:p>
                          <w:p w:rsidR="00010A4A" w:rsidRPr="00992706" w:rsidRDefault="00010A4A" w:rsidP="00010A4A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8pt;margin-top:10.55pt;width:320.25pt;height:20.3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" stroked="f">
                <v:path arrowok="t"/>
                <v:textbox style="mso-fit-shape-to-text:t" inset="0,0,0,0">
                  <w:txbxContent>
                    <w:p w:rsidR="00010A4A" w:rsidRPr="00010A4A" w:rsidRDefault="00010A4A" w:rsidP="00010A4A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  <w:szCs w:val="24"/>
                          <w:lang w:val="sr-Cyrl-RS"/>
                        </w:rPr>
                      </w:pPr>
                      <w:r w:rsidRPr="00062929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Слика </w:t>
                      </w:r>
                      <w:r>
                        <w:rPr>
                          <w:i w:val="0"/>
                          <w:color w:val="auto"/>
                          <w:sz w:val="24"/>
                          <w:szCs w:val="24"/>
                          <w:lang w:val="sr-Cyrl-RS"/>
                        </w:rPr>
                        <w:t>4</w:t>
                      </w: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 w:val="0"/>
                          <w:color w:val="auto"/>
                          <w:sz w:val="24"/>
                          <w:szCs w:val="24"/>
                          <w:lang w:val="sr-Cyrl-RS"/>
                        </w:rPr>
                        <w:t>Алгоритам рада дигиталног осцилоскопа</w:t>
                      </w:r>
                    </w:p>
                    <w:p w:rsidR="00010A4A" w:rsidRPr="00992706" w:rsidRDefault="00010A4A" w:rsidP="00010A4A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10A4A" w:rsidRPr="00010A4A" w:rsidRDefault="00010A4A" w:rsidP="00D363B7">
      <w:pPr>
        <w:rPr>
          <w:rFonts w:cs="Times New Roman"/>
          <w:szCs w:val="24"/>
        </w:rPr>
      </w:pPr>
    </w:p>
    <w:p w:rsidR="00830C5F" w:rsidRPr="00DD7C55" w:rsidRDefault="003746DA" w:rsidP="00D363B7">
      <w:pPr>
        <w:rPr>
          <w:rFonts w:cs="Times New Roman"/>
          <w:b/>
          <w:sz w:val="28"/>
          <w:szCs w:val="28"/>
          <w:lang w:val="sr-Cyrl-RS"/>
        </w:rPr>
      </w:pPr>
      <w:r w:rsidRPr="00DD7C55">
        <w:rPr>
          <w:rFonts w:cs="Times New Roman"/>
          <w:b/>
          <w:sz w:val="28"/>
          <w:szCs w:val="28"/>
          <w:lang w:val="sr-Cyrl-RS"/>
        </w:rPr>
        <w:t>Дефинисање променљивих</w:t>
      </w:r>
    </w:p>
    <w:p w:rsidR="007536B7" w:rsidRPr="0097029B" w:rsidRDefault="0097029B" w:rsidP="00983B67">
      <w:pPr>
        <w:ind w:firstLine="72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    </w:t>
      </w:r>
      <w:r w:rsidR="00BB5DDB">
        <w:rPr>
          <w:rFonts w:cs="Times New Roman"/>
          <w:szCs w:val="24"/>
          <w:lang w:val="sr-Cyrl-RS"/>
        </w:rPr>
        <w:t xml:space="preserve">У првом делу кода </w:t>
      </w:r>
      <w:r w:rsidR="00DD7C55">
        <w:rPr>
          <w:rFonts w:cs="Times New Roman"/>
          <w:szCs w:val="24"/>
          <w:lang w:val="sr-Cyrl-RS"/>
        </w:rPr>
        <w:t>дефинисане су променљиве коришћене у даљем раду</w:t>
      </w:r>
      <w:r>
        <w:rPr>
          <w:rFonts w:cs="Times New Roman"/>
          <w:szCs w:val="24"/>
        </w:rPr>
        <w:t>.</w:t>
      </w:r>
      <w:r w:rsidR="00DD7C55">
        <w:rPr>
          <w:rFonts w:cs="Times New Roman"/>
          <w:szCs w:val="24"/>
          <w:lang w:val="sr-Cyrl-RS"/>
        </w:rPr>
        <w:t xml:space="preserve"> Променљива карактерног типа </w:t>
      </w:r>
      <w:r w:rsidR="00DD7C55" w:rsidRPr="00DD3C56">
        <w:rPr>
          <w:i/>
        </w:rPr>
        <w:t>_THRESHOLD</w:t>
      </w:r>
      <w:r w:rsidR="00DD7C55">
        <w:rPr>
          <w:lang w:val="sr-Cyrl-RS"/>
        </w:rPr>
        <w:t xml:space="preserve"> коришћена је у сврху формирања делитеља задуженог за формирање жељене фреквенције од 10 </w:t>
      </w:r>
      <w:r w:rsidR="00DD7C55">
        <w:t>Hz.</w:t>
      </w:r>
      <w:r w:rsidR="00715533">
        <w:t xml:space="preserve"> </w:t>
      </w:r>
      <w:r w:rsidR="00715533">
        <w:rPr>
          <w:lang w:val="sr-Cyrl-RS"/>
        </w:rPr>
        <w:t xml:space="preserve">Следећа променљива </w:t>
      </w:r>
      <w:r w:rsidR="00DD7C55">
        <w:rPr>
          <w:rFonts w:cs="Times New Roman"/>
          <w:szCs w:val="24"/>
          <w:lang w:val="sr-Cyrl-RS"/>
        </w:rPr>
        <w:t xml:space="preserve"> </w:t>
      </w:r>
      <w:r w:rsidR="00715533">
        <w:t>counter</w:t>
      </w:r>
      <w:r w:rsidR="00715533">
        <w:rPr>
          <w:rFonts w:cs="Times New Roman"/>
          <w:szCs w:val="24"/>
          <w:lang w:val="sr-Cyrl-RS"/>
        </w:rPr>
        <w:t xml:space="preserve"> такође карактерног типа коришћена је при формирању тајмера и прекида. </w:t>
      </w:r>
      <w:r w:rsidR="00DD3C56">
        <w:rPr>
          <w:rFonts w:cs="Times New Roman"/>
          <w:szCs w:val="24"/>
          <w:lang w:val="sr-Cyrl-RS"/>
        </w:rPr>
        <w:t xml:space="preserve">Као и варијабла </w:t>
      </w:r>
      <w:r w:rsidR="00DD3C56" w:rsidRPr="006C07F5">
        <w:rPr>
          <w:i/>
        </w:rPr>
        <w:t>counter</w:t>
      </w:r>
      <w:r w:rsidR="00DD3C56" w:rsidRPr="006C07F5">
        <w:rPr>
          <w:i/>
          <w:lang w:val="sr-Cyrl-RS"/>
        </w:rPr>
        <w:t>,</w:t>
      </w:r>
      <w:r w:rsidR="00DD3C56" w:rsidRPr="006C07F5">
        <w:rPr>
          <w:i/>
        </w:rPr>
        <w:t xml:space="preserve"> prekid</w:t>
      </w:r>
      <w:r w:rsidR="00DD3C56">
        <w:rPr>
          <w:lang w:val="sr-Cyrl-RS"/>
        </w:rPr>
        <w:t xml:space="preserve"> је такође коришћен за формирање тајмера и прекида. </w:t>
      </w:r>
      <w:r w:rsidR="00DD3C56">
        <w:rPr>
          <w:rFonts w:cs="Times New Roman"/>
          <w:szCs w:val="24"/>
          <w:lang w:val="sr-Cyrl-RS"/>
        </w:rPr>
        <w:t xml:space="preserve"> </w:t>
      </w:r>
      <w:r w:rsidR="00715533">
        <w:rPr>
          <w:rFonts w:cs="Times New Roman"/>
          <w:szCs w:val="24"/>
          <w:lang w:val="sr-Cyrl-RS"/>
        </w:rPr>
        <w:t xml:space="preserve">Променљивој </w:t>
      </w:r>
      <w:r w:rsidR="00715533" w:rsidRPr="006C07F5">
        <w:rPr>
          <w:i/>
        </w:rPr>
        <w:t>napon</w:t>
      </w:r>
      <w:r w:rsidR="00715533">
        <w:rPr>
          <w:lang w:val="sr-Cyrl-RS"/>
        </w:rPr>
        <w:t xml:space="preserve"> у даљем коду биће додељена вредност очитана са А/Д конвертора и декларисана је као неозначени цео број из разлога што напон може узимати и негативне вредности.</w:t>
      </w:r>
      <w:r w:rsidR="00DD3C56">
        <w:rPr>
          <w:lang w:val="sr-Cyrl-RS"/>
        </w:rPr>
        <w:t xml:space="preserve"> </w:t>
      </w:r>
      <w:r w:rsidR="00715533">
        <w:rPr>
          <w:rFonts w:cs="Times New Roman"/>
          <w:szCs w:val="24"/>
          <w:lang w:val="sr-Cyrl-RS"/>
        </w:rPr>
        <w:t xml:space="preserve"> </w:t>
      </w:r>
      <w:r w:rsidR="00DD3C56">
        <w:rPr>
          <w:rFonts w:cs="Times New Roman"/>
          <w:szCs w:val="24"/>
          <w:lang w:val="sr-Cyrl-RS"/>
        </w:rPr>
        <w:t xml:space="preserve">Променљива </w:t>
      </w:r>
      <w:r w:rsidR="00DD3C56" w:rsidRPr="006C07F5">
        <w:rPr>
          <w:i/>
        </w:rPr>
        <w:t>trigger</w:t>
      </w:r>
      <w:r w:rsidR="00DD3C56">
        <w:rPr>
          <w:lang w:val="sr-Cyrl-RS"/>
        </w:rPr>
        <w:t xml:space="preserve"> формирана је како би се креирао окидач (триигера) чија ће сврха бити описана у даљем коду</w:t>
      </w:r>
      <w:r w:rsidR="006C07F5">
        <w:rPr>
          <w:lang w:val="sr-Cyrl-RS"/>
        </w:rPr>
        <w:t>.</w:t>
      </w:r>
      <w:r w:rsidR="00DD3C56"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  <w:lang w:val="sr-Cyrl-RS"/>
        </w:rPr>
        <w:t>Део описаног кода приказан је испод.</w:t>
      </w:r>
      <w:r w:rsidR="00EF44EA">
        <w:rPr>
          <w:rFonts w:cs="Times New Roman"/>
          <w:szCs w:val="24"/>
          <w:lang w:val="sr-Cyrl-RS"/>
        </w:rPr>
        <w:t xml:space="preserve"> Варијабле изјадначене са </w:t>
      </w:r>
      <w:r w:rsidR="00ED0443">
        <w:rPr>
          <w:rFonts w:cs="Times New Roman"/>
          <w:szCs w:val="24"/>
          <w:lang w:val="sr-Cyrl-RS"/>
        </w:rPr>
        <w:t>нулом у наставку ће бити инкрементиране.</w:t>
      </w:r>
    </w:p>
    <w:p w:rsidR="00CF6757" w:rsidRDefault="00CF6757" w:rsidP="00CF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const char _THRESHOLD = 100;</w:t>
      </w:r>
    </w:p>
    <w:p w:rsidR="00CF6757" w:rsidRDefault="00CF6757" w:rsidP="00CF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char counter;</w:t>
      </w:r>
    </w:p>
    <w:p w:rsidR="00CF6757" w:rsidRDefault="00CF6757" w:rsidP="00CF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char prekid=0;</w:t>
      </w:r>
    </w:p>
    <w:p w:rsidR="00CF6757" w:rsidRDefault="00CF6757" w:rsidP="00CF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unsigned int napon;</w:t>
      </w:r>
    </w:p>
    <w:p w:rsidR="00CF6757" w:rsidRDefault="00CF6757" w:rsidP="00CF6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sr-Cyrl-RS"/>
        </w:rPr>
      </w:pPr>
      <w:r>
        <w:t>short triger=0;</w:t>
      </w:r>
    </w:p>
    <w:p w:rsidR="003746DA" w:rsidRPr="003D1E76" w:rsidRDefault="003746DA" w:rsidP="00CF6757">
      <w:pPr>
        <w:jc w:val="both"/>
        <w:rPr>
          <w:rFonts w:cs="Times New Roman"/>
          <w:b/>
          <w:sz w:val="28"/>
          <w:szCs w:val="28"/>
          <w:lang w:val="sr-Cyrl-RS"/>
        </w:rPr>
      </w:pPr>
      <w:r w:rsidRPr="003D1E76">
        <w:rPr>
          <w:rFonts w:cs="Times New Roman"/>
          <w:b/>
          <w:sz w:val="28"/>
          <w:szCs w:val="28"/>
          <w:lang w:val="sr-Cyrl-RS"/>
        </w:rPr>
        <w:t xml:space="preserve">Повезивање </w:t>
      </w:r>
      <w:r w:rsidR="00EF2BFA" w:rsidRPr="003D1E76">
        <w:rPr>
          <w:rFonts w:cs="Times New Roman"/>
          <w:b/>
          <w:sz w:val="28"/>
          <w:szCs w:val="28"/>
          <w:lang w:val="sr-Latn-RS"/>
        </w:rPr>
        <w:t>G</w:t>
      </w:r>
      <w:r w:rsidRPr="003D1E76">
        <w:rPr>
          <w:rFonts w:cs="Times New Roman"/>
          <w:b/>
          <w:sz w:val="28"/>
          <w:szCs w:val="28"/>
        </w:rPr>
        <w:t>LCD-</w:t>
      </w:r>
      <w:r w:rsidRPr="003D1E76">
        <w:rPr>
          <w:rFonts w:cs="Times New Roman"/>
          <w:b/>
          <w:sz w:val="28"/>
          <w:szCs w:val="28"/>
          <w:lang w:val="sr-Cyrl-RS"/>
        </w:rPr>
        <w:t>а на плочу</w:t>
      </w:r>
    </w:p>
    <w:p w:rsidR="0097029B" w:rsidRPr="00F50281" w:rsidRDefault="005B48D4" w:rsidP="00F50281">
      <w:pPr>
        <w:ind w:firstLine="70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Latn-RS"/>
        </w:rPr>
        <w:t xml:space="preserve"> </w:t>
      </w:r>
      <w:r w:rsidR="00DD019B">
        <w:rPr>
          <w:rFonts w:cs="Times New Roman"/>
          <w:szCs w:val="24"/>
          <w:lang w:val="sr-Latn-RS"/>
        </w:rPr>
        <w:t xml:space="preserve">Kaко би се створила могућност приказа неопходно је </w:t>
      </w:r>
      <w:r w:rsidR="00DD019B">
        <w:rPr>
          <w:rFonts w:cs="Times New Roman"/>
          <w:szCs w:val="24"/>
          <w:lang w:val="sr-Cyrl-RS"/>
        </w:rPr>
        <w:t xml:space="preserve">извршити </w:t>
      </w:r>
      <w:r w:rsidR="0097029B">
        <w:rPr>
          <w:rFonts w:cs="Times New Roman"/>
          <w:szCs w:val="24"/>
          <w:lang w:val="sr-Cyrl-RS"/>
        </w:rPr>
        <w:t xml:space="preserve">повезивање </w:t>
      </w:r>
      <w:r w:rsidR="00EF2BFA">
        <w:rPr>
          <w:rFonts w:cs="Times New Roman"/>
          <w:szCs w:val="24"/>
          <w:lang w:val="sr-Latn-RS"/>
        </w:rPr>
        <w:t>G</w:t>
      </w:r>
      <w:r w:rsidR="0097029B">
        <w:rPr>
          <w:rFonts w:cs="Times New Roman"/>
          <w:szCs w:val="24"/>
        </w:rPr>
        <w:t>LCD-</w:t>
      </w:r>
      <w:r w:rsidR="0097029B">
        <w:rPr>
          <w:rFonts w:cs="Times New Roman"/>
          <w:szCs w:val="24"/>
          <w:lang w:val="sr-Cyrl-RS"/>
        </w:rPr>
        <w:t xml:space="preserve">а на плочу </w:t>
      </w:r>
      <w:r w:rsidR="0097029B">
        <w:rPr>
          <w:rFonts w:cs="Times New Roman"/>
          <w:szCs w:val="24"/>
        </w:rPr>
        <w:t>easy AVR v</w:t>
      </w:r>
      <w:r w:rsidR="0097029B" w:rsidRPr="000A5461">
        <w:rPr>
          <w:rFonts w:cs="Times New Roman"/>
          <w:szCs w:val="24"/>
        </w:rPr>
        <w:t>7</w:t>
      </w:r>
      <w:r w:rsidR="0097029B">
        <w:rPr>
          <w:rFonts w:cs="Times New Roman"/>
          <w:szCs w:val="24"/>
          <w:lang w:val="sr-Cyrl-RS"/>
        </w:rPr>
        <w:t xml:space="preserve"> преко</w:t>
      </w:r>
      <w:r w:rsidR="00DD019B">
        <w:rPr>
          <w:rFonts w:cs="Times New Roman"/>
          <w:szCs w:val="24"/>
          <w:lang w:val="sr-Cyrl-RS"/>
        </w:rPr>
        <w:t xml:space="preserve"> тачно</w:t>
      </w:r>
      <w:r w:rsidR="0097029B">
        <w:rPr>
          <w:rFonts w:cs="Times New Roman"/>
          <w:szCs w:val="24"/>
          <w:lang w:val="sr-Cyrl-RS"/>
        </w:rPr>
        <w:t xml:space="preserve"> одређених портова и пинова.</w:t>
      </w:r>
      <w:r w:rsidR="00DD019B">
        <w:rPr>
          <w:rFonts w:cs="Times New Roman"/>
          <w:szCs w:val="24"/>
          <w:lang w:val="sr-Cyrl-RS"/>
        </w:rPr>
        <w:t xml:space="preserve"> </w:t>
      </w:r>
      <w:r w:rsidR="00D41AF8">
        <w:rPr>
          <w:rFonts w:cs="Times New Roman"/>
          <w:szCs w:val="24"/>
          <w:lang w:val="sr-Cyrl-RS"/>
        </w:rPr>
        <w:t>З</w:t>
      </w:r>
      <w:r w:rsidR="00DD019B">
        <w:rPr>
          <w:rFonts w:cs="Times New Roman"/>
          <w:szCs w:val="24"/>
          <w:lang w:val="sr-Cyrl-RS"/>
        </w:rPr>
        <w:t xml:space="preserve">а повезивање </w:t>
      </w:r>
      <w:r w:rsidR="00DD019B">
        <w:rPr>
          <w:rFonts w:cs="Times New Roman"/>
          <w:szCs w:val="24"/>
        </w:rPr>
        <w:t>G</w:t>
      </w:r>
      <w:r w:rsidR="0097029B">
        <w:rPr>
          <w:rFonts w:cs="Times New Roman"/>
          <w:szCs w:val="24"/>
        </w:rPr>
        <w:t>LCD</w:t>
      </w:r>
      <w:r w:rsidR="00DD019B">
        <w:rPr>
          <w:rFonts w:cs="Times New Roman"/>
          <w:szCs w:val="24"/>
          <w:lang w:val="sr-Cyrl-RS"/>
        </w:rPr>
        <w:t>-а</w:t>
      </w:r>
      <w:r w:rsidR="0097029B">
        <w:rPr>
          <w:rFonts w:cs="Times New Roman"/>
          <w:szCs w:val="24"/>
        </w:rPr>
        <w:t xml:space="preserve"> </w:t>
      </w:r>
      <w:r w:rsidR="00DD019B">
        <w:rPr>
          <w:rFonts w:cs="Times New Roman"/>
          <w:szCs w:val="24"/>
          <w:lang w:val="sr-Cyrl-RS"/>
        </w:rPr>
        <w:t>прилагођен код добијен уз саму инсталацију програма. Н</w:t>
      </w:r>
      <w:r w:rsidR="0097029B">
        <w:rPr>
          <w:rFonts w:cs="Times New Roman"/>
          <w:szCs w:val="24"/>
          <w:lang w:val="sr-Cyrl-RS"/>
        </w:rPr>
        <w:t>ачин повезивања</w:t>
      </w:r>
      <w:r w:rsidR="00382A6E">
        <w:rPr>
          <w:rFonts w:cs="Times New Roman"/>
          <w:szCs w:val="24"/>
          <w:lang w:val="sr-Cyrl-RS"/>
        </w:rPr>
        <w:t xml:space="preserve"> </w:t>
      </w:r>
      <w:r w:rsidR="00DD019B">
        <w:rPr>
          <w:rFonts w:cs="Times New Roman"/>
          <w:szCs w:val="24"/>
        </w:rPr>
        <w:t>G</w:t>
      </w:r>
      <w:r w:rsidR="00382A6E">
        <w:rPr>
          <w:rFonts w:cs="Times New Roman"/>
          <w:szCs w:val="24"/>
        </w:rPr>
        <w:t>LCD</w:t>
      </w:r>
      <w:r w:rsidR="00382A6E">
        <w:rPr>
          <w:rFonts w:cs="Times New Roman"/>
          <w:szCs w:val="24"/>
          <w:lang w:val="sr-Cyrl-RS"/>
        </w:rPr>
        <w:t>-а</w:t>
      </w:r>
      <w:r w:rsidR="00DD019B">
        <w:rPr>
          <w:rFonts w:cs="Times New Roman"/>
          <w:szCs w:val="24"/>
          <w:lang w:val="sr-Cyrl-RS"/>
        </w:rPr>
        <w:t xml:space="preserve"> може</w:t>
      </w:r>
      <w:r w:rsidR="00DD019B">
        <w:rPr>
          <w:rFonts w:cs="Times New Roman"/>
          <w:szCs w:val="24"/>
        </w:rPr>
        <w:t xml:space="preserve"> </w:t>
      </w:r>
      <w:r w:rsidR="00DD019B">
        <w:rPr>
          <w:rFonts w:cs="Times New Roman"/>
          <w:szCs w:val="24"/>
          <w:lang w:val="sr-Cyrl-RS"/>
        </w:rPr>
        <w:t xml:space="preserve">се </w:t>
      </w:r>
      <w:r w:rsidR="0097029B">
        <w:rPr>
          <w:rFonts w:cs="Times New Roman"/>
          <w:szCs w:val="24"/>
          <w:lang w:val="sr-Cyrl-RS"/>
        </w:rPr>
        <w:t xml:space="preserve">пронаћи у упутству за ову плочу, или једноставно прочитати </w:t>
      </w:r>
      <w:r w:rsidR="00382A6E">
        <w:rPr>
          <w:rFonts w:cs="Times New Roman"/>
          <w:szCs w:val="24"/>
          <w:lang w:val="sr-Cyrl-RS"/>
        </w:rPr>
        <w:t xml:space="preserve">податке </w:t>
      </w:r>
      <w:r w:rsidR="0097029B">
        <w:rPr>
          <w:rFonts w:cs="Times New Roman"/>
          <w:szCs w:val="24"/>
          <w:lang w:val="sr-Cyrl-RS"/>
        </w:rPr>
        <w:t>са плоче</w:t>
      </w:r>
      <w:r w:rsidR="00382A6E">
        <w:rPr>
          <w:rFonts w:cs="Times New Roman"/>
          <w:szCs w:val="24"/>
          <w:lang w:val="sr-Cyrl-RS"/>
        </w:rPr>
        <w:t>,</w:t>
      </w:r>
      <w:r w:rsidR="0097029B">
        <w:rPr>
          <w:rFonts w:cs="Times New Roman"/>
          <w:szCs w:val="24"/>
          <w:lang w:val="sr-Cyrl-RS"/>
        </w:rPr>
        <w:t xml:space="preserve"> на месту где се </w:t>
      </w:r>
      <w:r w:rsidR="00DD019B">
        <w:rPr>
          <w:rFonts w:cs="Times New Roman"/>
          <w:szCs w:val="24"/>
        </w:rPr>
        <w:t>G</w:t>
      </w:r>
      <w:r w:rsidR="0097029B">
        <w:rPr>
          <w:rFonts w:cs="Times New Roman"/>
          <w:szCs w:val="24"/>
        </w:rPr>
        <w:t>LCD</w:t>
      </w:r>
      <w:r w:rsidR="0097029B">
        <w:rPr>
          <w:rFonts w:cs="Times New Roman"/>
          <w:szCs w:val="24"/>
          <w:lang w:val="sr-Cyrl-RS"/>
        </w:rPr>
        <w:t xml:space="preserve"> имплементира на исту</w:t>
      </w:r>
      <w:r w:rsidR="00F50281">
        <w:rPr>
          <w:rFonts w:cs="Times New Roman"/>
          <w:szCs w:val="24"/>
          <w:lang w:val="sr-Cyrl-RS"/>
        </w:rPr>
        <w:t>.</w:t>
      </w:r>
      <w:r w:rsidR="00C22DA9">
        <w:rPr>
          <w:rFonts w:cs="Times New Roman"/>
          <w:szCs w:val="24"/>
        </w:rPr>
        <w:t xml:space="preserve"> </w:t>
      </w:r>
      <w:r w:rsidR="00C22DA9">
        <w:rPr>
          <w:rFonts w:cs="Times New Roman"/>
          <w:szCs w:val="24"/>
          <w:lang w:val="sr-Cyrl-RS"/>
        </w:rPr>
        <w:t>Део кода задужен за ова подешавања</w:t>
      </w:r>
      <w:r w:rsidR="00B83344">
        <w:rPr>
          <w:rFonts w:cs="Times New Roman"/>
          <w:szCs w:val="24"/>
          <w:lang w:val="sr-Cyrl-RS"/>
        </w:rPr>
        <w:t xml:space="preserve"> дат је у настав</w:t>
      </w:r>
      <w:r w:rsidR="00F50281">
        <w:rPr>
          <w:rFonts w:cs="Times New Roman"/>
          <w:szCs w:val="24"/>
          <w:lang w:val="sr-Cyrl-RS"/>
        </w:rPr>
        <w:t>ку.</w:t>
      </w:r>
    </w:p>
    <w:p w:rsidR="00F50281" w:rsidRDefault="00F50281" w:rsidP="00F50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4" w:name="_GoBack"/>
      <w:bookmarkEnd w:id="4"/>
      <w:r>
        <w:t xml:space="preserve">// Povezivanje </w:t>
      </w:r>
      <w:r w:rsidR="005B48D4">
        <w:t>G</w:t>
      </w:r>
      <w:r>
        <w:t>LCD modula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sbit GLCD_CS1 at PORTB0_bit;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sbit GLCD_CS2 at PORTB1_bit;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sbit GLCD_RS  at PORTA2_bit;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sbit GLCD_RW  at PORTA3_bit;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sbit GLCD_EN  at PORTD6_bit;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sbit GLCD_RST at PORTD7_bit;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sbit GLCD_CS1_Direction at DDB0_bit;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sbit GLCD_CS2_Direction at DDB1_bit;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sbit GLCD_RS_Direction  at DDA2_bit;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sbit GLCD_RW_Direction  at DDA3_bit;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sbit GLCD_EN_Direction  at DDD6_bit;</w:t>
      </w:r>
    </w:p>
    <w:p w:rsidR="005B48D4" w:rsidRDefault="005B48D4" w:rsidP="005B4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lang w:val="sr-Latn-RS"/>
        </w:rPr>
      </w:pPr>
      <w:r>
        <w:lastRenderedPageBreak/>
        <w:t>sbit GLCD_RST_Direction at DDD7_bit;</w:t>
      </w:r>
      <w:r w:rsidRPr="005F4A27">
        <w:rPr>
          <w:b/>
          <w:sz w:val="32"/>
          <w:szCs w:val="32"/>
          <w:lang w:val="sr-Cyrl-RS"/>
        </w:rPr>
        <w:t xml:space="preserve"> </w:t>
      </w:r>
    </w:p>
    <w:p w:rsidR="003746DA" w:rsidRPr="005F4A27" w:rsidRDefault="003746DA" w:rsidP="005B48D4">
      <w:pPr>
        <w:jc w:val="center"/>
        <w:rPr>
          <w:b/>
          <w:sz w:val="32"/>
          <w:szCs w:val="32"/>
          <w:lang w:val="sr-Cyrl-RS"/>
        </w:rPr>
      </w:pPr>
      <w:r w:rsidRPr="005F4A27">
        <w:rPr>
          <w:b/>
          <w:sz w:val="32"/>
          <w:szCs w:val="32"/>
          <w:lang w:val="sr-Cyrl-RS"/>
        </w:rPr>
        <w:t>Дефинисање функција</w:t>
      </w:r>
    </w:p>
    <w:p w:rsidR="005323BB" w:rsidRPr="00FF433C" w:rsidRDefault="005323BB" w:rsidP="003746DA">
      <w:pPr>
        <w:jc w:val="both"/>
        <w:rPr>
          <w:b/>
          <w:sz w:val="28"/>
          <w:szCs w:val="28"/>
          <w:lang w:val="sr-Cyrl-RS"/>
        </w:rPr>
      </w:pPr>
      <w:r w:rsidRPr="001228C0">
        <w:rPr>
          <w:b/>
          <w:sz w:val="28"/>
          <w:szCs w:val="28"/>
          <w:lang w:val="sr-Cyrl-RS"/>
        </w:rPr>
        <w:t xml:space="preserve">Функција </w:t>
      </w:r>
      <w:r w:rsidR="000E1E35">
        <w:rPr>
          <w:b/>
          <w:sz w:val="28"/>
          <w:szCs w:val="28"/>
          <w:lang w:val="sr-Cyrl-RS"/>
        </w:rPr>
        <w:t>прекида</w:t>
      </w:r>
      <w:r w:rsidR="00FF433C">
        <w:rPr>
          <w:b/>
          <w:sz w:val="28"/>
          <w:szCs w:val="28"/>
          <w:lang w:val="sr-Cyrl-RS"/>
        </w:rPr>
        <w:t xml:space="preserve"> (1. део)</w:t>
      </w:r>
    </w:p>
    <w:p w:rsidR="003746DA" w:rsidRPr="005E617D" w:rsidRDefault="005323BB" w:rsidP="00E57161">
      <w:pPr>
        <w:ind w:firstLine="720"/>
        <w:jc w:val="both"/>
        <w:rPr>
          <w:rFonts w:cs="Times New Roman"/>
          <w:szCs w:val="24"/>
          <w:lang w:val="sr-Cyrl-RS"/>
        </w:rPr>
      </w:pPr>
      <w:r>
        <w:rPr>
          <w:lang w:val="sr-Cyrl-RS"/>
        </w:rPr>
        <w:t xml:space="preserve"> </w:t>
      </w:r>
      <w:r w:rsidR="00FF433C">
        <w:rPr>
          <w:lang w:val="sr-Cyrl-RS"/>
        </w:rPr>
        <w:t xml:space="preserve">За реализацију тајмера, односно формирање сигнала такта коришћен је прескалер. При сваком такту </w:t>
      </w:r>
      <w:r w:rsidR="00FF433C">
        <w:t>clock-a</w:t>
      </w:r>
      <w:r w:rsidR="00FF433C">
        <w:rPr>
          <w:lang w:val="sr-Cyrl-RS"/>
        </w:rPr>
        <w:t xml:space="preserve"> долази до инкрементације </w:t>
      </w:r>
      <w:r w:rsidR="00FF433C">
        <w:t xml:space="preserve">counter-a. </w:t>
      </w:r>
      <w:r w:rsidR="00FF433C">
        <w:rPr>
          <w:lang w:val="sr-Cyrl-RS"/>
        </w:rPr>
        <w:t xml:space="preserve">У случају да </w:t>
      </w:r>
      <w:r w:rsidR="00FF433C">
        <w:t>counter</w:t>
      </w:r>
      <w:r w:rsidR="00FF433C">
        <w:rPr>
          <w:rFonts w:cs="Times New Roman"/>
          <w:szCs w:val="24"/>
          <w:lang w:val="sr-Cyrl-RS"/>
        </w:rPr>
        <w:t xml:space="preserve"> достигне вредност </w:t>
      </w:r>
      <w:r w:rsidR="00FF433C">
        <w:t>_THRESHOLD</w:t>
      </w:r>
      <w:r w:rsidR="00FF433C">
        <w:rPr>
          <w:rFonts w:cs="Times New Roman"/>
          <w:szCs w:val="24"/>
          <w:lang w:val="sr-Cyrl-RS"/>
        </w:rPr>
        <w:t xml:space="preserve">-а долази до извршавања прекида, односно ресетовања </w:t>
      </w:r>
      <w:r w:rsidR="00FF433C">
        <w:t>counter</w:t>
      </w:r>
      <w:r w:rsidR="00FF433C">
        <w:rPr>
          <w:lang w:val="sr-Cyrl-RS"/>
        </w:rPr>
        <w:t>-а, при чему је циклус враћа извршавања враћа на почетак.</w:t>
      </w:r>
      <w:r w:rsidR="00FF433C">
        <w:t xml:space="preserve">               </w:t>
      </w:r>
      <w:r w:rsidR="005E617D">
        <w:rPr>
          <w:rFonts w:cs="Times New Roman"/>
          <w:szCs w:val="24"/>
          <w:lang w:val="sr-Cyrl-RS"/>
        </w:rPr>
        <w:t>Описани код дат је у наставку.</w:t>
      </w:r>
    </w:p>
    <w:p w:rsid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Generisanje1ms() iv IVT_ADDR_TIMER0_COMP ics ICS_AUTO {</w:t>
      </w:r>
    </w:p>
    <w:p w:rsid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(counter &gt;= _THRESHOLD) {</w:t>
      </w:r>
    </w:p>
    <w:p w:rsid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prekid=1;                   //izvrsavanje prekida uz ispunjen uslov</w:t>
      </w:r>
    </w:p>
    <w:p w:rsid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PORTb.b7=~PORTB.b7;</w:t>
      </w:r>
    </w:p>
    <w:p w:rsid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counter = 0;                // resetovanje brojaca</w:t>
      </w:r>
    </w:p>
    <w:p w:rsid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</w:t>
      </w:r>
    </w:p>
    <w:p w:rsidR="00422CE6" w:rsidRP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counter++;                  // increment</w:t>
      </w:r>
      <w:r>
        <w:rPr>
          <w:lang w:val="sr-Cyrl-RS"/>
        </w:rPr>
        <w:t>а</w:t>
      </w:r>
      <w:r>
        <w:t>cija brojaca</w:t>
      </w:r>
    </w:p>
    <w:p w:rsid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2CE6" w:rsidRDefault="00422CE6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617D" w:rsidRPr="00D07557" w:rsidRDefault="005E617D" w:rsidP="0042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D7A9D" w:rsidRPr="00B50D02" w:rsidRDefault="00B50D02" w:rsidP="003746DA">
      <w:pPr>
        <w:jc w:val="both"/>
        <w:rPr>
          <w:lang w:val="sr-Cyrl-RS"/>
        </w:rPr>
      </w:pPr>
      <w:r>
        <w:rPr>
          <w:lang w:val="sr-Cyrl-RS"/>
        </w:rPr>
        <w:t>Неопходно је истаћи важност прекида при формирању осцилоскопа. Наиме, без присуства прекида дошло би до пребрисавања сигнала, односно, сигнали променљиви у времену, као што су синус или правоугаона поворка у сваком тренутку исцртавали би нови облик преко већ постојећег.</w:t>
      </w:r>
    </w:p>
    <w:p w:rsidR="000E1E35" w:rsidRDefault="000E1E35" w:rsidP="003746DA">
      <w:pPr>
        <w:jc w:val="both"/>
        <w:rPr>
          <w:b/>
          <w:lang w:val="sr-Cyrl-RS"/>
        </w:rPr>
      </w:pPr>
    </w:p>
    <w:p w:rsidR="003D5277" w:rsidRPr="000E1E35" w:rsidRDefault="000E1E35" w:rsidP="000E1E35">
      <w:pPr>
        <w:ind w:left="1080"/>
        <w:rPr>
          <w:b/>
          <w:sz w:val="28"/>
          <w:szCs w:val="28"/>
          <w:lang w:val="sr-Cyrl-RS"/>
        </w:rPr>
      </w:pPr>
      <w:r w:rsidRPr="000E1E35">
        <w:rPr>
          <w:rFonts w:eastAsia="Times New Roman" w:cs="Times New Roman"/>
          <w:b/>
          <w:sz w:val="28"/>
          <w:szCs w:val="28"/>
          <w:lang w:val="sr-Cyrl-RS"/>
        </w:rPr>
        <w:lastRenderedPageBreak/>
        <w:t>2.</w:t>
      </w:r>
      <w:r>
        <w:rPr>
          <w:b/>
          <w:sz w:val="28"/>
          <w:szCs w:val="28"/>
          <w:lang w:val="sr-Cyrl-RS"/>
        </w:rPr>
        <w:t xml:space="preserve"> </w:t>
      </w:r>
      <w:r w:rsidR="00E57161">
        <w:rPr>
          <w:b/>
          <w:sz w:val="28"/>
          <w:szCs w:val="28"/>
          <w:lang w:val="sr-Cyrl-RS"/>
        </w:rPr>
        <w:t>д</w:t>
      </w:r>
      <w:r w:rsidRPr="000E1E35">
        <w:rPr>
          <w:b/>
          <w:sz w:val="28"/>
          <w:szCs w:val="28"/>
          <w:lang w:val="sr-Cyrl-RS"/>
        </w:rPr>
        <w:t>ео функције прекида као и главна функција</w:t>
      </w:r>
    </w:p>
    <w:p w:rsidR="005323BB" w:rsidRPr="003D5277" w:rsidRDefault="00C36803" w:rsidP="003D5277">
      <w:pPr>
        <w:ind w:firstLine="720"/>
        <w:jc w:val="both"/>
        <w:rPr>
          <w:b/>
          <w:sz w:val="28"/>
          <w:szCs w:val="28"/>
        </w:rPr>
      </w:pPr>
      <w:r>
        <w:t>TCCR0</w:t>
      </w:r>
      <w:r>
        <w:rPr>
          <w:lang w:val="sr-Cyrl-RS"/>
        </w:rPr>
        <w:t xml:space="preserve"> је регистар од изузетног значаја за формирање такта. У овом случају подешен је на 3</w:t>
      </w:r>
      <w:r w:rsidR="006C74CE">
        <w:rPr>
          <w:lang w:val="sr-Cyrl-RS"/>
        </w:rPr>
        <w:t>, односно фреквенција рада микроконтролера од 8</w:t>
      </w:r>
      <w:r w:rsidR="006C74CE">
        <w:t xml:space="preserve">GHz </w:t>
      </w:r>
      <w:r w:rsidR="006C74CE">
        <w:rPr>
          <w:lang w:val="sr-Cyrl-RS"/>
        </w:rPr>
        <w:t xml:space="preserve">биће подељена са 64 (подаци из </w:t>
      </w:r>
      <w:r w:rsidR="006C74CE">
        <w:t>ATmega32 datasheet-a).</w:t>
      </w:r>
      <w:r w:rsidR="00602AA6">
        <w:rPr>
          <w:lang w:val="sr-Cyrl-RS"/>
        </w:rPr>
        <w:t xml:space="preserve"> Након т</w:t>
      </w:r>
      <w:r w:rsidR="006C74CE">
        <w:rPr>
          <w:lang w:val="sr-Cyrl-RS"/>
        </w:rPr>
        <w:t>ога следи дељење са</w:t>
      </w:r>
      <w:r w:rsidR="006C74CE">
        <w:t xml:space="preserve">  OCR0</w:t>
      </w:r>
      <w:r w:rsidR="006C74CE">
        <w:rPr>
          <w:lang w:val="sr-Cyrl-RS"/>
        </w:rPr>
        <w:t xml:space="preserve">, и на самом крају дељење променљивом </w:t>
      </w:r>
      <w:r w:rsidR="006C74CE">
        <w:t>_THRESHOLD</w:t>
      </w:r>
      <w:r w:rsidR="006C74CE">
        <w:rPr>
          <w:lang w:val="sr-Cyrl-RS"/>
        </w:rPr>
        <w:t xml:space="preserve"> при чему се добија фреквенција од 10</w:t>
      </w:r>
      <w:r w:rsidR="006C74CE">
        <w:t>Hz, o</w:t>
      </w:r>
      <w:r w:rsidR="006C74CE">
        <w:rPr>
          <w:lang w:val="sr-Cyrl-RS"/>
        </w:rPr>
        <w:t xml:space="preserve">дносно максимална фреквенција рада </w:t>
      </w:r>
      <w:r w:rsidR="00602AA6">
        <w:rPr>
          <w:lang w:val="sr-Cyrl-RS"/>
        </w:rPr>
        <w:t xml:space="preserve">овог </w:t>
      </w:r>
      <w:r w:rsidR="006C74CE">
        <w:rPr>
          <w:lang w:val="sr-Cyrl-RS"/>
        </w:rPr>
        <w:t>дигиталног осцилоскопа.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main() {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D7A9D" w:rsidRDefault="00D06D1B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DDRB   =  0xFF;            </w:t>
      </w:r>
      <w:r w:rsidR="006C74CE">
        <w:t xml:space="preserve"> </w:t>
      </w:r>
      <w:r>
        <w:t xml:space="preserve"> </w:t>
      </w:r>
      <w:r w:rsidR="008D7A9D">
        <w:t xml:space="preserve"> // </w:t>
      </w:r>
      <w:r>
        <w:t xml:space="preserve">postavljanje </w:t>
      </w:r>
      <w:r w:rsidR="008D7A9D">
        <w:t>PORT</w:t>
      </w:r>
      <w:r>
        <w:t xml:space="preserve">-a </w:t>
      </w:r>
      <w:r w:rsidR="008D7A9D">
        <w:t xml:space="preserve">B </w:t>
      </w:r>
      <w:r>
        <w:t>kao izlaznog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PORTB  =  0;                 </w:t>
      </w:r>
      <w:r w:rsidR="006C74CE">
        <w:t xml:space="preserve">  </w:t>
      </w:r>
      <w:r>
        <w:t xml:space="preserve"> // </w:t>
      </w:r>
      <w:r w:rsidR="00D06D1B">
        <w:t>praznjenje</w:t>
      </w:r>
      <w:r>
        <w:t xml:space="preserve"> PORT</w:t>
      </w:r>
      <w:r w:rsidR="00D06D1B">
        <w:t xml:space="preserve">-a </w:t>
      </w:r>
      <w:r>
        <w:t>B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SREG_I_bit = 1;              </w:t>
      </w:r>
      <w:r w:rsidR="006C74CE">
        <w:t>// flag registar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TIMSK.B1  = 1;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TCCR0 = 3;</w:t>
      </w:r>
      <w:r w:rsidR="00C36803">
        <w:t xml:space="preserve">               </w:t>
      </w:r>
      <w:r w:rsidR="006C74CE">
        <w:t xml:space="preserve"> </w:t>
      </w:r>
      <w:r w:rsidR="00C36803">
        <w:t xml:space="preserve"> </w:t>
      </w:r>
      <w:r w:rsidR="006C74CE">
        <w:t xml:space="preserve"> </w:t>
      </w:r>
      <w:r w:rsidR="00C36803">
        <w:t xml:space="preserve">  // registar zaduzen za smestanje sekvence brojanja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TCCR0.B6= 0;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TCCR0.B3= 1;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OCR0  = 120;</w:t>
      </w:r>
      <w:r w:rsidR="006C74CE">
        <w:t xml:space="preserve">                 // registar za manipulaciju velicinom delitelja</w:t>
      </w:r>
    </w:p>
    <w:p w:rsidR="00C36803" w:rsidRDefault="00C36803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Cyrl-RS"/>
        </w:rPr>
      </w:pPr>
    </w:p>
    <w:p w:rsidR="003D5277" w:rsidRDefault="000E1E35" w:rsidP="0071173B">
      <w:pPr>
        <w:ind w:firstLine="720"/>
        <w:jc w:val="both"/>
        <w:rPr>
          <w:lang w:val="sr-Cyrl-RS"/>
        </w:rPr>
      </w:pPr>
      <w:r>
        <w:rPr>
          <w:lang w:val="sr-Cyrl-RS"/>
        </w:rPr>
        <w:t>Следећа целина односи се на наставак формирања интерапта, при чему је у петљу имплементирана главна функција задужена за сам приказ сигнала.</w:t>
      </w:r>
    </w:p>
    <w:p w:rsidR="003D5277" w:rsidRPr="003D5277" w:rsidRDefault="003D5277" w:rsidP="003D5277">
      <w:pPr>
        <w:rPr>
          <w:lang w:val="sr-Cyrl-RS"/>
        </w:rPr>
      </w:pP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while (1)                     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(prekid==1){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prekid=0;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{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char counter=0;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DDRA.B7=1;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Glcd_Init();                                   // Ini</w:t>
      </w:r>
      <w:r w:rsidR="00A304D4">
        <w:t>cijalizacija</w:t>
      </w:r>
      <w:r>
        <w:t xml:space="preserve"> GLCD</w:t>
      </w:r>
      <w:r w:rsidR="00A304D4">
        <w:t>-a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Glcd_Fill(0x00)</w:t>
      </w:r>
      <w:r w:rsidR="00A304D4">
        <w:t xml:space="preserve">;                          // Brisanje ekrana </w:t>
      </w:r>
    </w:p>
    <w:p w:rsidR="008D7A9D" w:rsidRPr="0071173B" w:rsidRDefault="00C12CE0" w:rsidP="0071173B">
      <w:pPr>
        <w:ind w:firstLine="720"/>
        <w:jc w:val="both"/>
        <w:rPr>
          <w:lang w:val="sr-Cyrl-RS"/>
        </w:rPr>
      </w:pPr>
      <w:r>
        <w:rPr>
          <w:lang w:val="sr-Cyrl-RS"/>
        </w:rPr>
        <w:t>Петља приказана у наставку задужена је за А/Д конверзију, односно претварање аналогног напона послатог са сигнал генератора у дигитални напон, неопходан за рад микроконтролера</w:t>
      </w:r>
      <w:r w:rsidR="00A575FA">
        <w:rPr>
          <w:lang w:val="sr-Cyrl-RS"/>
        </w:rPr>
        <w:t xml:space="preserve">. </w:t>
      </w:r>
      <w:r w:rsidR="003E10B2">
        <w:rPr>
          <w:lang w:val="sr-Cyrl-RS"/>
        </w:rPr>
        <w:t xml:space="preserve">А/Д конвертор налази се на пину А6, где ћемо и довести излаз сигнал генератора. </w:t>
      </w:r>
      <w:r w:rsidR="00A575FA">
        <w:rPr>
          <w:lang w:val="sr-Cyrl-RS"/>
        </w:rPr>
        <w:t xml:space="preserve">Осим тога, вредност варијабле </w:t>
      </w:r>
      <w:r w:rsidR="00A575FA" w:rsidRPr="00A575FA">
        <w:rPr>
          <w:i/>
          <w:lang w:val="sr-Latn-RS"/>
        </w:rPr>
        <w:t>napon</w:t>
      </w:r>
      <w:r w:rsidR="00A575FA">
        <w:rPr>
          <w:i/>
          <w:lang w:val="sr-Latn-RS"/>
        </w:rPr>
        <w:t xml:space="preserve"> </w:t>
      </w:r>
      <w:r w:rsidR="00A575FA">
        <w:rPr>
          <w:lang w:val="sr-Cyrl-RS"/>
        </w:rPr>
        <w:t xml:space="preserve">подешена је на 31, </w:t>
      </w:r>
      <w:r w:rsidR="00CD3497">
        <w:rPr>
          <w:lang w:val="sr-Cyrl-RS"/>
        </w:rPr>
        <w:t>тј.</w:t>
      </w:r>
      <w:r w:rsidR="00A575FA">
        <w:rPr>
          <w:lang w:val="sr-Cyrl-RS"/>
        </w:rPr>
        <w:t xml:space="preserve"> окидање</w:t>
      </w:r>
      <w:r w:rsidR="0071173B">
        <w:rPr>
          <w:lang w:val="sr-Cyrl-RS"/>
        </w:rPr>
        <w:t xml:space="preserve"> и </w:t>
      </w:r>
      <w:r w:rsidR="00A575FA">
        <w:rPr>
          <w:lang w:val="sr-Cyrl-RS"/>
        </w:rPr>
        <w:t>исцртавање сигнала</w:t>
      </w:r>
      <w:r w:rsidR="0071173B">
        <w:rPr>
          <w:lang w:val="sr-Cyrl-RS"/>
        </w:rPr>
        <w:t xml:space="preserve"> искључиво у тренутку када је вредност амплитуде 31, односно</w:t>
      </w:r>
      <w:r w:rsidR="0071173B">
        <w:t xml:space="preserve"> </w:t>
      </w:r>
      <w:r w:rsidR="0071173B">
        <w:rPr>
          <w:lang w:val="sr-Cyrl-RS"/>
        </w:rPr>
        <w:t>од половине његове амплитуде ( 63 укупан број тачака )</w:t>
      </w:r>
      <w:r w:rsidR="006171EC">
        <w:rPr>
          <w:lang w:val="sr-Cyrl-RS"/>
        </w:rPr>
        <w:t>.</w:t>
      </w:r>
      <w:r w:rsidR="00AE499B">
        <w:rPr>
          <w:lang w:val="sr-Cyrl-RS"/>
        </w:rPr>
        <w:t xml:space="preserve"> Ова вредност може се мењати </w:t>
      </w:r>
      <w:r w:rsidR="006E4DC6">
        <w:rPr>
          <w:lang w:val="sr-Cyrl-RS"/>
        </w:rPr>
        <w:t xml:space="preserve">у складу са </w:t>
      </w:r>
      <w:r w:rsidR="009C2521">
        <w:rPr>
          <w:lang w:val="sr-Cyrl-RS"/>
        </w:rPr>
        <w:t>потребама</w:t>
      </w:r>
      <w:r w:rsidR="00AE499B">
        <w:rPr>
          <w:lang w:val="sr-Cyrl-RS"/>
        </w:rPr>
        <w:t xml:space="preserve"> корисника.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while(1) {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PORTA.b7=~PORTA.b7;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napon = ADC_Read(6)/16;</w:t>
      </w:r>
      <w:r w:rsidR="00A575FA">
        <w:t xml:space="preserve">       // A/D konvertor</w:t>
      </w:r>
    </w:p>
    <w:p w:rsidR="008D7A9D" w:rsidRPr="00A575FA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napon=63-napon;</w:t>
      </w:r>
      <w:r w:rsidR="00A575FA">
        <w:rPr>
          <w:lang w:val="sr-Cyrl-RS"/>
        </w:rPr>
        <w:t xml:space="preserve">                      //</w:t>
      </w:r>
      <w:r w:rsidR="00FC252B">
        <w:rPr>
          <w:lang w:val="sr-Cyrl-RS"/>
        </w:rPr>
        <w:t xml:space="preserve"> </w:t>
      </w:r>
      <w:r w:rsidR="00A575FA">
        <w:t>Inverzija iscrtavanja, izbor estetske prirode</w:t>
      </w:r>
    </w:p>
    <w:p w:rsidR="008D7A9D" w:rsidRPr="00A575FA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(napon == 31) triger=1;</w:t>
      </w:r>
      <w:r w:rsidR="00A575FA">
        <w:rPr>
          <w:lang w:val="sr-Cyrl-RS"/>
        </w:rPr>
        <w:t xml:space="preserve">   </w:t>
      </w:r>
      <w:r w:rsidR="00A575FA">
        <w:t xml:space="preserve">      </w:t>
      </w:r>
      <w:r w:rsidR="00A575FA">
        <w:rPr>
          <w:lang w:val="sr-Cyrl-RS"/>
        </w:rPr>
        <w:t>//</w:t>
      </w:r>
      <w:r w:rsidR="00FC252B">
        <w:rPr>
          <w:lang w:val="sr-Cyrl-RS"/>
        </w:rPr>
        <w:t xml:space="preserve"> </w:t>
      </w:r>
      <w:r w:rsidR="00A575FA">
        <w:t>Okidanje na polovini vrednosti signala</w:t>
      </w:r>
    </w:p>
    <w:p w:rsidR="00676FBA" w:rsidRPr="00676FBA" w:rsidRDefault="00676FBA" w:rsidP="00676FBA">
      <w:pPr>
        <w:ind w:firstLine="720"/>
        <w:jc w:val="both"/>
        <w:rPr>
          <w:lang w:val="sr-Cyrl-RS"/>
        </w:rPr>
      </w:pPr>
      <w:r>
        <w:rPr>
          <w:lang w:val="sr-Cyrl-RS"/>
        </w:rPr>
        <w:t>Последња целина кода односи се на исцртавање сигнала</w:t>
      </w:r>
      <w:r>
        <w:t xml:space="preserve">. </w:t>
      </w:r>
      <w:r>
        <w:rPr>
          <w:lang w:val="sr-Cyrl-RS"/>
        </w:rPr>
        <w:t xml:space="preserve">Уколико вредност </w:t>
      </w:r>
      <w:r>
        <w:t>counter</w:t>
      </w:r>
      <w:r>
        <w:rPr>
          <w:lang w:val="sr-Cyrl-RS"/>
        </w:rPr>
        <w:t>-а достигне максималну вредност (127), долази до брисања екрана и процес исцртавања поново стартује.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if (triger==1){</w:t>
      </w:r>
    </w:p>
    <w:p w:rsidR="008D7A9D" w:rsidRPr="006171EC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Glcd_Dot(counter,napon,1);</w:t>
      </w:r>
      <w:r w:rsidR="006171EC">
        <w:rPr>
          <w:lang w:val="sr-Cyrl-RS"/>
        </w:rPr>
        <w:t xml:space="preserve">     </w:t>
      </w:r>
      <w:r w:rsidR="006171EC">
        <w:t xml:space="preserve"> </w:t>
      </w:r>
      <w:r w:rsidR="006171EC">
        <w:rPr>
          <w:lang w:val="sr-Cyrl-RS"/>
        </w:rPr>
        <w:t xml:space="preserve">// </w:t>
      </w:r>
      <w:r w:rsidR="006171EC">
        <w:t>Iscrtavanje u slucaju zadovoljenja uslova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counter++;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(counter==127){counter=0; triger=0;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Glcd_Fill(0x00);</w:t>
      </w:r>
    </w:p>
    <w:p w:rsidR="008D7A9D" w:rsidRPr="00676FBA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Glcd_Line(0, 0, 0, 63, 1);</w:t>
      </w:r>
      <w:r w:rsidR="00676FBA">
        <w:rPr>
          <w:lang w:val="sr-Cyrl-RS"/>
        </w:rPr>
        <w:t xml:space="preserve">       </w:t>
      </w:r>
      <w:r w:rsidR="00676FBA">
        <w:t xml:space="preserve">      </w:t>
      </w:r>
      <w:r w:rsidR="00676FBA">
        <w:rPr>
          <w:lang w:val="sr-Cyrl-RS"/>
        </w:rPr>
        <w:t>//</w:t>
      </w:r>
      <w:r w:rsidR="00676FBA">
        <w:t xml:space="preserve"> Formiranje y-ose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Glcd_Line(0, 63, 127, 63, 1);</w:t>
      </w:r>
      <w:r w:rsidR="00676FBA">
        <w:t xml:space="preserve">      // Formiranje x-ose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}}}</w:t>
      </w:r>
    </w:p>
    <w:p w:rsidR="008D7A9D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}</w:t>
      </w:r>
    </w:p>
    <w:p w:rsidR="00313776" w:rsidRPr="00313776" w:rsidRDefault="008D7A9D" w:rsidP="008D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  <w:r w:rsidR="00EE7FE7">
        <w:t>}</w:t>
      </w:r>
    </w:p>
    <w:p w:rsidR="00B145E7" w:rsidRDefault="00B145E7" w:rsidP="0016297E"/>
    <w:p w:rsidR="00B0058C" w:rsidRPr="000A5461" w:rsidRDefault="00B0058C" w:rsidP="0016297E"/>
    <w:p w:rsidR="001857C1" w:rsidRPr="00FC252B" w:rsidRDefault="001857C1" w:rsidP="001857C1">
      <w:pPr>
        <w:pStyle w:val="ListParagraph"/>
        <w:numPr>
          <w:ilvl w:val="0"/>
          <w:numId w:val="9"/>
        </w:numPr>
        <w:jc w:val="center"/>
        <w:rPr>
          <w:b/>
          <w:sz w:val="40"/>
          <w:szCs w:val="40"/>
        </w:rPr>
      </w:pPr>
      <w:r w:rsidRPr="00FC252B">
        <w:rPr>
          <w:b/>
          <w:sz w:val="40"/>
          <w:szCs w:val="40"/>
        </w:rPr>
        <w:t>ЗАКЉУЧАК</w:t>
      </w:r>
    </w:p>
    <w:p w:rsidR="00BA5B46" w:rsidRPr="00103D3D" w:rsidRDefault="00BA5B46" w:rsidP="00FC252B">
      <w:pPr>
        <w:pStyle w:val="ListParagraph"/>
        <w:ind w:left="0" w:firstLine="720"/>
      </w:pPr>
      <w:r>
        <w:rPr>
          <w:lang w:val="sr-Cyrl-RS"/>
        </w:rPr>
        <w:t>Задатак семинарског</w:t>
      </w:r>
      <w:r w:rsidR="00FC252B">
        <w:rPr>
          <w:lang w:val="sr-Cyrl-RS"/>
        </w:rPr>
        <w:t xml:space="preserve"> рада</w:t>
      </w:r>
      <w:r>
        <w:rPr>
          <w:lang w:val="sr-Cyrl-RS"/>
        </w:rPr>
        <w:t xml:space="preserve"> успешно је реализован на плочи </w:t>
      </w:r>
      <w:r>
        <w:t>EasyAVR v7</w:t>
      </w:r>
      <w:r w:rsidR="00103A5B">
        <w:rPr>
          <w:lang w:val="sr-Cyrl-RS"/>
        </w:rPr>
        <w:t>. Имплементиран</w:t>
      </w:r>
      <w:r>
        <w:rPr>
          <w:lang w:val="sr-Cyrl-RS"/>
        </w:rPr>
        <w:t xml:space="preserve"> је </w:t>
      </w:r>
      <w:r w:rsidR="00FC252B">
        <w:rPr>
          <w:lang w:val="sr-Cyrl-RS"/>
        </w:rPr>
        <w:t>дигитални осцилоскоп, који</w:t>
      </w:r>
      <w:r>
        <w:rPr>
          <w:lang w:val="sr-Cyrl-RS"/>
        </w:rPr>
        <w:t xml:space="preserve"> са ма</w:t>
      </w:r>
      <w:r w:rsidR="00FC252B">
        <w:rPr>
          <w:lang w:val="sr-Cyrl-RS"/>
        </w:rPr>
        <w:t>лим изменама може бити примењен</w:t>
      </w:r>
      <w:r>
        <w:rPr>
          <w:lang w:val="sr-Cyrl-RS"/>
        </w:rPr>
        <w:t xml:space="preserve"> и на реалним системима.</w:t>
      </w:r>
      <w:r w:rsidR="00FC252B">
        <w:rPr>
          <w:lang w:val="sr-Cyrl-RS"/>
        </w:rPr>
        <w:t xml:space="preserve"> Треба истаћи да дигиталан осцилоскоп формиран на овај начин има широку примену, а због своје приступачне цене може бити практичан како </w:t>
      </w:r>
      <w:r w:rsidR="00610FFA">
        <w:rPr>
          <w:lang w:val="sr-Cyrl-RS"/>
        </w:rPr>
        <w:t>у професионалне, тако и у едукативне сврхе</w:t>
      </w:r>
      <w:r>
        <w:rPr>
          <w:lang w:val="sr-Cyrl-RS"/>
        </w:rPr>
        <w:t>.</w:t>
      </w:r>
      <w:r w:rsidR="00610FFA">
        <w:rPr>
          <w:lang w:val="sr-Cyrl-RS"/>
        </w:rPr>
        <w:t xml:space="preserve"> Постоји велики број модификација које се могу имплементирати ради креирања што функционалнијег и иновативнијег уређаја.</w:t>
      </w:r>
      <w:r w:rsidR="00103D3D">
        <w:rPr>
          <w:lang w:val="sr-Cyrl-RS"/>
        </w:rPr>
        <w:t xml:space="preserve"> </w:t>
      </w:r>
      <w:r w:rsidR="00BA74EB">
        <w:t>J</w:t>
      </w:r>
      <w:r w:rsidR="00BA74EB">
        <w:rPr>
          <w:lang w:val="sr-Cyrl-RS"/>
        </w:rPr>
        <w:t>една</w:t>
      </w:r>
      <w:r w:rsidR="00103D3D">
        <w:rPr>
          <w:lang w:val="sr-Cyrl-RS"/>
        </w:rPr>
        <w:t xml:space="preserve"> од мана је приказ сигнала чија је максимална амплитуда 5 </w:t>
      </w:r>
      <w:r w:rsidR="00103D3D">
        <w:t>V.</w:t>
      </w:r>
    </w:p>
    <w:p w:rsidR="00AE499B" w:rsidRDefault="00AE499B" w:rsidP="00FC252B">
      <w:pPr>
        <w:pStyle w:val="ListParagraph"/>
        <w:ind w:left="0" w:firstLine="720"/>
        <w:rPr>
          <w:lang w:val="sr-Cyrl-RS"/>
        </w:rPr>
      </w:pPr>
      <w:r>
        <w:rPr>
          <w:lang w:val="sr-Cyrl-RS"/>
        </w:rPr>
        <w:t>У процесу решавања задатка наишла сам на проблем у виду</w:t>
      </w:r>
      <w:r w:rsidR="00D31900">
        <w:rPr>
          <w:lang w:val="sr-Cyrl-RS"/>
        </w:rPr>
        <w:t xml:space="preserve"> правилног попуњавања регистара прекида и избора одговарајуће величине делитеља ради формирања већ поменуте радне фреквенције од 10</w:t>
      </w:r>
      <w:r w:rsidR="00D31900">
        <w:t xml:space="preserve">Hz. </w:t>
      </w:r>
      <w:r w:rsidR="00D31900">
        <w:rPr>
          <w:lang w:val="sr-Cyrl-RS"/>
        </w:rPr>
        <w:t xml:space="preserve">Проблем је решен коришћењем </w:t>
      </w:r>
      <w:r w:rsidR="00D31900">
        <w:t>ATmega32 datasheeta-a</w:t>
      </w:r>
      <w:r w:rsidR="00D31900">
        <w:rPr>
          <w:lang w:val="sr-Cyrl-RS"/>
        </w:rPr>
        <w:t xml:space="preserve"> који садржи све неопходне информације о правилном попуњавању тачно одређених регистара.</w:t>
      </w:r>
      <w:r w:rsidR="005665FC">
        <w:rPr>
          <w:lang w:val="sr-Cyrl-RS"/>
        </w:rPr>
        <w:t xml:space="preserve"> Такође, почетна тачка исцртавања на </w:t>
      </w:r>
      <w:r w:rsidR="005665FC">
        <w:t>GLCD</w:t>
      </w:r>
      <w:r w:rsidR="005665FC">
        <w:rPr>
          <w:lang w:val="sr-Cyrl-RS"/>
        </w:rPr>
        <w:t>-у налази се у горњем левом углу, што не представља природни положај, те је било неопходно преместити почетну тачку у доњи леви угао.</w:t>
      </w:r>
      <w:r w:rsidR="00103D3D">
        <w:rPr>
          <w:lang w:val="sr-Cyrl-RS"/>
        </w:rPr>
        <w:t xml:space="preserve"> Главни проблем приликом реализације задатка представљало је правилно увођење функције прекида, како би исцртавање без пребрисавање било могуће.</w:t>
      </w:r>
    </w:p>
    <w:p w:rsidR="00103D3D" w:rsidRPr="005665FC" w:rsidRDefault="00103D3D" w:rsidP="00FC252B">
      <w:pPr>
        <w:pStyle w:val="ListParagraph"/>
        <w:ind w:left="0" w:firstLine="720"/>
        <w:rPr>
          <w:lang w:val="sr-Cyrl-RS"/>
        </w:rPr>
      </w:pPr>
      <w:r>
        <w:rPr>
          <w:lang w:val="sr-Cyrl-RS"/>
        </w:rPr>
        <w:t xml:space="preserve">Треба напоменути да је задатак формирања оваквог дигиталног осцилоскопа само конструкција која поседује много простора за надоградњу. Неке од додатних </w:t>
      </w:r>
      <w:r>
        <w:rPr>
          <w:lang w:val="sr-Cyrl-RS"/>
        </w:rPr>
        <w:lastRenderedPageBreak/>
        <w:t>имплементација естетске биле би креирање могућности за приказ амплитуде сигнала, обележавање оса. Такође, може се имплементирати могућност скупљања и ширења како временске тако и фреквенцијске базе. Наиме, код овог семинарског рада написан је тако да се сигнал исцртава тачка по тач</w:t>
      </w:r>
      <w:r w:rsidR="00BA74EB">
        <w:rPr>
          <w:lang w:val="sr-Cyrl-RS"/>
        </w:rPr>
        <w:t>ка, унапређење би се могло вршити скупљањем и груписањем тачака у бафер, те директно исцртавање из бафера.</w:t>
      </w:r>
    </w:p>
    <w:p w:rsidR="00B0058C" w:rsidRDefault="00B0058C" w:rsidP="007E1BD5">
      <w:pPr>
        <w:pStyle w:val="ListParagraph"/>
        <w:ind w:left="0" w:firstLine="360"/>
        <w:rPr>
          <w:lang w:val="sr-Cyrl-RS"/>
        </w:rPr>
      </w:pPr>
    </w:p>
    <w:p w:rsidR="00B0058C" w:rsidRDefault="00B0058C" w:rsidP="007E1BD5">
      <w:pPr>
        <w:pStyle w:val="ListParagraph"/>
        <w:ind w:left="0" w:firstLine="360"/>
        <w:rPr>
          <w:lang w:val="sr-Cyrl-RS"/>
        </w:rPr>
      </w:pPr>
    </w:p>
    <w:p w:rsidR="00B0058C" w:rsidRDefault="00B0058C" w:rsidP="007E1BD5">
      <w:pPr>
        <w:pStyle w:val="ListParagraph"/>
        <w:ind w:left="0" w:firstLine="360"/>
        <w:rPr>
          <w:lang w:val="sr-Cyrl-RS"/>
        </w:rPr>
      </w:pPr>
    </w:p>
    <w:p w:rsidR="00B0058C" w:rsidRPr="00B0058C" w:rsidRDefault="00B0058C" w:rsidP="007E1BD5">
      <w:pPr>
        <w:pStyle w:val="ListParagraph"/>
        <w:ind w:left="0" w:firstLine="360"/>
        <w:rPr>
          <w:lang w:val="sr-Cyrl-RS"/>
        </w:rPr>
      </w:pPr>
    </w:p>
    <w:p w:rsidR="00A94984" w:rsidRPr="007B4862" w:rsidRDefault="007B4862" w:rsidP="007B4862">
      <w:pPr>
        <w:pStyle w:val="Heading1"/>
        <w:ind w:left="360"/>
        <w:rPr>
          <w:rFonts w:cs="Times New Roman"/>
          <w:color w:val="auto"/>
        </w:rPr>
      </w:pPr>
      <w:r>
        <w:rPr>
          <w:rFonts w:cs="Times New Roman"/>
          <w:color w:val="auto"/>
        </w:rPr>
        <w:t>СПИСАК СЛИКА</w:t>
      </w:r>
    </w:p>
    <w:p w:rsidR="00AA7DEE" w:rsidRDefault="00A94984" w:rsidP="00AA7DEE">
      <w:pPr>
        <w:spacing w:after="0"/>
        <w:jc w:val="both"/>
        <w:rPr>
          <w:rFonts w:cs="Times New Roman"/>
          <w:szCs w:val="24"/>
          <w:lang w:val="sr-Cyrl-RS"/>
        </w:rPr>
      </w:pPr>
      <w:r>
        <w:rPr>
          <w:rFonts w:cs="Times New Roman"/>
        </w:rPr>
        <w:t xml:space="preserve">Слика 1. </w:t>
      </w:r>
      <w:r w:rsidRPr="00A94984">
        <w:rPr>
          <w:rFonts w:cs="Times New Roman"/>
        </w:rPr>
        <w:t>Развојна плоча easy AVR v7</w:t>
      </w:r>
      <w:r w:rsidR="00AA7DEE" w:rsidRPr="00AA7DEE">
        <w:rPr>
          <w:rFonts w:cs="Times New Roman"/>
          <w:szCs w:val="24"/>
          <w:lang w:val="sr-Cyrl-RS"/>
        </w:rPr>
        <w:t xml:space="preserve"> </w:t>
      </w:r>
    </w:p>
    <w:p w:rsidR="00AA7DEE" w:rsidRPr="00C06D08" w:rsidRDefault="00AA7DEE" w:rsidP="00AA7DEE">
      <w:pPr>
        <w:pStyle w:val="Caption"/>
        <w:jc w:val="left"/>
        <w:rPr>
          <w:i w:val="0"/>
          <w:noProof/>
          <w:color w:val="auto"/>
          <w:sz w:val="24"/>
          <w:szCs w:val="24"/>
          <w:lang w:val="sr-Cyrl-RS"/>
        </w:rPr>
      </w:pPr>
      <w:r w:rsidRPr="00062929">
        <w:rPr>
          <w:i w:val="0"/>
          <w:color w:val="auto"/>
          <w:sz w:val="24"/>
          <w:szCs w:val="24"/>
        </w:rPr>
        <w:t xml:space="preserve">Слика </w:t>
      </w:r>
      <w:r>
        <w:rPr>
          <w:i w:val="0"/>
          <w:color w:val="auto"/>
          <w:sz w:val="24"/>
          <w:szCs w:val="24"/>
          <w:lang w:val="sr-Cyrl-RS"/>
        </w:rPr>
        <w:t>2</w:t>
      </w:r>
      <w:r w:rsidRPr="00062929">
        <w:rPr>
          <w:i w:val="0"/>
          <w:color w:val="auto"/>
          <w:sz w:val="24"/>
          <w:szCs w:val="24"/>
        </w:rPr>
        <w:t xml:space="preserve">. </w:t>
      </w:r>
      <w:r>
        <w:rPr>
          <w:i w:val="0"/>
          <w:color w:val="auto"/>
          <w:sz w:val="24"/>
          <w:szCs w:val="24"/>
        </w:rPr>
        <w:t>GLCD</w:t>
      </w:r>
      <w:r>
        <w:rPr>
          <w:i w:val="0"/>
          <w:color w:val="auto"/>
          <w:sz w:val="24"/>
          <w:szCs w:val="24"/>
          <w:lang w:val="sr-Cyrl-RS"/>
        </w:rPr>
        <w:t xml:space="preserve"> 128х64 модул</w:t>
      </w:r>
    </w:p>
    <w:p w:rsidR="00AA7DEE" w:rsidRDefault="00AA7DEE" w:rsidP="007B4862">
      <w:pPr>
        <w:spacing w:line="240" w:lineRule="auto"/>
        <w:jc w:val="both"/>
        <w:rPr>
          <w:rFonts w:cs="Times New Roman"/>
          <w:lang w:val="sr-Cyrl-RS"/>
        </w:rPr>
      </w:pPr>
      <w:r w:rsidRPr="00AA7DEE">
        <w:rPr>
          <w:rFonts w:cs="Times New Roman"/>
        </w:rPr>
        <w:t>Слика 3. Шема хардверске реализације осцилоскопа</w:t>
      </w:r>
    </w:p>
    <w:p w:rsidR="00AA7DEE" w:rsidRPr="00010A4A" w:rsidRDefault="00AA7DEE" w:rsidP="00AA7DEE">
      <w:pPr>
        <w:pStyle w:val="Caption"/>
        <w:rPr>
          <w:i w:val="0"/>
          <w:noProof/>
          <w:color w:val="auto"/>
          <w:sz w:val="24"/>
          <w:szCs w:val="24"/>
          <w:lang w:val="sr-Cyrl-RS"/>
        </w:rPr>
      </w:pPr>
      <w:r w:rsidRPr="00062929">
        <w:rPr>
          <w:i w:val="0"/>
          <w:color w:val="auto"/>
          <w:sz w:val="24"/>
          <w:szCs w:val="24"/>
        </w:rPr>
        <w:t xml:space="preserve">Слика </w:t>
      </w:r>
      <w:r>
        <w:rPr>
          <w:i w:val="0"/>
          <w:color w:val="auto"/>
          <w:sz w:val="24"/>
          <w:szCs w:val="24"/>
          <w:lang w:val="sr-Cyrl-RS"/>
        </w:rPr>
        <w:t>4</w:t>
      </w:r>
      <w:r>
        <w:rPr>
          <w:i w:val="0"/>
          <w:color w:val="auto"/>
          <w:sz w:val="24"/>
          <w:szCs w:val="24"/>
        </w:rPr>
        <w:t xml:space="preserve">. </w:t>
      </w:r>
      <w:r>
        <w:rPr>
          <w:i w:val="0"/>
          <w:color w:val="auto"/>
          <w:sz w:val="24"/>
          <w:szCs w:val="24"/>
          <w:lang w:val="sr-Cyrl-RS"/>
        </w:rPr>
        <w:t>Алгоритам рада дигиталног осцилоскопа</w:t>
      </w:r>
    </w:p>
    <w:p w:rsidR="00AA7DEE" w:rsidRPr="00AA7DEE" w:rsidRDefault="00AA7DEE" w:rsidP="007B4862">
      <w:pPr>
        <w:spacing w:line="240" w:lineRule="auto"/>
        <w:jc w:val="both"/>
        <w:rPr>
          <w:rFonts w:cs="Times New Roman"/>
          <w:lang w:val="sr-Cyrl-RS"/>
        </w:rPr>
      </w:pPr>
    </w:p>
    <w:p w:rsidR="007B4862" w:rsidRDefault="007B4862" w:rsidP="007B4862">
      <w:pPr>
        <w:spacing w:line="240" w:lineRule="auto"/>
        <w:jc w:val="both"/>
      </w:pPr>
    </w:p>
    <w:p w:rsidR="007B4862" w:rsidRPr="000A5461" w:rsidRDefault="007B4862" w:rsidP="007B4862">
      <w:pPr>
        <w:spacing w:line="240" w:lineRule="auto"/>
        <w:jc w:val="both"/>
      </w:pPr>
    </w:p>
    <w:p w:rsidR="00DE5EE0" w:rsidRPr="00DE5EE0" w:rsidRDefault="00B5025E" w:rsidP="00FD7C94">
      <w:pPr>
        <w:pStyle w:val="Heading1"/>
        <w:ind w:left="360"/>
      </w:pPr>
      <w:bookmarkStart w:id="5" w:name="_Toc503787743"/>
      <w:r>
        <w:t>ЛИТЕРАТУРА</w:t>
      </w:r>
      <w:bookmarkEnd w:id="5"/>
    </w:p>
    <w:p w:rsidR="00FD7C94" w:rsidRPr="00FD7C94" w:rsidRDefault="00FD7C94" w:rsidP="00FD7C94">
      <w:pPr>
        <w:pStyle w:val="ListParagraph"/>
        <w:numPr>
          <w:ilvl w:val="0"/>
          <w:numId w:val="5"/>
        </w:numPr>
        <w:jc w:val="left"/>
      </w:pPr>
      <w:r w:rsidRPr="00FD7C94">
        <w:rPr>
          <w:rFonts w:eastAsia="SFSS2488"/>
        </w:rPr>
        <w:t>User manual ATmega32, Атмел, 2011.</w:t>
      </w:r>
    </w:p>
    <w:p w:rsidR="00FD7C94" w:rsidRPr="00FD7C94" w:rsidRDefault="00FD7C94" w:rsidP="00FD7C94">
      <w:pPr>
        <w:pStyle w:val="ListParagraph"/>
        <w:numPr>
          <w:ilvl w:val="0"/>
          <w:numId w:val="5"/>
        </w:numPr>
        <w:jc w:val="left"/>
      </w:pPr>
      <w:r w:rsidRPr="00B5025E">
        <w:t>Еasy</w:t>
      </w:r>
      <w:r>
        <w:t>AVR</w:t>
      </w:r>
      <w:r w:rsidRPr="00B5025E">
        <w:t xml:space="preserve">_v7_manual_v101, </w:t>
      </w:r>
      <w:r w:rsidRPr="00FD7C94">
        <w:rPr>
          <w:bCs/>
        </w:rPr>
        <w:t>MikroElektronika.</w:t>
      </w:r>
    </w:p>
    <w:p w:rsidR="00FD7C94" w:rsidRPr="00FB1573" w:rsidRDefault="00FD7C94" w:rsidP="009F2FC7">
      <w:pPr>
        <w:pStyle w:val="ListParagraph"/>
        <w:jc w:val="left"/>
      </w:pPr>
    </w:p>
    <w:sectPr w:rsidR="00FD7C94" w:rsidRPr="00FB1573" w:rsidSect="00994822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204" w:rsidRDefault="002A6204" w:rsidP="00D5094B">
      <w:pPr>
        <w:spacing w:after="0" w:line="240" w:lineRule="auto"/>
      </w:pPr>
      <w:r>
        <w:separator/>
      </w:r>
    </w:p>
  </w:endnote>
  <w:endnote w:type="continuationSeparator" w:id="0">
    <w:p w:rsidR="002A6204" w:rsidRDefault="002A6204" w:rsidP="00D5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SS2488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3174735"/>
      <w:docPartObj>
        <w:docPartGallery w:val="Page Numbers (Bottom of Page)"/>
        <w:docPartUnique/>
      </w:docPartObj>
    </w:sdtPr>
    <w:sdtEndPr/>
    <w:sdtContent>
      <w:p w:rsidR="005B45D5" w:rsidRDefault="005B45D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3FB">
          <w:rPr>
            <w:noProof/>
          </w:rPr>
          <w:t>7</w:t>
        </w:r>
        <w:r>
          <w:fldChar w:fldCharType="end"/>
        </w:r>
      </w:p>
    </w:sdtContent>
  </w:sdt>
  <w:p w:rsidR="005B45D5" w:rsidRDefault="005B4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204" w:rsidRDefault="002A6204" w:rsidP="00D5094B">
      <w:pPr>
        <w:spacing w:after="0" w:line="240" w:lineRule="auto"/>
      </w:pPr>
      <w:r>
        <w:separator/>
      </w:r>
    </w:p>
  </w:footnote>
  <w:footnote w:type="continuationSeparator" w:id="0">
    <w:p w:rsidR="002A6204" w:rsidRDefault="002A6204" w:rsidP="00D50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4F1D"/>
    <w:multiLevelType w:val="hybridMultilevel"/>
    <w:tmpl w:val="A9BC0668"/>
    <w:lvl w:ilvl="0" w:tplc="241A000F">
      <w:start w:val="1"/>
      <w:numFmt w:val="decimal"/>
      <w:lvlText w:val="%1."/>
      <w:lvlJc w:val="left"/>
      <w:pPr>
        <w:ind w:left="3600" w:hanging="360"/>
      </w:pPr>
    </w:lvl>
    <w:lvl w:ilvl="1" w:tplc="241A0019" w:tentative="1">
      <w:start w:val="1"/>
      <w:numFmt w:val="lowerLetter"/>
      <w:lvlText w:val="%2."/>
      <w:lvlJc w:val="left"/>
      <w:pPr>
        <w:ind w:left="4320" w:hanging="360"/>
      </w:pPr>
    </w:lvl>
    <w:lvl w:ilvl="2" w:tplc="241A001B" w:tentative="1">
      <w:start w:val="1"/>
      <w:numFmt w:val="lowerRoman"/>
      <w:lvlText w:val="%3."/>
      <w:lvlJc w:val="right"/>
      <w:pPr>
        <w:ind w:left="5040" w:hanging="180"/>
      </w:pPr>
    </w:lvl>
    <w:lvl w:ilvl="3" w:tplc="241A000F" w:tentative="1">
      <w:start w:val="1"/>
      <w:numFmt w:val="decimal"/>
      <w:lvlText w:val="%4."/>
      <w:lvlJc w:val="left"/>
      <w:pPr>
        <w:ind w:left="5760" w:hanging="360"/>
      </w:pPr>
    </w:lvl>
    <w:lvl w:ilvl="4" w:tplc="241A0019" w:tentative="1">
      <w:start w:val="1"/>
      <w:numFmt w:val="lowerLetter"/>
      <w:lvlText w:val="%5."/>
      <w:lvlJc w:val="left"/>
      <w:pPr>
        <w:ind w:left="6480" w:hanging="360"/>
      </w:pPr>
    </w:lvl>
    <w:lvl w:ilvl="5" w:tplc="241A001B" w:tentative="1">
      <w:start w:val="1"/>
      <w:numFmt w:val="lowerRoman"/>
      <w:lvlText w:val="%6."/>
      <w:lvlJc w:val="right"/>
      <w:pPr>
        <w:ind w:left="7200" w:hanging="180"/>
      </w:pPr>
    </w:lvl>
    <w:lvl w:ilvl="6" w:tplc="241A000F" w:tentative="1">
      <w:start w:val="1"/>
      <w:numFmt w:val="decimal"/>
      <w:lvlText w:val="%7."/>
      <w:lvlJc w:val="left"/>
      <w:pPr>
        <w:ind w:left="7920" w:hanging="360"/>
      </w:pPr>
    </w:lvl>
    <w:lvl w:ilvl="7" w:tplc="241A0019" w:tentative="1">
      <w:start w:val="1"/>
      <w:numFmt w:val="lowerLetter"/>
      <w:lvlText w:val="%8."/>
      <w:lvlJc w:val="left"/>
      <w:pPr>
        <w:ind w:left="8640" w:hanging="360"/>
      </w:pPr>
    </w:lvl>
    <w:lvl w:ilvl="8" w:tplc="2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31304C02"/>
    <w:multiLevelType w:val="hybridMultilevel"/>
    <w:tmpl w:val="5994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D288A"/>
    <w:multiLevelType w:val="hybridMultilevel"/>
    <w:tmpl w:val="D3D8C35A"/>
    <w:lvl w:ilvl="0" w:tplc="241A000F">
      <w:start w:val="1"/>
      <w:numFmt w:val="decimal"/>
      <w:lvlText w:val="%1."/>
      <w:lvlJc w:val="left"/>
      <w:pPr>
        <w:ind w:left="3600" w:hanging="360"/>
      </w:pPr>
    </w:lvl>
    <w:lvl w:ilvl="1" w:tplc="241A0019" w:tentative="1">
      <w:start w:val="1"/>
      <w:numFmt w:val="lowerLetter"/>
      <w:lvlText w:val="%2."/>
      <w:lvlJc w:val="left"/>
      <w:pPr>
        <w:ind w:left="4320" w:hanging="360"/>
      </w:pPr>
    </w:lvl>
    <w:lvl w:ilvl="2" w:tplc="241A001B" w:tentative="1">
      <w:start w:val="1"/>
      <w:numFmt w:val="lowerRoman"/>
      <w:lvlText w:val="%3."/>
      <w:lvlJc w:val="right"/>
      <w:pPr>
        <w:ind w:left="5040" w:hanging="180"/>
      </w:pPr>
    </w:lvl>
    <w:lvl w:ilvl="3" w:tplc="241A000F" w:tentative="1">
      <w:start w:val="1"/>
      <w:numFmt w:val="decimal"/>
      <w:lvlText w:val="%4."/>
      <w:lvlJc w:val="left"/>
      <w:pPr>
        <w:ind w:left="5760" w:hanging="360"/>
      </w:pPr>
    </w:lvl>
    <w:lvl w:ilvl="4" w:tplc="241A0019" w:tentative="1">
      <w:start w:val="1"/>
      <w:numFmt w:val="lowerLetter"/>
      <w:lvlText w:val="%5."/>
      <w:lvlJc w:val="left"/>
      <w:pPr>
        <w:ind w:left="6480" w:hanging="360"/>
      </w:pPr>
    </w:lvl>
    <w:lvl w:ilvl="5" w:tplc="241A001B" w:tentative="1">
      <w:start w:val="1"/>
      <w:numFmt w:val="lowerRoman"/>
      <w:lvlText w:val="%6."/>
      <w:lvlJc w:val="right"/>
      <w:pPr>
        <w:ind w:left="7200" w:hanging="180"/>
      </w:pPr>
    </w:lvl>
    <w:lvl w:ilvl="6" w:tplc="241A000F" w:tentative="1">
      <w:start w:val="1"/>
      <w:numFmt w:val="decimal"/>
      <w:lvlText w:val="%7."/>
      <w:lvlJc w:val="left"/>
      <w:pPr>
        <w:ind w:left="7920" w:hanging="360"/>
      </w:pPr>
    </w:lvl>
    <w:lvl w:ilvl="7" w:tplc="241A0019" w:tentative="1">
      <w:start w:val="1"/>
      <w:numFmt w:val="lowerLetter"/>
      <w:lvlText w:val="%8."/>
      <w:lvlJc w:val="left"/>
      <w:pPr>
        <w:ind w:left="8640" w:hanging="360"/>
      </w:pPr>
    </w:lvl>
    <w:lvl w:ilvl="8" w:tplc="2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43CD5B2A"/>
    <w:multiLevelType w:val="hybridMultilevel"/>
    <w:tmpl w:val="2752C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076B02"/>
    <w:multiLevelType w:val="hybridMultilevel"/>
    <w:tmpl w:val="A6383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42A93"/>
    <w:multiLevelType w:val="hybridMultilevel"/>
    <w:tmpl w:val="82E283EE"/>
    <w:lvl w:ilvl="0" w:tplc="0D7488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21DB0"/>
    <w:multiLevelType w:val="hybridMultilevel"/>
    <w:tmpl w:val="FB54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75F74"/>
    <w:multiLevelType w:val="hybridMultilevel"/>
    <w:tmpl w:val="45D8D70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C183B"/>
    <w:multiLevelType w:val="multilevel"/>
    <w:tmpl w:val="79CC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78507412"/>
    <w:multiLevelType w:val="hybridMultilevel"/>
    <w:tmpl w:val="F42E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75403"/>
    <w:multiLevelType w:val="hybridMultilevel"/>
    <w:tmpl w:val="1B340C2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BA"/>
    <w:rsid w:val="00003AA6"/>
    <w:rsid w:val="00003B8D"/>
    <w:rsid w:val="00010A4A"/>
    <w:rsid w:val="000217C6"/>
    <w:rsid w:val="00032017"/>
    <w:rsid w:val="00041EA4"/>
    <w:rsid w:val="000550BA"/>
    <w:rsid w:val="00062929"/>
    <w:rsid w:val="00074997"/>
    <w:rsid w:val="000842F6"/>
    <w:rsid w:val="000A28A5"/>
    <w:rsid w:val="000A5461"/>
    <w:rsid w:val="000D485E"/>
    <w:rsid w:val="000D6140"/>
    <w:rsid w:val="000E1E35"/>
    <w:rsid w:val="000E6016"/>
    <w:rsid w:val="000F4801"/>
    <w:rsid w:val="000F7904"/>
    <w:rsid w:val="00103A5B"/>
    <w:rsid w:val="00103D3D"/>
    <w:rsid w:val="0011786D"/>
    <w:rsid w:val="001228C0"/>
    <w:rsid w:val="00123283"/>
    <w:rsid w:val="00133698"/>
    <w:rsid w:val="001367A8"/>
    <w:rsid w:val="0016297E"/>
    <w:rsid w:val="00177157"/>
    <w:rsid w:val="001857C1"/>
    <w:rsid w:val="001947FE"/>
    <w:rsid w:val="001A0ADA"/>
    <w:rsid w:val="001C613E"/>
    <w:rsid w:val="001D2552"/>
    <w:rsid w:val="001D3F15"/>
    <w:rsid w:val="001F227E"/>
    <w:rsid w:val="001F7AD7"/>
    <w:rsid w:val="00214B5A"/>
    <w:rsid w:val="002169E2"/>
    <w:rsid w:val="00231CBC"/>
    <w:rsid w:val="0025352B"/>
    <w:rsid w:val="0025678D"/>
    <w:rsid w:val="002705F8"/>
    <w:rsid w:val="00277A87"/>
    <w:rsid w:val="002819D0"/>
    <w:rsid w:val="002874AF"/>
    <w:rsid w:val="0029711B"/>
    <w:rsid w:val="002A3B48"/>
    <w:rsid w:val="002A446B"/>
    <w:rsid w:val="002A6204"/>
    <w:rsid w:val="002D0387"/>
    <w:rsid w:val="002D37AC"/>
    <w:rsid w:val="002D3DCF"/>
    <w:rsid w:val="002D3EEE"/>
    <w:rsid w:val="002D44F9"/>
    <w:rsid w:val="002D65AA"/>
    <w:rsid w:val="002F5A79"/>
    <w:rsid w:val="0030488F"/>
    <w:rsid w:val="00307BBA"/>
    <w:rsid w:val="00313776"/>
    <w:rsid w:val="003220DD"/>
    <w:rsid w:val="00342D38"/>
    <w:rsid w:val="00355E10"/>
    <w:rsid w:val="00357AF5"/>
    <w:rsid w:val="003616E3"/>
    <w:rsid w:val="003746DA"/>
    <w:rsid w:val="00382A0B"/>
    <w:rsid w:val="00382A6E"/>
    <w:rsid w:val="003A14DD"/>
    <w:rsid w:val="003A1E17"/>
    <w:rsid w:val="003B6EA0"/>
    <w:rsid w:val="003D1E76"/>
    <w:rsid w:val="003D3118"/>
    <w:rsid w:val="003D5277"/>
    <w:rsid w:val="003D5735"/>
    <w:rsid w:val="003D77E4"/>
    <w:rsid w:val="003E10B2"/>
    <w:rsid w:val="003F219B"/>
    <w:rsid w:val="004037FC"/>
    <w:rsid w:val="00404C29"/>
    <w:rsid w:val="00405675"/>
    <w:rsid w:val="004064CE"/>
    <w:rsid w:val="004101F7"/>
    <w:rsid w:val="00412DD9"/>
    <w:rsid w:val="00414341"/>
    <w:rsid w:val="00422CE6"/>
    <w:rsid w:val="00427061"/>
    <w:rsid w:val="004341FB"/>
    <w:rsid w:val="00435649"/>
    <w:rsid w:val="00453587"/>
    <w:rsid w:val="00472B71"/>
    <w:rsid w:val="0048233B"/>
    <w:rsid w:val="00491B52"/>
    <w:rsid w:val="00494486"/>
    <w:rsid w:val="004D587C"/>
    <w:rsid w:val="004E374F"/>
    <w:rsid w:val="004F3230"/>
    <w:rsid w:val="004F3CE5"/>
    <w:rsid w:val="004F3FBE"/>
    <w:rsid w:val="0052547E"/>
    <w:rsid w:val="005323BB"/>
    <w:rsid w:val="00556F0F"/>
    <w:rsid w:val="005665FC"/>
    <w:rsid w:val="00567E31"/>
    <w:rsid w:val="00570921"/>
    <w:rsid w:val="005760A8"/>
    <w:rsid w:val="0058378A"/>
    <w:rsid w:val="00596D26"/>
    <w:rsid w:val="005B45D5"/>
    <w:rsid w:val="005B48D4"/>
    <w:rsid w:val="005E2141"/>
    <w:rsid w:val="005E617D"/>
    <w:rsid w:val="005F4A27"/>
    <w:rsid w:val="00602AA6"/>
    <w:rsid w:val="00610FFA"/>
    <w:rsid w:val="006171EC"/>
    <w:rsid w:val="00626EAA"/>
    <w:rsid w:val="006323A9"/>
    <w:rsid w:val="00635E71"/>
    <w:rsid w:val="0064094B"/>
    <w:rsid w:val="006437F0"/>
    <w:rsid w:val="00660C22"/>
    <w:rsid w:val="00671380"/>
    <w:rsid w:val="00676FBA"/>
    <w:rsid w:val="00683056"/>
    <w:rsid w:val="006901DE"/>
    <w:rsid w:val="00692F4B"/>
    <w:rsid w:val="006B5870"/>
    <w:rsid w:val="006B6E54"/>
    <w:rsid w:val="006C07F5"/>
    <w:rsid w:val="006C74CE"/>
    <w:rsid w:val="006E3364"/>
    <w:rsid w:val="006E4DC6"/>
    <w:rsid w:val="006E5C6E"/>
    <w:rsid w:val="007039A8"/>
    <w:rsid w:val="00703A14"/>
    <w:rsid w:val="00704060"/>
    <w:rsid w:val="0070702E"/>
    <w:rsid w:val="0071173B"/>
    <w:rsid w:val="00715533"/>
    <w:rsid w:val="007372A5"/>
    <w:rsid w:val="00751E82"/>
    <w:rsid w:val="007536B7"/>
    <w:rsid w:val="0076341D"/>
    <w:rsid w:val="00773DCF"/>
    <w:rsid w:val="00787514"/>
    <w:rsid w:val="00790416"/>
    <w:rsid w:val="00797A76"/>
    <w:rsid w:val="007A279C"/>
    <w:rsid w:val="007A60DA"/>
    <w:rsid w:val="007A6E46"/>
    <w:rsid w:val="007B117E"/>
    <w:rsid w:val="007B4862"/>
    <w:rsid w:val="007D0091"/>
    <w:rsid w:val="007D09A6"/>
    <w:rsid w:val="007D0FB7"/>
    <w:rsid w:val="007D34B1"/>
    <w:rsid w:val="007E02A1"/>
    <w:rsid w:val="007E1BD5"/>
    <w:rsid w:val="007E3911"/>
    <w:rsid w:val="007F7825"/>
    <w:rsid w:val="00800A8F"/>
    <w:rsid w:val="008151A3"/>
    <w:rsid w:val="00816E80"/>
    <w:rsid w:val="0082351A"/>
    <w:rsid w:val="00830C5F"/>
    <w:rsid w:val="00845218"/>
    <w:rsid w:val="008966EF"/>
    <w:rsid w:val="008A5423"/>
    <w:rsid w:val="008B62C6"/>
    <w:rsid w:val="008D7A9D"/>
    <w:rsid w:val="008E6D8B"/>
    <w:rsid w:val="00905BDE"/>
    <w:rsid w:val="00910913"/>
    <w:rsid w:val="009158F4"/>
    <w:rsid w:val="0091753B"/>
    <w:rsid w:val="0096424F"/>
    <w:rsid w:val="00965077"/>
    <w:rsid w:val="0097029B"/>
    <w:rsid w:val="0097092C"/>
    <w:rsid w:val="00974418"/>
    <w:rsid w:val="00976E35"/>
    <w:rsid w:val="0098125E"/>
    <w:rsid w:val="00983B67"/>
    <w:rsid w:val="00992706"/>
    <w:rsid w:val="00994822"/>
    <w:rsid w:val="0099697E"/>
    <w:rsid w:val="009A2E1E"/>
    <w:rsid w:val="009A4571"/>
    <w:rsid w:val="009A76BA"/>
    <w:rsid w:val="009C11DE"/>
    <w:rsid w:val="009C2521"/>
    <w:rsid w:val="009F2FC7"/>
    <w:rsid w:val="009F406F"/>
    <w:rsid w:val="00A01F59"/>
    <w:rsid w:val="00A03E19"/>
    <w:rsid w:val="00A2163E"/>
    <w:rsid w:val="00A304D4"/>
    <w:rsid w:val="00A34932"/>
    <w:rsid w:val="00A45F5D"/>
    <w:rsid w:val="00A575FA"/>
    <w:rsid w:val="00A94984"/>
    <w:rsid w:val="00A95A42"/>
    <w:rsid w:val="00AA15DB"/>
    <w:rsid w:val="00AA7DEE"/>
    <w:rsid w:val="00AC50BC"/>
    <w:rsid w:val="00AD1654"/>
    <w:rsid w:val="00AE499B"/>
    <w:rsid w:val="00AE5B2E"/>
    <w:rsid w:val="00AE667B"/>
    <w:rsid w:val="00B002A6"/>
    <w:rsid w:val="00B0058C"/>
    <w:rsid w:val="00B03C0A"/>
    <w:rsid w:val="00B10509"/>
    <w:rsid w:val="00B145E7"/>
    <w:rsid w:val="00B5025E"/>
    <w:rsid w:val="00B50D02"/>
    <w:rsid w:val="00B55582"/>
    <w:rsid w:val="00B57FD8"/>
    <w:rsid w:val="00B63273"/>
    <w:rsid w:val="00B7232A"/>
    <w:rsid w:val="00B83344"/>
    <w:rsid w:val="00B908EE"/>
    <w:rsid w:val="00B937B8"/>
    <w:rsid w:val="00B94F9C"/>
    <w:rsid w:val="00B95A2A"/>
    <w:rsid w:val="00B977BD"/>
    <w:rsid w:val="00BA5B46"/>
    <w:rsid w:val="00BA66DF"/>
    <w:rsid w:val="00BA74EB"/>
    <w:rsid w:val="00BB1B68"/>
    <w:rsid w:val="00BB5DDB"/>
    <w:rsid w:val="00BC2CEA"/>
    <w:rsid w:val="00BD166B"/>
    <w:rsid w:val="00BD2972"/>
    <w:rsid w:val="00BD4003"/>
    <w:rsid w:val="00BD52A2"/>
    <w:rsid w:val="00BD5556"/>
    <w:rsid w:val="00BF3528"/>
    <w:rsid w:val="00BF52FF"/>
    <w:rsid w:val="00C04CC4"/>
    <w:rsid w:val="00C06131"/>
    <w:rsid w:val="00C06D08"/>
    <w:rsid w:val="00C12CE0"/>
    <w:rsid w:val="00C22DA9"/>
    <w:rsid w:val="00C237DC"/>
    <w:rsid w:val="00C36803"/>
    <w:rsid w:val="00C46C6F"/>
    <w:rsid w:val="00C6436F"/>
    <w:rsid w:val="00C762BB"/>
    <w:rsid w:val="00C8719D"/>
    <w:rsid w:val="00C87A0B"/>
    <w:rsid w:val="00CA23FB"/>
    <w:rsid w:val="00CB5213"/>
    <w:rsid w:val="00CC2FB4"/>
    <w:rsid w:val="00CD3497"/>
    <w:rsid w:val="00CE0BB8"/>
    <w:rsid w:val="00CE4F8C"/>
    <w:rsid w:val="00CF273E"/>
    <w:rsid w:val="00CF4365"/>
    <w:rsid w:val="00CF480B"/>
    <w:rsid w:val="00CF4C1C"/>
    <w:rsid w:val="00CF6757"/>
    <w:rsid w:val="00CF76EF"/>
    <w:rsid w:val="00D06D1B"/>
    <w:rsid w:val="00D07557"/>
    <w:rsid w:val="00D16EA6"/>
    <w:rsid w:val="00D24530"/>
    <w:rsid w:val="00D31900"/>
    <w:rsid w:val="00D31D75"/>
    <w:rsid w:val="00D363B7"/>
    <w:rsid w:val="00D37406"/>
    <w:rsid w:val="00D41AF8"/>
    <w:rsid w:val="00D5094B"/>
    <w:rsid w:val="00D73731"/>
    <w:rsid w:val="00D90042"/>
    <w:rsid w:val="00D9017D"/>
    <w:rsid w:val="00D96F47"/>
    <w:rsid w:val="00DB4D40"/>
    <w:rsid w:val="00DD019B"/>
    <w:rsid w:val="00DD03D1"/>
    <w:rsid w:val="00DD3C56"/>
    <w:rsid w:val="00DD7C55"/>
    <w:rsid w:val="00DE5EE0"/>
    <w:rsid w:val="00DF12FA"/>
    <w:rsid w:val="00DF35D4"/>
    <w:rsid w:val="00E04C91"/>
    <w:rsid w:val="00E23FCD"/>
    <w:rsid w:val="00E30EC2"/>
    <w:rsid w:val="00E3493E"/>
    <w:rsid w:val="00E57161"/>
    <w:rsid w:val="00E70F9E"/>
    <w:rsid w:val="00E77791"/>
    <w:rsid w:val="00E80CD1"/>
    <w:rsid w:val="00E92CF3"/>
    <w:rsid w:val="00E95D24"/>
    <w:rsid w:val="00EA687B"/>
    <w:rsid w:val="00EC3713"/>
    <w:rsid w:val="00ED0443"/>
    <w:rsid w:val="00EE661C"/>
    <w:rsid w:val="00EE71B3"/>
    <w:rsid w:val="00EE7FE7"/>
    <w:rsid w:val="00EF2BFA"/>
    <w:rsid w:val="00EF44EA"/>
    <w:rsid w:val="00F318D5"/>
    <w:rsid w:val="00F34C29"/>
    <w:rsid w:val="00F369D7"/>
    <w:rsid w:val="00F50281"/>
    <w:rsid w:val="00F80CC7"/>
    <w:rsid w:val="00F82A63"/>
    <w:rsid w:val="00F90284"/>
    <w:rsid w:val="00F91317"/>
    <w:rsid w:val="00FA4EF8"/>
    <w:rsid w:val="00FA5616"/>
    <w:rsid w:val="00FB1573"/>
    <w:rsid w:val="00FC252B"/>
    <w:rsid w:val="00FD1A5F"/>
    <w:rsid w:val="00FD7C94"/>
    <w:rsid w:val="00FF0EBE"/>
    <w:rsid w:val="00FF433C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60"/>
  </w:style>
  <w:style w:type="paragraph" w:styleId="Heading1">
    <w:name w:val="heading 1"/>
    <w:basedOn w:val="Normal"/>
    <w:next w:val="Normal"/>
    <w:link w:val="Heading1Char"/>
    <w:uiPriority w:val="9"/>
    <w:qFormat/>
    <w:rsid w:val="007D0FB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0B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550B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7157"/>
    <w:pPr>
      <w:spacing w:after="200" w:line="240" w:lineRule="auto"/>
      <w:jc w:val="both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5649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49"/>
    <w:rPr>
      <w:rFonts w:eastAsiaTheme="majorEastAsia" w:cstheme="majorBidi"/>
      <w:b/>
      <w:spacing w:val="-10"/>
      <w:kern w:val="28"/>
      <w:sz w:val="40"/>
      <w:szCs w:val="5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94B"/>
    <w:pPr>
      <w:spacing w:after="0" w:line="240" w:lineRule="auto"/>
      <w:jc w:val="both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94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94B"/>
    <w:rPr>
      <w:vertAlign w:val="superscript"/>
    </w:rPr>
  </w:style>
  <w:style w:type="paragraph" w:styleId="ListParagraph">
    <w:name w:val="List Paragraph"/>
    <w:basedOn w:val="Normal"/>
    <w:uiPriority w:val="34"/>
    <w:qFormat/>
    <w:rsid w:val="00D5094B"/>
    <w:pPr>
      <w:spacing w:after="0"/>
      <w:ind w:left="720"/>
      <w:contextualSpacing/>
      <w:jc w:val="both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0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59"/>
  </w:style>
  <w:style w:type="paragraph" w:styleId="Footer">
    <w:name w:val="footer"/>
    <w:basedOn w:val="Normal"/>
    <w:link w:val="FooterChar"/>
    <w:uiPriority w:val="99"/>
    <w:unhideWhenUsed/>
    <w:rsid w:val="00A0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5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D0FB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D0FB7"/>
    <w:rPr>
      <w:rFonts w:eastAsiaTheme="majorEastAsia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0FB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0FB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3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C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60"/>
  </w:style>
  <w:style w:type="paragraph" w:styleId="Heading1">
    <w:name w:val="heading 1"/>
    <w:basedOn w:val="Normal"/>
    <w:next w:val="Normal"/>
    <w:link w:val="Heading1Char"/>
    <w:uiPriority w:val="9"/>
    <w:qFormat/>
    <w:rsid w:val="007D0FB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0B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550B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7157"/>
    <w:pPr>
      <w:spacing w:after="200" w:line="240" w:lineRule="auto"/>
      <w:jc w:val="both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5649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49"/>
    <w:rPr>
      <w:rFonts w:eastAsiaTheme="majorEastAsia" w:cstheme="majorBidi"/>
      <w:b/>
      <w:spacing w:val="-10"/>
      <w:kern w:val="28"/>
      <w:sz w:val="40"/>
      <w:szCs w:val="5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94B"/>
    <w:pPr>
      <w:spacing w:after="0" w:line="240" w:lineRule="auto"/>
      <w:jc w:val="both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94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94B"/>
    <w:rPr>
      <w:vertAlign w:val="superscript"/>
    </w:rPr>
  </w:style>
  <w:style w:type="paragraph" w:styleId="ListParagraph">
    <w:name w:val="List Paragraph"/>
    <w:basedOn w:val="Normal"/>
    <w:uiPriority w:val="34"/>
    <w:qFormat/>
    <w:rsid w:val="00D5094B"/>
    <w:pPr>
      <w:spacing w:after="0"/>
      <w:ind w:left="720"/>
      <w:contextualSpacing/>
      <w:jc w:val="both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0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59"/>
  </w:style>
  <w:style w:type="paragraph" w:styleId="Footer">
    <w:name w:val="footer"/>
    <w:basedOn w:val="Normal"/>
    <w:link w:val="FooterChar"/>
    <w:uiPriority w:val="99"/>
    <w:unhideWhenUsed/>
    <w:rsid w:val="00A0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5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D0FB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D0FB7"/>
    <w:rPr>
      <w:rFonts w:eastAsiaTheme="majorEastAsia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0FB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0FB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3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C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DA612-CAF0-4A97-ABA7-4D57361270E8}" type="doc">
      <dgm:prSet loTypeId="urn:microsoft.com/office/officeart/2005/8/layout/process2" loCatId="process" qsTypeId="urn:microsoft.com/office/officeart/2005/8/quickstyle/simple1" qsCatId="simple" csTypeId="urn:microsoft.com/office/officeart/2005/8/colors/accent0_2" csCatId="mainScheme" phldr="1"/>
      <dgm:spPr/>
    </dgm:pt>
    <dgm:pt modelId="{215C4AF5-DD65-418A-961F-DD47859F5D59}">
      <dgm:prSet phldrT="[Text]" custT="1"/>
      <dgm:spPr/>
      <dgm:t>
        <a:bodyPr/>
        <a:lstStyle/>
        <a:p>
          <a:r>
            <a:rPr lang="sr-Cyrl-BA" sz="1200"/>
            <a:t>Старт</a:t>
          </a:r>
          <a:endParaRPr lang="en-US" sz="1200"/>
        </a:p>
      </dgm:t>
    </dgm:pt>
    <dgm:pt modelId="{2B626F63-A453-488D-AAD9-D721D39AA655}" type="parTrans" cxnId="{5DAA8DEF-17CF-4586-9455-13907A3DFDCA}">
      <dgm:prSet/>
      <dgm:spPr/>
      <dgm:t>
        <a:bodyPr/>
        <a:lstStyle/>
        <a:p>
          <a:endParaRPr lang="en-US"/>
        </a:p>
      </dgm:t>
    </dgm:pt>
    <dgm:pt modelId="{72699FAC-6E77-42E6-8E0D-9FBE068A225F}" type="sibTrans" cxnId="{5DAA8DEF-17CF-4586-9455-13907A3DFDCA}">
      <dgm:prSet/>
      <dgm:spPr/>
      <dgm:t>
        <a:bodyPr/>
        <a:lstStyle/>
        <a:p>
          <a:endParaRPr lang="en-US"/>
        </a:p>
      </dgm:t>
    </dgm:pt>
    <dgm:pt modelId="{937BDD23-89CD-4F01-A521-11C10C66E266}">
      <dgm:prSet phldrT="[Text]" custT="1"/>
      <dgm:spPr/>
      <dgm:t>
        <a:bodyPr/>
        <a:lstStyle/>
        <a:p>
          <a:r>
            <a:rPr lang="sr-Cyrl-BA" sz="1200"/>
            <a:t>Довођење аналогног сигнала</a:t>
          </a:r>
          <a:endParaRPr lang="en-US" sz="1200"/>
        </a:p>
      </dgm:t>
    </dgm:pt>
    <dgm:pt modelId="{9A8C4A6B-DC78-4FD5-9A4E-A872EFAF9AC4}" type="parTrans" cxnId="{6DF791C7-62BB-4A34-B9DB-EECDB6E9D28A}">
      <dgm:prSet/>
      <dgm:spPr/>
      <dgm:t>
        <a:bodyPr/>
        <a:lstStyle/>
        <a:p>
          <a:endParaRPr lang="en-US"/>
        </a:p>
      </dgm:t>
    </dgm:pt>
    <dgm:pt modelId="{E2BF7ACC-F825-4A62-9205-C2574870BF7F}" type="sibTrans" cxnId="{6DF791C7-62BB-4A34-B9DB-EECDB6E9D28A}">
      <dgm:prSet/>
      <dgm:spPr/>
      <dgm:t>
        <a:bodyPr/>
        <a:lstStyle/>
        <a:p>
          <a:endParaRPr lang="en-US"/>
        </a:p>
      </dgm:t>
    </dgm:pt>
    <dgm:pt modelId="{D49E939A-799C-435C-B56D-94F3FE2B3D68}">
      <dgm:prSet custT="1"/>
      <dgm:spPr/>
      <dgm:t>
        <a:bodyPr/>
        <a:lstStyle/>
        <a:p>
          <a:r>
            <a:rPr lang="sr-Cyrl-BA" sz="1200"/>
            <a:t>Промене које задаје корисник</a:t>
          </a:r>
          <a:endParaRPr lang="en-US" sz="1200"/>
        </a:p>
      </dgm:t>
    </dgm:pt>
    <dgm:pt modelId="{7D4154DF-2750-4F49-94C8-FBB330DF2286}" type="parTrans" cxnId="{0BD3A3E1-04AB-43F1-86A0-ED66F210B99A}">
      <dgm:prSet/>
      <dgm:spPr/>
      <dgm:t>
        <a:bodyPr/>
        <a:lstStyle/>
        <a:p>
          <a:endParaRPr lang="en-US"/>
        </a:p>
      </dgm:t>
    </dgm:pt>
    <dgm:pt modelId="{DC77794D-E13D-4B61-A717-61119E608C2E}" type="sibTrans" cxnId="{0BD3A3E1-04AB-43F1-86A0-ED66F210B99A}">
      <dgm:prSet/>
      <dgm:spPr/>
      <dgm:t>
        <a:bodyPr/>
        <a:lstStyle/>
        <a:p>
          <a:endParaRPr lang="en-US"/>
        </a:p>
      </dgm:t>
    </dgm:pt>
    <dgm:pt modelId="{245A5844-8129-44E5-B8CD-9ABD9335FE14}">
      <dgm:prSet custT="1"/>
      <dgm:spPr/>
      <dgm:t>
        <a:bodyPr/>
        <a:lstStyle/>
        <a:p>
          <a:r>
            <a:rPr lang="sr-Cyrl-BA" sz="1200"/>
            <a:t>Почетак конверзије  кроз АТ</a:t>
          </a:r>
          <a:r>
            <a:rPr lang="en-US" sz="1200"/>
            <a:t>mega</a:t>
          </a:r>
          <a:r>
            <a:rPr lang="sr-Cyrl-BA" sz="1200"/>
            <a:t>32</a:t>
          </a:r>
          <a:endParaRPr lang="en-US" sz="1200"/>
        </a:p>
      </dgm:t>
    </dgm:pt>
    <dgm:pt modelId="{08008F0A-30F4-4221-A405-379847BD7AF9}" type="parTrans" cxnId="{71136ACA-F4C4-4182-BA12-1F97965034D9}">
      <dgm:prSet/>
      <dgm:spPr/>
      <dgm:t>
        <a:bodyPr/>
        <a:lstStyle/>
        <a:p>
          <a:endParaRPr lang="en-US"/>
        </a:p>
      </dgm:t>
    </dgm:pt>
    <dgm:pt modelId="{E35230C6-4E49-452A-8C3F-E3840BAEDAE5}" type="sibTrans" cxnId="{71136ACA-F4C4-4182-BA12-1F97965034D9}">
      <dgm:prSet/>
      <dgm:spPr/>
      <dgm:t>
        <a:bodyPr/>
        <a:lstStyle/>
        <a:p>
          <a:endParaRPr lang="en-US"/>
        </a:p>
      </dgm:t>
    </dgm:pt>
    <dgm:pt modelId="{FB6E9998-A030-400D-B484-B0C1846DDCA6}">
      <dgm:prSet custT="1"/>
      <dgm:spPr/>
      <dgm:t>
        <a:bodyPr/>
        <a:lstStyle/>
        <a:p>
          <a:r>
            <a:rPr lang="sr-Cyrl-BA" sz="1200"/>
            <a:t>Иницијализација </a:t>
          </a:r>
          <a:r>
            <a:rPr lang="en-US" sz="1200"/>
            <a:t>GLCD</a:t>
          </a:r>
          <a:r>
            <a:rPr lang="sr-Cyrl-BA" sz="1200"/>
            <a:t>-а</a:t>
          </a:r>
          <a:endParaRPr lang="en-US" sz="1200"/>
        </a:p>
      </dgm:t>
    </dgm:pt>
    <dgm:pt modelId="{2E0C8A76-ECE4-426C-A6BD-CA27093F3C55}" type="parTrans" cxnId="{BAB47AFC-2B31-4485-9718-B6CD81E019C2}">
      <dgm:prSet/>
      <dgm:spPr/>
      <dgm:t>
        <a:bodyPr/>
        <a:lstStyle/>
        <a:p>
          <a:endParaRPr lang="en-US"/>
        </a:p>
      </dgm:t>
    </dgm:pt>
    <dgm:pt modelId="{A070F52F-F9FB-4596-B728-01E77C3F045B}" type="sibTrans" cxnId="{BAB47AFC-2B31-4485-9718-B6CD81E019C2}">
      <dgm:prSet/>
      <dgm:spPr/>
      <dgm:t>
        <a:bodyPr/>
        <a:lstStyle/>
        <a:p>
          <a:endParaRPr lang="en-US"/>
        </a:p>
      </dgm:t>
    </dgm:pt>
    <dgm:pt modelId="{9D2B0219-AF5A-4C0D-AF30-9147A6BB20D0}">
      <dgm:prSet custT="1"/>
      <dgm:spPr/>
      <dgm:t>
        <a:bodyPr/>
        <a:lstStyle/>
        <a:p>
          <a:r>
            <a:rPr lang="sr-Cyrl-BA" sz="1200"/>
            <a:t>Приказ сигнала на </a:t>
          </a:r>
          <a:r>
            <a:rPr lang="en-US" sz="1200"/>
            <a:t>GLCD-</a:t>
          </a:r>
          <a:r>
            <a:rPr lang="sr-Cyrl-BA" sz="1200"/>
            <a:t>у</a:t>
          </a:r>
          <a:endParaRPr lang="en-US" sz="1200"/>
        </a:p>
      </dgm:t>
    </dgm:pt>
    <dgm:pt modelId="{96D6F9E3-6E51-4B6A-9688-3478D396D76B}" type="parTrans" cxnId="{6B91D0AD-C5F6-45BD-A0DC-DA893B74C91C}">
      <dgm:prSet/>
      <dgm:spPr/>
      <dgm:t>
        <a:bodyPr/>
        <a:lstStyle/>
        <a:p>
          <a:endParaRPr lang="en-US"/>
        </a:p>
      </dgm:t>
    </dgm:pt>
    <dgm:pt modelId="{D7B79D1F-C9F6-4543-84B4-5D0ED49BF552}" type="sibTrans" cxnId="{6B91D0AD-C5F6-45BD-A0DC-DA893B74C91C}">
      <dgm:prSet/>
      <dgm:spPr/>
      <dgm:t>
        <a:bodyPr/>
        <a:lstStyle/>
        <a:p>
          <a:endParaRPr lang="en-US"/>
        </a:p>
      </dgm:t>
    </dgm:pt>
    <dgm:pt modelId="{5B1F89AC-CBD6-45FE-9C42-70278162D5F9}" type="pres">
      <dgm:prSet presAssocID="{178DA612-CAF0-4A97-ABA7-4D57361270E8}" presName="linearFlow" presStyleCnt="0">
        <dgm:presLayoutVars>
          <dgm:resizeHandles val="exact"/>
        </dgm:presLayoutVars>
      </dgm:prSet>
      <dgm:spPr/>
    </dgm:pt>
    <dgm:pt modelId="{8471ABAF-0268-46AC-A5C5-92BFF9ED5D1C}" type="pres">
      <dgm:prSet presAssocID="{215C4AF5-DD65-418A-961F-DD47859F5D59}" presName="node" presStyleLbl="node1" presStyleIdx="0" presStyleCnt="6" custScaleX="104423" custScaleY="121246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en-US"/>
        </a:p>
      </dgm:t>
    </dgm:pt>
    <dgm:pt modelId="{B847C83F-A398-4128-BE07-8EB7AD518A2B}" type="pres">
      <dgm:prSet presAssocID="{72699FAC-6E77-42E6-8E0D-9FBE068A225F}" presName="sibTrans" presStyleLbl="sibTrans2D1" presStyleIdx="0" presStyleCnt="5"/>
      <dgm:spPr/>
      <dgm:t>
        <a:bodyPr/>
        <a:lstStyle/>
        <a:p>
          <a:endParaRPr lang="en-US"/>
        </a:p>
      </dgm:t>
    </dgm:pt>
    <dgm:pt modelId="{FCA15F96-F392-4A93-BA60-830C49FCA00B}" type="pres">
      <dgm:prSet presAssocID="{72699FAC-6E77-42E6-8E0D-9FBE068A225F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411A5180-8CFA-4F17-A981-EBDA5538A806}" type="pres">
      <dgm:prSet presAssocID="{937BDD23-89CD-4F01-A521-11C10C66E266}" presName="node" presStyleLbl="node1" presStyleIdx="1" presStyleCnt="6" custScaleX="274515" custScaleY="324032">
        <dgm:presLayoutVars>
          <dgm:bulletEnabled val="1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02881D52-FEFC-4685-9165-E20457F978DA}" type="pres">
      <dgm:prSet presAssocID="{E2BF7ACC-F825-4A62-9205-C2574870BF7F}" presName="sibTrans" presStyleLbl="sibTrans2D1" presStyleIdx="1" presStyleCnt="5"/>
      <dgm:spPr/>
      <dgm:t>
        <a:bodyPr/>
        <a:lstStyle/>
        <a:p>
          <a:endParaRPr lang="en-US"/>
        </a:p>
      </dgm:t>
    </dgm:pt>
    <dgm:pt modelId="{9B33BFAC-7930-4504-8C40-993F0C659441}" type="pres">
      <dgm:prSet presAssocID="{E2BF7ACC-F825-4A62-9205-C2574870BF7F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AC1A2EF3-7FAB-4782-B2CE-69520EB3ADF5}" type="pres">
      <dgm:prSet presAssocID="{FB6E9998-A030-400D-B484-B0C1846DDCA6}" presName="node" presStyleLbl="node1" presStyleIdx="2" presStyleCnt="6" custScaleX="282802" custScaleY="266226">
        <dgm:presLayoutVars>
          <dgm:bulletEnabled val="1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F38E2F76-BDC7-4C22-A7D2-26355921A953}" type="pres">
      <dgm:prSet presAssocID="{A070F52F-F9FB-4596-B728-01E77C3F045B}" presName="sibTrans" presStyleLbl="sibTrans2D1" presStyleIdx="2" presStyleCnt="5"/>
      <dgm:spPr/>
      <dgm:t>
        <a:bodyPr/>
        <a:lstStyle/>
        <a:p>
          <a:endParaRPr lang="en-US"/>
        </a:p>
      </dgm:t>
    </dgm:pt>
    <dgm:pt modelId="{1667D736-8B8D-4036-8768-8D60E8A0633A}" type="pres">
      <dgm:prSet presAssocID="{A070F52F-F9FB-4596-B728-01E77C3F045B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8C6FD666-0F80-4F95-B722-6AF500882E80}" type="pres">
      <dgm:prSet presAssocID="{245A5844-8129-44E5-B8CD-9ABD9335FE14}" presName="node" presStyleLbl="node1" presStyleIdx="3" presStyleCnt="6" custScaleX="282802" custScaleY="268760">
        <dgm:presLayoutVars>
          <dgm:bulletEnabled val="1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75372EFF-2017-4368-8BE4-20FCB7E90970}" type="pres">
      <dgm:prSet presAssocID="{E35230C6-4E49-452A-8C3F-E3840BAEDAE5}" presName="sibTrans" presStyleLbl="sibTrans2D1" presStyleIdx="3" presStyleCnt="5"/>
      <dgm:spPr/>
      <dgm:t>
        <a:bodyPr/>
        <a:lstStyle/>
        <a:p>
          <a:endParaRPr lang="en-US"/>
        </a:p>
      </dgm:t>
    </dgm:pt>
    <dgm:pt modelId="{D82AAE1E-0A9D-4C2D-8E9A-B4500B4FA49A}" type="pres">
      <dgm:prSet presAssocID="{E35230C6-4E49-452A-8C3F-E3840BAEDAE5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C3D8E039-4C8C-4686-89E1-8B703499C0DA}" type="pres">
      <dgm:prSet presAssocID="{D49E939A-799C-435C-B56D-94F3FE2B3D68}" presName="node" presStyleLbl="node1" presStyleIdx="4" presStyleCnt="6" custScaleX="278658" custScaleY="366028">
        <dgm:presLayoutVars>
          <dgm:bulletEnabled val="1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9D699FDC-56A5-42CA-81F5-1B5188563F54}" type="pres">
      <dgm:prSet presAssocID="{DC77794D-E13D-4B61-A717-61119E608C2E}" presName="sibTrans" presStyleLbl="sibTrans2D1" presStyleIdx="4" presStyleCnt="5"/>
      <dgm:spPr/>
      <dgm:t>
        <a:bodyPr/>
        <a:lstStyle/>
        <a:p>
          <a:endParaRPr lang="en-US"/>
        </a:p>
      </dgm:t>
    </dgm:pt>
    <dgm:pt modelId="{54F71267-86E4-446C-B59F-45E3A82106B0}" type="pres">
      <dgm:prSet presAssocID="{DC77794D-E13D-4B61-A717-61119E608C2E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31782543-65FE-49A8-84BC-A67280AD794C}" type="pres">
      <dgm:prSet presAssocID="{9D2B0219-AF5A-4C0D-AF30-9147A6BB20D0}" presName="node" presStyleLbl="node1" presStyleIdx="5" presStyleCnt="6" custScaleX="241289" custScaleY="278365">
        <dgm:presLayoutVars>
          <dgm:bulletEnabled val="1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</dgm:ptLst>
  <dgm:cxnLst>
    <dgm:cxn modelId="{B5836DC4-66C6-4B27-AD10-7D73DE5A6A90}" type="presOf" srcId="{E2BF7ACC-F825-4A62-9205-C2574870BF7F}" destId="{02881D52-FEFC-4685-9165-E20457F978DA}" srcOrd="0" destOrd="0" presId="urn:microsoft.com/office/officeart/2005/8/layout/process2"/>
    <dgm:cxn modelId="{1FEE70D0-0A28-42CD-98A5-C88B32FEEE6C}" type="presOf" srcId="{9D2B0219-AF5A-4C0D-AF30-9147A6BB20D0}" destId="{31782543-65FE-49A8-84BC-A67280AD794C}" srcOrd="0" destOrd="0" presId="urn:microsoft.com/office/officeart/2005/8/layout/process2"/>
    <dgm:cxn modelId="{A3178F54-8CD7-462A-9695-954136A23B81}" type="presOf" srcId="{D49E939A-799C-435C-B56D-94F3FE2B3D68}" destId="{C3D8E039-4C8C-4686-89E1-8B703499C0DA}" srcOrd="0" destOrd="0" presId="urn:microsoft.com/office/officeart/2005/8/layout/process2"/>
    <dgm:cxn modelId="{05DDBD0D-95C3-41B1-B9E9-B945CF2094B6}" type="presOf" srcId="{E35230C6-4E49-452A-8C3F-E3840BAEDAE5}" destId="{75372EFF-2017-4368-8BE4-20FCB7E90970}" srcOrd="0" destOrd="0" presId="urn:microsoft.com/office/officeart/2005/8/layout/process2"/>
    <dgm:cxn modelId="{92CBF3CC-B6D7-49A7-B778-D74C4A934AF2}" type="presOf" srcId="{72699FAC-6E77-42E6-8E0D-9FBE068A225F}" destId="{B847C83F-A398-4128-BE07-8EB7AD518A2B}" srcOrd="0" destOrd="0" presId="urn:microsoft.com/office/officeart/2005/8/layout/process2"/>
    <dgm:cxn modelId="{4E47CC44-E6A7-4C5A-A660-AE55E24F0DCC}" type="presOf" srcId="{72699FAC-6E77-42E6-8E0D-9FBE068A225F}" destId="{FCA15F96-F392-4A93-BA60-830C49FCA00B}" srcOrd="1" destOrd="0" presId="urn:microsoft.com/office/officeart/2005/8/layout/process2"/>
    <dgm:cxn modelId="{0BD3A3E1-04AB-43F1-86A0-ED66F210B99A}" srcId="{178DA612-CAF0-4A97-ABA7-4D57361270E8}" destId="{D49E939A-799C-435C-B56D-94F3FE2B3D68}" srcOrd="4" destOrd="0" parTransId="{7D4154DF-2750-4F49-94C8-FBB330DF2286}" sibTransId="{DC77794D-E13D-4B61-A717-61119E608C2E}"/>
    <dgm:cxn modelId="{0EA5166C-C1CF-416C-956E-42D5693FDC49}" type="presOf" srcId="{A070F52F-F9FB-4596-B728-01E77C3F045B}" destId="{F38E2F76-BDC7-4C22-A7D2-26355921A953}" srcOrd="0" destOrd="0" presId="urn:microsoft.com/office/officeart/2005/8/layout/process2"/>
    <dgm:cxn modelId="{2765A7A9-1EA5-4270-A809-E144FC134643}" type="presOf" srcId="{178DA612-CAF0-4A97-ABA7-4D57361270E8}" destId="{5B1F89AC-CBD6-45FE-9C42-70278162D5F9}" srcOrd="0" destOrd="0" presId="urn:microsoft.com/office/officeart/2005/8/layout/process2"/>
    <dgm:cxn modelId="{BAB47AFC-2B31-4485-9718-B6CD81E019C2}" srcId="{178DA612-CAF0-4A97-ABA7-4D57361270E8}" destId="{FB6E9998-A030-400D-B484-B0C1846DDCA6}" srcOrd="2" destOrd="0" parTransId="{2E0C8A76-ECE4-426C-A6BD-CA27093F3C55}" sibTransId="{A070F52F-F9FB-4596-B728-01E77C3F045B}"/>
    <dgm:cxn modelId="{27E7F23A-C93E-4AC1-ABE1-6A3B6665C092}" type="presOf" srcId="{E2BF7ACC-F825-4A62-9205-C2574870BF7F}" destId="{9B33BFAC-7930-4504-8C40-993F0C659441}" srcOrd="1" destOrd="0" presId="urn:microsoft.com/office/officeart/2005/8/layout/process2"/>
    <dgm:cxn modelId="{19E03924-F06C-4122-AF23-7E3EBF9A662B}" type="presOf" srcId="{DC77794D-E13D-4B61-A717-61119E608C2E}" destId="{54F71267-86E4-446C-B59F-45E3A82106B0}" srcOrd="1" destOrd="0" presId="urn:microsoft.com/office/officeart/2005/8/layout/process2"/>
    <dgm:cxn modelId="{01F42F84-56CA-4A1F-8143-7CDA88346CA1}" type="presOf" srcId="{E35230C6-4E49-452A-8C3F-E3840BAEDAE5}" destId="{D82AAE1E-0A9D-4C2D-8E9A-B4500B4FA49A}" srcOrd="1" destOrd="0" presId="urn:microsoft.com/office/officeart/2005/8/layout/process2"/>
    <dgm:cxn modelId="{B9DD74F6-EF25-4164-AF0E-7A8CA29E69BD}" type="presOf" srcId="{FB6E9998-A030-400D-B484-B0C1846DDCA6}" destId="{AC1A2EF3-7FAB-4782-B2CE-69520EB3ADF5}" srcOrd="0" destOrd="0" presId="urn:microsoft.com/office/officeart/2005/8/layout/process2"/>
    <dgm:cxn modelId="{700F19B0-E523-48E6-A32D-56BCB2F1656E}" type="presOf" srcId="{DC77794D-E13D-4B61-A717-61119E608C2E}" destId="{9D699FDC-56A5-42CA-81F5-1B5188563F54}" srcOrd="0" destOrd="0" presId="urn:microsoft.com/office/officeart/2005/8/layout/process2"/>
    <dgm:cxn modelId="{71136ACA-F4C4-4182-BA12-1F97965034D9}" srcId="{178DA612-CAF0-4A97-ABA7-4D57361270E8}" destId="{245A5844-8129-44E5-B8CD-9ABD9335FE14}" srcOrd="3" destOrd="0" parTransId="{08008F0A-30F4-4221-A405-379847BD7AF9}" sibTransId="{E35230C6-4E49-452A-8C3F-E3840BAEDAE5}"/>
    <dgm:cxn modelId="{5DAA8DEF-17CF-4586-9455-13907A3DFDCA}" srcId="{178DA612-CAF0-4A97-ABA7-4D57361270E8}" destId="{215C4AF5-DD65-418A-961F-DD47859F5D59}" srcOrd="0" destOrd="0" parTransId="{2B626F63-A453-488D-AAD9-D721D39AA655}" sibTransId="{72699FAC-6E77-42E6-8E0D-9FBE068A225F}"/>
    <dgm:cxn modelId="{6DF791C7-62BB-4A34-B9DB-EECDB6E9D28A}" srcId="{178DA612-CAF0-4A97-ABA7-4D57361270E8}" destId="{937BDD23-89CD-4F01-A521-11C10C66E266}" srcOrd="1" destOrd="0" parTransId="{9A8C4A6B-DC78-4FD5-9A4E-A872EFAF9AC4}" sibTransId="{E2BF7ACC-F825-4A62-9205-C2574870BF7F}"/>
    <dgm:cxn modelId="{3DBC8B52-EA05-416F-B02A-74462C958796}" type="presOf" srcId="{937BDD23-89CD-4F01-A521-11C10C66E266}" destId="{411A5180-8CFA-4F17-A981-EBDA5538A806}" srcOrd="0" destOrd="0" presId="urn:microsoft.com/office/officeart/2005/8/layout/process2"/>
    <dgm:cxn modelId="{6C1862B5-6DB2-4678-BD6D-958119C312AC}" type="presOf" srcId="{A070F52F-F9FB-4596-B728-01E77C3F045B}" destId="{1667D736-8B8D-4036-8768-8D60E8A0633A}" srcOrd="1" destOrd="0" presId="urn:microsoft.com/office/officeart/2005/8/layout/process2"/>
    <dgm:cxn modelId="{BBEC64E7-AB3C-4357-993B-8D4CC2810D7B}" type="presOf" srcId="{215C4AF5-DD65-418A-961F-DD47859F5D59}" destId="{8471ABAF-0268-46AC-A5C5-92BFF9ED5D1C}" srcOrd="0" destOrd="0" presId="urn:microsoft.com/office/officeart/2005/8/layout/process2"/>
    <dgm:cxn modelId="{C1E093CF-9BF1-4C37-A4F3-9FB441DA0353}" type="presOf" srcId="{245A5844-8129-44E5-B8CD-9ABD9335FE14}" destId="{8C6FD666-0F80-4F95-B722-6AF500882E80}" srcOrd="0" destOrd="0" presId="urn:microsoft.com/office/officeart/2005/8/layout/process2"/>
    <dgm:cxn modelId="{6B91D0AD-C5F6-45BD-A0DC-DA893B74C91C}" srcId="{178DA612-CAF0-4A97-ABA7-4D57361270E8}" destId="{9D2B0219-AF5A-4C0D-AF30-9147A6BB20D0}" srcOrd="5" destOrd="0" parTransId="{96D6F9E3-6E51-4B6A-9688-3478D396D76B}" sibTransId="{D7B79D1F-C9F6-4543-84B4-5D0ED49BF552}"/>
    <dgm:cxn modelId="{5257C573-E6D2-4020-BDAC-9F7DB6B04410}" type="presParOf" srcId="{5B1F89AC-CBD6-45FE-9C42-70278162D5F9}" destId="{8471ABAF-0268-46AC-A5C5-92BFF9ED5D1C}" srcOrd="0" destOrd="0" presId="urn:microsoft.com/office/officeart/2005/8/layout/process2"/>
    <dgm:cxn modelId="{56693A76-BC7B-4535-8F7D-D22DCEA6A36C}" type="presParOf" srcId="{5B1F89AC-CBD6-45FE-9C42-70278162D5F9}" destId="{B847C83F-A398-4128-BE07-8EB7AD518A2B}" srcOrd="1" destOrd="0" presId="urn:microsoft.com/office/officeart/2005/8/layout/process2"/>
    <dgm:cxn modelId="{A6F22DE4-5B3C-4E19-8F94-A0FCF5ACAEF1}" type="presParOf" srcId="{B847C83F-A398-4128-BE07-8EB7AD518A2B}" destId="{FCA15F96-F392-4A93-BA60-830C49FCA00B}" srcOrd="0" destOrd="0" presId="urn:microsoft.com/office/officeart/2005/8/layout/process2"/>
    <dgm:cxn modelId="{D404325C-EDBE-4757-A7BE-6287E4BE881E}" type="presParOf" srcId="{5B1F89AC-CBD6-45FE-9C42-70278162D5F9}" destId="{411A5180-8CFA-4F17-A981-EBDA5538A806}" srcOrd="2" destOrd="0" presId="urn:microsoft.com/office/officeart/2005/8/layout/process2"/>
    <dgm:cxn modelId="{C8AEEE73-CA71-4699-ACED-1DC5B606F8FC}" type="presParOf" srcId="{5B1F89AC-CBD6-45FE-9C42-70278162D5F9}" destId="{02881D52-FEFC-4685-9165-E20457F978DA}" srcOrd="3" destOrd="0" presId="urn:microsoft.com/office/officeart/2005/8/layout/process2"/>
    <dgm:cxn modelId="{3640A8F0-C124-4795-B676-313F29AA4004}" type="presParOf" srcId="{02881D52-FEFC-4685-9165-E20457F978DA}" destId="{9B33BFAC-7930-4504-8C40-993F0C659441}" srcOrd="0" destOrd="0" presId="urn:microsoft.com/office/officeart/2005/8/layout/process2"/>
    <dgm:cxn modelId="{87086E96-CDC2-4305-84F6-82954A702929}" type="presParOf" srcId="{5B1F89AC-CBD6-45FE-9C42-70278162D5F9}" destId="{AC1A2EF3-7FAB-4782-B2CE-69520EB3ADF5}" srcOrd="4" destOrd="0" presId="urn:microsoft.com/office/officeart/2005/8/layout/process2"/>
    <dgm:cxn modelId="{3A8C20D8-DD98-46CB-8C04-571189A2AC86}" type="presParOf" srcId="{5B1F89AC-CBD6-45FE-9C42-70278162D5F9}" destId="{F38E2F76-BDC7-4C22-A7D2-26355921A953}" srcOrd="5" destOrd="0" presId="urn:microsoft.com/office/officeart/2005/8/layout/process2"/>
    <dgm:cxn modelId="{30298220-F4E0-4854-B4C1-B23D2EBC8680}" type="presParOf" srcId="{F38E2F76-BDC7-4C22-A7D2-26355921A953}" destId="{1667D736-8B8D-4036-8768-8D60E8A0633A}" srcOrd="0" destOrd="0" presId="urn:microsoft.com/office/officeart/2005/8/layout/process2"/>
    <dgm:cxn modelId="{1AEA44F9-8080-4A83-929A-E90C66FD8113}" type="presParOf" srcId="{5B1F89AC-CBD6-45FE-9C42-70278162D5F9}" destId="{8C6FD666-0F80-4F95-B722-6AF500882E80}" srcOrd="6" destOrd="0" presId="urn:microsoft.com/office/officeart/2005/8/layout/process2"/>
    <dgm:cxn modelId="{E0BDB110-4BDF-4D20-A398-707AEAE65B71}" type="presParOf" srcId="{5B1F89AC-CBD6-45FE-9C42-70278162D5F9}" destId="{75372EFF-2017-4368-8BE4-20FCB7E90970}" srcOrd="7" destOrd="0" presId="urn:microsoft.com/office/officeart/2005/8/layout/process2"/>
    <dgm:cxn modelId="{5A0776AA-32C6-4B26-B1AE-7A1AC89D0E3D}" type="presParOf" srcId="{75372EFF-2017-4368-8BE4-20FCB7E90970}" destId="{D82AAE1E-0A9D-4C2D-8E9A-B4500B4FA49A}" srcOrd="0" destOrd="0" presId="urn:microsoft.com/office/officeart/2005/8/layout/process2"/>
    <dgm:cxn modelId="{FCF09B26-7828-4A2E-9CD2-BE2539D9AF66}" type="presParOf" srcId="{5B1F89AC-CBD6-45FE-9C42-70278162D5F9}" destId="{C3D8E039-4C8C-4686-89E1-8B703499C0DA}" srcOrd="8" destOrd="0" presId="urn:microsoft.com/office/officeart/2005/8/layout/process2"/>
    <dgm:cxn modelId="{83392B01-6409-412E-BD37-C79333B39B47}" type="presParOf" srcId="{5B1F89AC-CBD6-45FE-9C42-70278162D5F9}" destId="{9D699FDC-56A5-42CA-81F5-1B5188563F54}" srcOrd="9" destOrd="0" presId="urn:microsoft.com/office/officeart/2005/8/layout/process2"/>
    <dgm:cxn modelId="{69216143-81A3-4ED0-8E1A-398344398032}" type="presParOf" srcId="{9D699FDC-56A5-42CA-81F5-1B5188563F54}" destId="{54F71267-86E4-446C-B59F-45E3A82106B0}" srcOrd="0" destOrd="0" presId="urn:microsoft.com/office/officeart/2005/8/layout/process2"/>
    <dgm:cxn modelId="{AAA76692-4075-49D9-B6BB-6FEBB34F4824}" type="presParOf" srcId="{5B1F89AC-CBD6-45FE-9C42-70278162D5F9}" destId="{31782543-65FE-49A8-84BC-A67280AD794C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71ABAF-0268-46AC-A5C5-92BFF9ED5D1C}">
      <dsp:nvSpPr>
        <dsp:cNvPr id="0" name=""/>
        <dsp:cNvSpPr/>
      </dsp:nvSpPr>
      <dsp:spPr>
        <a:xfrm>
          <a:off x="2394767" y="4562"/>
          <a:ext cx="971184" cy="281911"/>
        </a:xfrm>
        <a:prstGeom prst="hexag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BA" sz="1200" kern="1200"/>
            <a:t>Старт</a:t>
          </a:r>
          <a:endParaRPr lang="en-US" sz="1200" kern="1200"/>
        </a:p>
      </dsp:txBody>
      <dsp:txXfrm>
        <a:off x="2499192" y="34874"/>
        <a:ext cx="762334" cy="221287"/>
      </dsp:txXfrm>
    </dsp:sp>
    <dsp:sp modelId="{B847C83F-A398-4128-BE07-8EB7AD518A2B}">
      <dsp:nvSpPr>
        <dsp:cNvPr id="0" name=""/>
        <dsp:cNvSpPr/>
      </dsp:nvSpPr>
      <dsp:spPr>
        <a:xfrm rot="5400000">
          <a:off x="2836763" y="292286"/>
          <a:ext cx="87192" cy="1046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848970" y="301005"/>
        <a:ext cx="62778" cy="61034"/>
      </dsp:txXfrm>
    </dsp:sp>
    <dsp:sp modelId="{411A5180-8CFA-4F17-A981-EBDA5538A806}">
      <dsp:nvSpPr>
        <dsp:cNvPr id="0" name=""/>
        <dsp:cNvSpPr/>
      </dsp:nvSpPr>
      <dsp:spPr>
        <a:xfrm>
          <a:off x="1603798" y="402730"/>
          <a:ext cx="2553123" cy="753413"/>
        </a:xfrm>
        <a:prstGeom prst="diamond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BA" sz="1200" kern="1200"/>
            <a:t>Довођење аналогног сигнала</a:t>
          </a:r>
          <a:endParaRPr lang="en-US" sz="1200" kern="1200"/>
        </a:p>
      </dsp:txBody>
      <dsp:txXfrm>
        <a:off x="2242079" y="591083"/>
        <a:ext cx="1276561" cy="376707"/>
      </dsp:txXfrm>
    </dsp:sp>
    <dsp:sp modelId="{02881D52-FEFC-4685-9165-E20457F978DA}">
      <dsp:nvSpPr>
        <dsp:cNvPr id="0" name=""/>
        <dsp:cNvSpPr/>
      </dsp:nvSpPr>
      <dsp:spPr>
        <a:xfrm rot="5400000">
          <a:off x="2836763" y="1161956"/>
          <a:ext cx="87192" cy="1046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848970" y="1170675"/>
        <a:ext cx="62778" cy="61034"/>
      </dsp:txXfrm>
    </dsp:sp>
    <dsp:sp modelId="{AC1A2EF3-7FAB-4782-B2CE-69520EB3ADF5}">
      <dsp:nvSpPr>
        <dsp:cNvPr id="0" name=""/>
        <dsp:cNvSpPr/>
      </dsp:nvSpPr>
      <dsp:spPr>
        <a:xfrm>
          <a:off x="1565261" y="1272400"/>
          <a:ext cx="2630196" cy="619007"/>
        </a:xfrm>
        <a:prstGeom prst="diamond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BA" sz="1200" kern="1200"/>
            <a:t>Иницијализација </a:t>
          </a:r>
          <a:r>
            <a:rPr lang="en-US" sz="1200" kern="1200"/>
            <a:t>GLCD</a:t>
          </a:r>
          <a:r>
            <a:rPr lang="sr-Cyrl-BA" sz="1200" kern="1200"/>
            <a:t>-а</a:t>
          </a:r>
          <a:endParaRPr lang="en-US" sz="1200" kern="1200"/>
        </a:p>
      </dsp:txBody>
      <dsp:txXfrm>
        <a:off x="2222810" y="1427152"/>
        <a:ext cx="1315098" cy="309503"/>
      </dsp:txXfrm>
    </dsp:sp>
    <dsp:sp modelId="{F38E2F76-BDC7-4C22-A7D2-26355921A953}">
      <dsp:nvSpPr>
        <dsp:cNvPr id="0" name=""/>
        <dsp:cNvSpPr/>
      </dsp:nvSpPr>
      <dsp:spPr>
        <a:xfrm rot="5400000">
          <a:off x="2836763" y="1897220"/>
          <a:ext cx="87192" cy="1046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848970" y="1905939"/>
        <a:ext cx="62778" cy="61034"/>
      </dsp:txXfrm>
    </dsp:sp>
    <dsp:sp modelId="{8C6FD666-0F80-4F95-B722-6AF500882E80}">
      <dsp:nvSpPr>
        <dsp:cNvPr id="0" name=""/>
        <dsp:cNvSpPr/>
      </dsp:nvSpPr>
      <dsp:spPr>
        <a:xfrm>
          <a:off x="1565261" y="2007664"/>
          <a:ext cx="2630196" cy="624899"/>
        </a:xfrm>
        <a:prstGeom prst="diamond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BA" sz="1200" kern="1200"/>
            <a:t>Почетак конверзије  кроз АТ</a:t>
          </a:r>
          <a:r>
            <a:rPr lang="en-US" sz="1200" kern="1200"/>
            <a:t>mega</a:t>
          </a:r>
          <a:r>
            <a:rPr lang="sr-Cyrl-BA" sz="1200" kern="1200"/>
            <a:t>32</a:t>
          </a:r>
          <a:endParaRPr lang="en-US" sz="1200" kern="1200"/>
        </a:p>
      </dsp:txBody>
      <dsp:txXfrm>
        <a:off x="2222810" y="2163889"/>
        <a:ext cx="1315098" cy="312449"/>
      </dsp:txXfrm>
    </dsp:sp>
    <dsp:sp modelId="{75372EFF-2017-4368-8BE4-20FCB7E90970}">
      <dsp:nvSpPr>
        <dsp:cNvPr id="0" name=""/>
        <dsp:cNvSpPr/>
      </dsp:nvSpPr>
      <dsp:spPr>
        <a:xfrm rot="5400000">
          <a:off x="2836763" y="2638376"/>
          <a:ext cx="87192" cy="1046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848970" y="2647095"/>
        <a:ext cx="62778" cy="61034"/>
      </dsp:txXfrm>
    </dsp:sp>
    <dsp:sp modelId="{C3D8E039-4C8C-4686-89E1-8B703499C0DA}">
      <dsp:nvSpPr>
        <dsp:cNvPr id="0" name=""/>
        <dsp:cNvSpPr/>
      </dsp:nvSpPr>
      <dsp:spPr>
        <a:xfrm>
          <a:off x="1584532" y="2748820"/>
          <a:ext cx="2591655" cy="851059"/>
        </a:xfrm>
        <a:prstGeom prst="diamond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BA" sz="1200" kern="1200"/>
            <a:t>Промене које задаје корисник</a:t>
          </a:r>
          <a:endParaRPr lang="en-US" sz="1200" kern="1200"/>
        </a:p>
      </dsp:txBody>
      <dsp:txXfrm>
        <a:off x="2232446" y="2961585"/>
        <a:ext cx="1295827" cy="425529"/>
      </dsp:txXfrm>
    </dsp:sp>
    <dsp:sp modelId="{9D699FDC-56A5-42CA-81F5-1B5188563F54}">
      <dsp:nvSpPr>
        <dsp:cNvPr id="0" name=""/>
        <dsp:cNvSpPr/>
      </dsp:nvSpPr>
      <dsp:spPr>
        <a:xfrm rot="5400000">
          <a:off x="2836763" y="3605692"/>
          <a:ext cx="87192" cy="1046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848970" y="3614411"/>
        <a:ext cx="62778" cy="61034"/>
      </dsp:txXfrm>
    </dsp:sp>
    <dsp:sp modelId="{31782543-65FE-49A8-84BC-A67280AD794C}">
      <dsp:nvSpPr>
        <dsp:cNvPr id="0" name=""/>
        <dsp:cNvSpPr/>
      </dsp:nvSpPr>
      <dsp:spPr>
        <a:xfrm>
          <a:off x="1758307" y="3716136"/>
          <a:ext cx="2244105" cy="647232"/>
        </a:xfrm>
        <a:prstGeom prst="diamond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BA" sz="1200" kern="1200"/>
            <a:t>Приказ сигнала на </a:t>
          </a:r>
          <a:r>
            <a:rPr lang="en-US" sz="1200" kern="1200"/>
            <a:t>GLCD-</a:t>
          </a:r>
          <a:r>
            <a:rPr lang="sr-Cyrl-BA" sz="1200" kern="1200"/>
            <a:t>у</a:t>
          </a:r>
          <a:endParaRPr lang="en-US" sz="1200" kern="1200"/>
        </a:p>
      </dsp:txBody>
      <dsp:txXfrm>
        <a:off x="2319333" y="3877944"/>
        <a:ext cx="1122053" cy="323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31385-46B9-4D99-B030-980B8246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1566</Words>
  <Characters>8930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PAVLE-PC</dc:creator>
  <cp:lastModifiedBy>Aleksandra Stevanović</cp:lastModifiedBy>
  <cp:revision>2</cp:revision>
  <dcterms:created xsi:type="dcterms:W3CDTF">2022-09-08T08:57:00Z</dcterms:created>
  <dcterms:modified xsi:type="dcterms:W3CDTF">2022-09-08T08:57:00Z</dcterms:modified>
</cp:coreProperties>
</file>